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24" w:rsidRPr="001E62AD" w:rsidRDefault="007B4F24" w:rsidP="007B4F24">
      <w:pPr>
        <w:pStyle w:val="ae"/>
        <w:rPr>
          <w:b w:val="0"/>
        </w:rPr>
      </w:pPr>
      <w:r w:rsidRPr="001E62AD">
        <w:rPr>
          <w:b w:val="0"/>
        </w:rPr>
        <w:t>РОССИЙСКАЯ  ФЕДЕРАЦИЯ</w:t>
      </w:r>
    </w:p>
    <w:p w:rsidR="007B4F24" w:rsidRPr="001E62AD" w:rsidRDefault="007B4F24" w:rsidP="007B4F24">
      <w:pPr>
        <w:pStyle w:val="ae"/>
        <w:rPr>
          <w:b w:val="0"/>
        </w:rPr>
      </w:pPr>
      <w:r w:rsidRPr="001E62AD">
        <w:rPr>
          <w:b w:val="0"/>
        </w:rPr>
        <w:t>ИРКУТСКАЯ ОБЛАСТЬ</w:t>
      </w:r>
    </w:p>
    <w:p w:rsidR="007B4F24" w:rsidRPr="001E62AD" w:rsidRDefault="007B4F24" w:rsidP="007B4F24">
      <w:pPr>
        <w:pStyle w:val="ae"/>
        <w:rPr>
          <w:b w:val="0"/>
        </w:rPr>
      </w:pPr>
      <w:r w:rsidRPr="001E62AD">
        <w:rPr>
          <w:b w:val="0"/>
        </w:rPr>
        <w:t>Контрольно-сч</w:t>
      </w:r>
      <w:r w:rsidR="003A1A77" w:rsidRPr="001E62AD">
        <w:rPr>
          <w:b w:val="0"/>
        </w:rPr>
        <w:t>е</w:t>
      </w:r>
      <w:r w:rsidRPr="001E62AD">
        <w:rPr>
          <w:b w:val="0"/>
        </w:rPr>
        <w:t>тная комиссия  муниципального образования</w:t>
      </w:r>
    </w:p>
    <w:p w:rsidR="007B4F24" w:rsidRPr="001E62AD" w:rsidRDefault="007B4F24" w:rsidP="007B4F24">
      <w:pPr>
        <w:pStyle w:val="ae"/>
        <w:rPr>
          <w:b w:val="0"/>
        </w:rPr>
      </w:pPr>
      <w:r w:rsidRPr="001E62AD">
        <w:rPr>
          <w:b w:val="0"/>
        </w:rPr>
        <w:t>«Жигаловский район»</w:t>
      </w:r>
    </w:p>
    <w:tbl>
      <w:tblPr>
        <w:tblW w:w="10456" w:type="dxa"/>
        <w:tblBorders>
          <w:top w:val="thickThinSmallGap" w:sz="24" w:space="0" w:color="auto"/>
        </w:tblBorders>
        <w:tblLayout w:type="fixed"/>
        <w:tblLook w:val="0000"/>
      </w:tblPr>
      <w:tblGrid>
        <w:gridCol w:w="10456"/>
      </w:tblGrid>
      <w:tr w:rsidR="007B4F24" w:rsidRPr="00594007" w:rsidTr="007B4F24">
        <w:trPr>
          <w:cantSplit/>
          <w:trHeight w:val="678"/>
        </w:trPr>
        <w:tc>
          <w:tcPr>
            <w:tcW w:w="10456" w:type="dxa"/>
          </w:tcPr>
          <w:p w:rsidR="007B4F24" w:rsidRPr="001E62AD" w:rsidRDefault="007B4F24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1E62AD">
              <w:rPr>
                <w:b w:val="0"/>
                <w:sz w:val="24"/>
                <w:szCs w:val="24"/>
              </w:rPr>
              <w:t>666402, р.п. Жигалово, ул. Советская, д.25</w:t>
            </w:r>
            <w:r w:rsidR="00A54924" w:rsidRPr="001E62AD">
              <w:rPr>
                <w:b w:val="0"/>
                <w:sz w:val="24"/>
                <w:szCs w:val="24"/>
              </w:rPr>
              <w:t>,</w:t>
            </w:r>
            <w:r w:rsidRPr="001E62AD">
              <w:rPr>
                <w:b w:val="0"/>
                <w:sz w:val="24"/>
                <w:szCs w:val="24"/>
              </w:rPr>
              <w:t xml:space="preserve"> тел. 8(39551) 3-10-73</w:t>
            </w:r>
          </w:p>
          <w:p w:rsidR="007B4F24" w:rsidRPr="001E62AD" w:rsidRDefault="007B4F24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1E62AD">
              <w:rPr>
                <w:b w:val="0"/>
                <w:sz w:val="24"/>
                <w:szCs w:val="24"/>
              </w:rPr>
              <w:t>к</w:t>
            </w:r>
            <w:r w:rsidRPr="001E62AD">
              <w:rPr>
                <w:b w:val="0"/>
                <w:sz w:val="24"/>
                <w:szCs w:val="24"/>
                <w:lang w:val="en-US"/>
              </w:rPr>
              <w:t>sk</w:t>
            </w:r>
            <w:r w:rsidRPr="001E62AD">
              <w:rPr>
                <w:b w:val="0"/>
                <w:sz w:val="24"/>
                <w:szCs w:val="24"/>
              </w:rPr>
              <w:t>_38_14@</w:t>
            </w:r>
            <w:r w:rsidRPr="001E62AD">
              <w:rPr>
                <w:b w:val="0"/>
                <w:sz w:val="24"/>
                <w:szCs w:val="24"/>
                <w:lang w:val="en-US"/>
              </w:rPr>
              <w:t>mail</w:t>
            </w:r>
            <w:r w:rsidRPr="001E62AD">
              <w:rPr>
                <w:b w:val="0"/>
                <w:sz w:val="24"/>
                <w:szCs w:val="24"/>
              </w:rPr>
              <w:t>.</w:t>
            </w:r>
            <w:r w:rsidRPr="001E62AD">
              <w:rPr>
                <w:b w:val="0"/>
                <w:sz w:val="24"/>
                <w:szCs w:val="24"/>
                <w:lang w:val="en-US"/>
              </w:rPr>
              <w:t>ru</w:t>
            </w:r>
          </w:p>
          <w:p w:rsidR="007B4F24" w:rsidRPr="001E62AD" w:rsidRDefault="007B4F24" w:rsidP="007B4F24">
            <w:pPr>
              <w:pStyle w:val="ae"/>
              <w:rPr>
                <w:b w:val="0"/>
              </w:rPr>
            </w:pPr>
          </w:p>
          <w:p w:rsidR="007B4F24" w:rsidRPr="001E62AD" w:rsidRDefault="003E753D" w:rsidP="007B4F24">
            <w:pPr>
              <w:pStyle w:val="22"/>
              <w:shd w:val="clear" w:color="auto" w:fill="auto"/>
              <w:tabs>
                <w:tab w:val="left" w:pos="10206"/>
              </w:tabs>
              <w:spacing w:before="0"/>
              <w:ind w:left="20" w:right="391" w:firstLine="5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7B4F24" w:rsidRPr="001E62AD">
              <w:rPr>
                <w:bCs/>
                <w:sz w:val="24"/>
                <w:szCs w:val="24"/>
              </w:rPr>
              <w:t xml:space="preserve"> апреля  201</w:t>
            </w:r>
            <w:r w:rsidR="00DE63DA" w:rsidRPr="001E62AD">
              <w:rPr>
                <w:bCs/>
                <w:sz w:val="24"/>
                <w:szCs w:val="24"/>
              </w:rPr>
              <w:t>6</w:t>
            </w:r>
            <w:r w:rsidR="007B4F24" w:rsidRPr="001E62AD">
              <w:rPr>
                <w:bCs/>
                <w:sz w:val="24"/>
                <w:szCs w:val="24"/>
              </w:rPr>
              <w:t>г.</w:t>
            </w:r>
          </w:p>
          <w:p w:rsidR="007B4F24" w:rsidRPr="007B4F24" w:rsidRDefault="007B4F24" w:rsidP="007B4F24">
            <w:pPr>
              <w:pStyle w:val="ac"/>
              <w:rPr>
                <w:i w:val="0"/>
              </w:rPr>
            </w:pPr>
          </w:p>
        </w:tc>
      </w:tr>
    </w:tbl>
    <w:p w:rsidR="00213CB3" w:rsidRDefault="00213CB3" w:rsidP="00213CB3">
      <w:pPr>
        <w:keepNext/>
        <w:keepLines/>
        <w:spacing w:after="87" w:line="23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ЗАКЛЮЧЕНИЕ № </w:t>
      </w:r>
      <w:r w:rsidR="003E753D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>/</w:t>
      </w:r>
      <w:r w:rsidR="007B4F24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1</w:t>
      </w:r>
      <w:r w:rsidR="00DE63DA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</w:t>
      </w:r>
    </w:p>
    <w:p w:rsidR="00213CB3" w:rsidRDefault="00213CB3" w:rsidP="00213C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результатам внешней проверки годового отчета об исполнении бюджета</w:t>
      </w:r>
    </w:p>
    <w:p w:rsidR="00213CB3" w:rsidRDefault="00511600" w:rsidP="00213CB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Лукиновского</w:t>
      </w:r>
      <w:r w:rsidR="000805EA">
        <w:rPr>
          <w:b/>
          <w:sz w:val="24"/>
          <w:szCs w:val="24"/>
        </w:rPr>
        <w:t xml:space="preserve"> сельского поселения</w:t>
      </w:r>
      <w:r w:rsidR="00213CB3">
        <w:rPr>
          <w:b/>
          <w:bCs/>
          <w:sz w:val="24"/>
          <w:szCs w:val="24"/>
        </w:rPr>
        <w:t xml:space="preserve"> за </w:t>
      </w:r>
      <w:r w:rsidR="007B4F24">
        <w:rPr>
          <w:b/>
          <w:bCs/>
          <w:sz w:val="24"/>
          <w:szCs w:val="24"/>
        </w:rPr>
        <w:t>201</w:t>
      </w:r>
      <w:r w:rsidR="00DE63DA">
        <w:rPr>
          <w:b/>
          <w:bCs/>
          <w:sz w:val="24"/>
          <w:szCs w:val="24"/>
        </w:rPr>
        <w:t>5</w:t>
      </w:r>
      <w:r w:rsidR="00213CB3">
        <w:rPr>
          <w:b/>
          <w:bCs/>
          <w:sz w:val="24"/>
          <w:szCs w:val="24"/>
        </w:rPr>
        <w:t xml:space="preserve"> год</w:t>
      </w:r>
    </w:p>
    <w:p w:rsidR="00213CB3" w:rsidRDefault="00213CB3" w:rsidP="00213CB3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sz w:val="24"/>
          <w:szCs w:val="24"/>
        </w:rPr>
      </w:pPr>
    </w:p>
    <w:p w:rsidR="00213CB3" w:rsidRPr="0048066A" w:rsidRDefault="00A54924" w:rsidP="00213CB3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40"/>
        <w:rPr>
          <w:color w:val="555555"/>
          <w:sz w:val="24"/>
          <w:szCs w:val="24"/>
        </w:rPr>
      </w:pPr>
      <w:r w:rsidRPr="0048066A">
        <w:rPr>
          <w:b/>
          <w:sz w:val="24"/>
          <w:szCs w:val="24"/>
        </w:rPr>
        <w:t>О</w:t>
      </w:r>
      <w:r w:rsidR="00213CB3" w:rsidRPr="0048066A">
        <w:rPr>
          <w:b/>
          <w:sz w:val="24"/>
          <w:szCs w:val="24"/>
        </w:rPr>
        <w:t>снование для проведения  внешней проверки</w:t>
      </w:r>
      <w:r w:rsidR="00213CB3" w:rsidRPr="0048066A">
        <w:rPr>
          <w:sz w:val="24"/>
          <w:szCs w:val="24"/>
        </w:rPr>
        <w:t>:</w:t>
      </w:r>
      <w:r w:rsidR="00213CB3" w:rsidRPr="0048066A">
        <w:rPr>
          <w:color w:val="555555"/>
          <w:sz w:val="24"/>
          <w:szCs w:val="24"/>
        </w:rPr>
        <w:t xml:space="preserve"> </w:t>
      </w:r>
    </w:p>
    <w:p w:rsidR="00213CB3" w:rsidRDefault="00302977" w:rsidP="00213CB3">
      <w:pPr>
        <w:pStyle w:val="211"/>
        <w:widowControl/>
        <w:tabs>
          <w:tab w:val="left" w:pos="9923"/>
        </w:tabs>
        <w:ind w:right="-3" w:firstLine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5E2EBE">
        <w:rPr>
          <w:rFonts w:eastAsia="Arial Unicode MS"/>
          <w:sz w:val="24"/>
          <w:szCs w:val="24"/>
        </w:rPr>
        <w:t xml:space="preserve">Ст. 264.4. </w:t>
      </w:r>
      <w:r w:rsidR="00213CB3">
        <w:rPr>
          <w:rFonts w:eastAsia="Arial Unicode MS"/>
          <w:sz w:val="24"/>
          <w:szCs w:val="24"/>
        </w:rPr>
        <w:t>Бюджетн</w:t>
      </w:r>
      <w:r w:rsidR="005E2EBE">
        <w:rPr>
          <w:rFonts w:eastAsia="Arial Unicode MS"/>
          <w:sz w:val="24"/>
          <w:szCs w:val="24"/>
        </w:rPr>
        <w:t>ого</w:t>
      </w:r>
      <w:r w:rsidR="00213CB3">
        <w:rPr>
          <w:rFonts w:eastAsia="Arial Unicode MS"/>
          <w:sz w:val="24"/>
          <w:szCs w:val="24"/>
        </w:rPr>
        <w:t xml:space="preserve"> кодекс</w:t>
      </w:r>
      <w:r w:rsidR="005E2EBE">
        <w:rPr>
          <w:rFonts w:eastAsia="Arial Unicode MS"/>
          <w:sz w:val="24"/>
          <w:szCs w:val="24"/>
        </w:rPr>
        <w:t>а</w:t>
      </w:r>
      <w:r w:rsidR="00213CB3">
        <w:rPr>
          <w:rFonts w:eastAsia="Arial Unicode MS"/>
          <w:sz w:val="24"/>
          <w:szCs w:val="24"/>
        </w:rPr>
        <w:t xml:space="preserve"> Российской Федерации.</w:t>
      </w:r>
    </w:p>
    <w:p w:rsidR="00213CB3" w:rsidRDefault="00302977" w:rsidP="00213CB3">
      <w:pPr>
        <w:pStyle w:val="211"/>
        <w:widowControl/>
        <w:tabs>
          <w:tab w:val="left" w:pos="9923"/>
        </w:tabs>
        <w:ind w:right="-3" w:firstLine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213CB3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="00213CB3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>
        <w:rPr>
          <w:rFonts w:eastAsia="Arial Unicode MS"/>
          <w:sz w:val="24"/>
          <w:szCs w:val="24"/>
        </w:rPr>
        <w:t xml:space="preserve">, утвержденное  решением Думы </w:t>
      </w:r>
      <w:r w:rsidR="00213CB3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>
        <w:rPr>
          <w:rFonts w:eastAsia="Arial Unicode MS"/>
          <w:sz w:val="24"/>
          <w:szCs w:val="24"/>
        </w:rPr>
        <w:t xml:space="preserve">  от 17.03.2014 г. № 98.</w:t>
      </w:r>
    </w:p>
    <w:p w:rsidR="00213CB3" w:rsidRDefault="00302977" w:rsidP="00302977">
      <w:pPr>
        <w:pStyle w:val="211"/>
        <w:widowControl/>
        <w:tabs>
          <w:tab w:val="left" w:pos="567"/>
          <w:tab w:val="left" w:pos="9923"/>
        </w:tabs>
        <w:ind w:right="-3" w:firstLine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213CB3">
        <w:rPr>
          <w:rFonts w:eastAsia="Arial Unicode MS"/>
          <w:sz w:val="24"/>
          <w:szCs w:val="24"/>
        </w:rPr>
        <w:t xml:space="preserve">План деятельности  Контрольно-счетной комиссии муниципального образования «Жигаловский район» на </w:t>
      </w:r>
      <w:r w:rsidR="00E30A11">
        <w:rPr>
          <w:rFonts w:eastAsia="Arial Unicode MS"/>
          <w:sz w:val="24"/>
          <w:szCs w:val="24"/>
        </w:rPr>
        <w:t>201</w:t>
      </w:r>
      <w:r w:rsidR="006475A5">
        <w:rPr>
          <w:rFonts w:eastAsia="Arial Unicode MS"/>
          <w:sz w:val="24"/>
          <w:szCs w:val="24"/>
        </w:rPr>
        <w:t>6</w:t>
      </w:r>
      <w:r w:rsidR="00213CB3">
        <w:rPr>
          <w:rFonts w:eastAsia="Arial Unicode MS"/>
          <w:sz w:val="24"/>
          <w:szCs w:val="24"/>
        </w:rPr>
        <w:t xml:space="preserve"> год (пункт </w:t>
      </w:r>
      <w:r w:rsidR="00E30A11">
        <w:rPr>
          <w:rFonts w:eastAsia="Arial Unicode MS"/>
          <w:sz w:val="24"/>
          <w:szCs w:val="24"/>
        </w:rPr>
        <w:t>1.</w:t>
      </w:r>
      <w:r w:rsidR="00B671A7">
        <w:rPr>
          <w:rFonts w:eastAsia="Arial Unicode MS"/>
          <w:sz w:val="24"/>
          <w:szCs w:val="24"/>
        </w:rPr>
        <w:t>5</w:t>
      </w:r>
      <w:r w:rsidR="00E30A11">
        <w:rPr>
          <w:rFonts w:eastAsia="Arial Unicode MS"/>
          <w:sz w:val="24"/>
          <w:szCs w:val="24"/>
        </w:rPr>
        <w:t>.)</w:t>
      </w:r>
      <w:r w:rsidR="00F37904">
        <w:rPr>
          <w:rFonts w:eastAsia="Arial Unicode MS"/>
          <w:sz w:val="24"/>
          <w:szCs w:val="24"/>
        </w:rPr>
        <w:t>.</w:t>
      </w:r>
    </w:p>
    <w:p w:rsidR="00213CB3" w:rsidRDefault="00302977" w:rsidP="00213CB3">
      <w:pPr>
        <w:pStyle w:val="211"/>
        <w:widowControl/>
        <w:tabs>
          <w:tab w:val="left" w:pos="9923"/>
        </w:tabs>
        <w:ind w:right="-3" w:firstLine="540"/>
        <w:rPr>
          <w:sz w:val="24"/>
          <w:szCs w:val="24"/>
        </w:rPr>
      </w:pPr>
      <w:r w:rsidRPr="00CB1032">
        <w:rPr>
          <w:sz w:val="24"/>
          <w:szCs w:val="24"/>
        </w:rPr>
        <w:t xml:space="preserve">- </w:t>
      </w:r>
      <w:r w:rsidR="00213CB3" w:rsidRPr="00CB1032">
        <w:rPr>
          <w:sz w:val="24"/>
          <w:szCs w:val="24"/>
        </w:rPr>
        <w:t xml:space="preserve">Распоряжение председателя Контрольно-счетной комиссии муниципального образования «Жигаловский район» от </w:t>
      </w:r>
      <w:r w:rsidR="006475A5">
        <w:rPr>
          <w:sz w:val="24"/>
          <w:szCs w:val="24"/>
        </w:rPr>
        <w:t>25</w:t>
      </w:r>
      <w:r w:rsidR="00213CB3" w:rsidRPr="00CB1032">
        <w:rPr>
          <w:sz w:val="24"/>
          <w:szCs w:val="24"/>
        </w:rPr>
        <w:t>.0</w:t>
      </w:r>
      <w:r w:rsidR="006475A5">
        <w:rPr>
          <w:sz w:val="24"/>
          <w:szCs w:val="24"/>
        </w:rPr>
        <w:t>2</w:t>
      </w:r>
      <w:r w:rsidR="00213CB3" w:rsidRPr="00CB1032">
        <w:rPr>
          <w:sz w:val="24"/>
          <w:szCs w:val="24"/>
        </w:rPr>
        <w:t>.201</w:t>
      </w:r>
      <w:r w:rsidR="006475A5">
        <w:rPr>
          <w:sz w:val="24"/>
          <w:szCs w:val="24"/>
        </w:rPr>
        <w:t xml:space="preserve">6 </w:t>
      </w:r>
      <w:r w:rsidR="00213CB3" w:rsidRPr="00CB1032">
        <w:rPr>
          <w:sz w:val="24"/>
          <w:szCs w:val="24"/>
        </w:rPr>
        <w:t>№ 3-р</w:t>
      </w:r>
      <w:r w:rsidR="00F37904" w:rsidRPr="00CB1032">
        <w:rPr>
          <w:rFonts w:eastAsia="Arial Unicode MS"/>
          <w:sz w:val="24"/>
          <w:szCs w:val="24"/>
        </w:rPr>
        <w:t>.</w:t>
      </w:r>
      <w:r w:rsidR="00213CB3">
        <w:rPr>
          <w:rFonts w:eastAsia="Arial Unicode MS"/>
          <w:sz w:val="24"/>
          <w:szCs w:val="24"/>
        </w:rPr>
        <w:t xml:space="preserve"> </w:t>
      </w:r>
      <w:r w:rsidR="00213CB3">
        <w:rPr>
          <w:sz w:val="24"/>
          <w:szCs w:val="24"/>
        </w:rPr>
        <w:t xml:space="preserve"> </w:t>
      </w:r>
    </w:p>
    <w:p w:rsidR="00213CB3" w:rsidRPr="0048066A" w:rsidRDefault="00213CB3" w:rsidP="00213CB3">
      <w:pPr>
        <w:pStyle w:val="af4"/>
        <w:tabs>
          <w:tab w:val="left" w:pos="720"/>
          <w:tab w:val="left" w:pos="9923"/>
        </w:tabs>
        <w:spacing w:before="0" w:after="0"/>
        <w:ind w:right="-3" w:firstLine="540"/>
        <w:jc w:val="both"/>
      </w:pPr>
      <w:r w:rsidRPr="0048066A">
        <w:rPr>
          <w:b/>
        </w:rPr>
        <w:t>Предмет проверки</w:t>
      </w:r>
      <w:r w:rsidRPr="0048066A">
        <w:t>:</w:t>
      </w:r>
    </w:p>
    <w:p w:rsidR="00213CB3" w:rsidRDefault="00213CB3" w:rsidP="00213CB3">
      <w:pPr>
        <w:shd w:val="clear" w:color="auto" w:fill="FFFFFF"/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годовой отчет об исполнении бюджета </w:t>
      </w:r>
      <w:r w:rsidR="00511600">
        <w:rPr>
          <w:sz w:val="24"/>
          <w:szCs w:val="24"/>
        </w:rPr>
        <w:t>Лукиновского</w:t>
      </w:r>
      <w:r w:rsidR="000805E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за </w:t>
      </w:r>
      <w:r w:rsidR="00F37904">
        <w:rPr>
          <w:sz w:val="24"/>
          <w:szCs w:val="24"/>
        </w:rPr>
        <w:t>201</w:t>
      </w:r>
      <w:r w:rsidR="006D7AFA">
        <w:rPr>
          <w:sz w:val="24"/>
          <w:szCs w:val="24"/>
        </w:rPr>
        <w:t>5</w:t>
      </w:r>
      <w:r w:rsidR="00F37904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213CB3" w:rsidRPr="0048066A" w:rsidRDefault="00213CB3" w:rsidP="00213CB3">
      <w:pPr>
        <w:shd w:val="clear" w:color="auto" w:fill="FFFFFF"/>
        <w:tabs>
          <w:tab w:val="left" w:pos="9923"/>
        </w:tabs>
        <w:ind w:right="-3" w:firstLine="540"/>
        <w:jc w:val="both"/>
        <w:rPr>
          <w:sz w:val="24"/>
          <w:szCs w:val="24"/>
          <w:shd w:val="clear" w:color="auto" w:fill="FFFFFF"/>
        </w:rPr>
      </w:pPr>
      <w:r w:rsidRPr="0048066A">
        <w:rPr>
          <w:b/>
          <w:sz w:val="24"/>
          <w:szCs w:val="24"/>
          <w:shd w:val="clear" w:color="auto" w:fill="FFFFFF"/>
        </w:rPr>
        <w:t>Объект  проверки</w:t>
      </w:r>
      <w:r w:rsidRPr="0048066A">
        <w:rPr>
          <w:sz w:val="24"/>
          <w:szCs w:val="24"/>
          <w:shd w:val="clear" w:color="auto" w:fill="FFFFFF"/>
        </w:rPr>
        <w:t xml:space="preserve">  - Администрация </w:t>
      </w:r>
      <w:r w:rsidR="00511600">
        <w:rPr>
          <w:sz w:val="24"/>
          <w:szCs w:val="24"/>
          <w:shd w:val="clear" w:color="auto" w:fill="FFFFFF"/>
        </w:rPr>
        <w:t>Лукиновского</w:t>
      </w:r>
      <w:r w:rsidR="000805EA">
        <w:rPr>
          <w:sz w:val="24"/>
          <w:szCs w:val="24"/>
          <w:shd w:val="clear" w:color="auto" w:fill="FFFFFF"/>
        </w:rPr>
        <w:t xml:space="preserve"> сельского поселения</w:t>
      </w:r>
      <w:r w:rsidR="006475A5">
        <w:rPr>
          <w:sz w:val="24"/>
          <w:szCs w:val="24"/>
          <w:shd w:val="clear" w:color="auto" w:fill="FFFFFF"/>
        </w:rPr>
        <w:t xml:space="preserve"> (далее по тексту – Администрация</w:t>
      </w:r>
      <w:r w:rsidR="003210FE">
        <w:rPr>
          <w:sz w:val="24"/>
          <w:szCs w:val="24"/>
          <w:shd w:val="clear" w:color="auto" w:fill="FFFFFF"/>
        </w:rPr>
        <w:t xml:space="preserve"> </w:t>
      </w:r>
      <w:r w:rsidR="00AD6023">
        <w:rPr>
          <w:sz w:val="24"/>
          <w:szCs w:val="24"/>
          <w:shd w:val="clear" w:color="auto" w:fill="FFFFFF"/>
        </w:rPr>
        <w:t>поселения</w:t>
      </w:r>
      <w:r w:rsidR="006475A5">
        <w:rPr>
          <w:sz w:val="24"/>
          <w:szCs w:val="24"/>
          <w:shd w:val="clear" w:color="auto" w:fill="FFFFFF"/>
        </w:rPr>
        <w:t>)</w:t>
      </w:r>
      <w:r w:rsidR="00F37904">
        <w:rPr>
          <w:sz w:val="24"/>
          <w:szCs w:val="24"/>
          <w:shd w:val="clear" w:color="auto" w:fill="FFFFFF"/>
        </w:rPr>
        <w:t>.</w:t>
      </w:r>
    </w:p>
    <w:p w:rsidR="00213CB3" w:rsidRPr="0048066A" w:rsidRDefault="00213CB3" w:rsidP="00213CB3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40"/>
        <w:rPr>
          <w:sz w:val="24"/>
          <w:szCs w:val="24"/>
        </w:rPr>
      </w:pPr>
      <w:r w:rsidRPr="0048066A">
        <w:rPr>
          <w:b/>
          <w:sz w:val="24"/>
          <w:szCs w:val="24"/>
        </w:rPr>
        <w:t>Срок проведения контрольного мероприятия</w:t>
      </w:r>
      <w:r w:rsidR="006D7AFA">
        <w:rPr>
          <w:sz w:val="24"/>
          <w:szCs w:val="24"/>
        </w:rPr>
        <w:t xml:space="preserve"> –  </w:t>
      </w:r>
      <w:r w:rsidRPr="0048066A">
        <w:rPr>
          <w:sz w:val="24"/>
          <w:szCs w:val="24"/>
        </w:rPr>
        <w:t>апрел</w:t>
      </w:r>
      <w:r w:rsidR="006D7AFA">
        <w:rPr>
          <w:sz w:val="24"/>
          <w:szCs w:val="24"/>
        </w:rPr>
        <w:t>ь</w:t>
      </w:r>
      <w:r w:rsidRPr="0048066A">
        <w:rPr>
          <w:sz w:val="24"/>
          <w:szCs w:val="24"/>
        </w:rPr>
        <w:t xml:space="preserve"> </w:t>
      </w:r>
      <w:r w:rsidR="00F37904">
        <w:rPr>
          <w:sz w:val="24"/>
          <w:szCs w:val="24"/>
        </w:rPr>
        <w:t>201</w:t>
      </w:r>
      <w:r w:rsidR="006D7AFA">
        <w:rPr>
          <w:sz w:val="24"/>
          <w:szCs w:val="24"/>
        </w:rPr>
        <w:t>6</w:t>
      </w:r>
      <w:r w:rsidRPr="0048066A">
        <w:rPr>
          <w:sz w:val="24"/>
          <w:szCs w:val="24"/>
        </w:rPr>
        <w:t>г.</w:t>
      </w:r>
    </w:p>
    <w:p w:rsidR="00213CB3" w:rsidRDefault="00213CB3" w:rsidP="00213CB3">
      <w:pPr>
        <w:shd w:val="clear" w:color="auto" w:fill="FFFFFF"/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48066A">
        <w:rPr>
          <w:b/>
          <w:sz w:val="24"/>
          <w:szCs w:val="24"/>
        </w:rPr>
        <w:t>Цель проверки:</w:t>
      </w:r>
      <w:r>
        <w:rPr>
          <w:sz w:val="24"/>
          <w:szCs w:val="24"/>
        </w:rPr>
        <w:t xml:space="preserve"> </w:t>
      </w:r>
      <w:r w:rsidR="006D7AFA">
        <w:rPr>
          <w:sz w:val="24"/>
          <w:szCs w:val="24"/>
        </w:rPr>
        <w:t>установление</w:t>
      </w:r>
      <w:r>
        <w:rPr>
          <w:sz w:val="24"/>
          <w:szCs w:val="24"/>
        </w:rPr>
        <w:t xml:space="preserve"> достоверности и полноты отражения показателей годовой бюджетной отчетности и соответствия порядка ведения бюджетного учета законодательству </w:t>
      </w:r>
      <w:r w:rsidR="006D7AFA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в </w:t>
      </w:r>
      <w:r w:rsidR="00511600">
        <w:rPr>
          <w:sz w:val="24"/>
          <w:szCs w:val="24"/>
        </w:rPr>
        <w:t>Лукиновском</w:t>
      </w:r>
      <w:r w:rsidR="00AD6023">
        <w:rPr>
          <w:sz w:val="24"/>
          <w:szCs w:val="24"/>
        </w:rPr>
        <w:t xml:space="preserve"> сельском поселении</w:t>
      </w:r>
      <w:r>
        <w:rPr>
          <w:sz w:val="24"/>
          <w:szCs w:val="24"/>
        </w:rPr>
        <w:t xml:space="preserve">, подготовка заключения </w:t>
      </w:r>
      <w:r w:rsidR="00F37904">
        <w:rPr>
          <w:sz w:val="24"/>
          <w:szCs w:val="24"/>
        </w:rPr>
        <w:t>на</w:t>
      </w:r>
      <w:r>
        <w:rPr>
          <w:sz w:val="24"/>
          <w:szCs w:val="24"/>
        </w:rPr>
        <w:t xml:space="preserve"> отчет об исполнении бюджета </w:t>
      </w:r>
      <w:r w:rsidR="00511600">
        <w:rPr>
          <w:sz w:val="24"/>
          <w:szCs w:val="24"/>
        </w:rPr>
        <w:t>Лукиновского</w:t>
      </w:r>
      <w:r w:rsidR="000805E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за </w:t>
      </w:r>
      <w:r w:rsidR="00F37904">
        <w:rPr>
          <w:sz w:val="24"/>
          <w:szCs w:val="24"/>
        </w:rPr>
        <w:t>201</w:t>
      </w:r>
      <w:r w:rsidR="006D7AFA">
        <w:rPr>
          <w:sz w:val="24"/>
          <w:szCs w:val="24"/>
        </w:rPr>
        <w:t xml:space="preserve">5 </w:t>
      </w:r>
      <w:r>
        <w:rPr>
          <w:sz w:val="24"/>
          <w:szCs w:val="24"/>
        </w:rPr>
        <w:t>г</w:t>
      </w:r>
      <w:r w:rsidR="006D7AFA">
        <w:rPr>
          <w:sz w:val="24"/>
          <w:szCs w:val="24"/>
        </w:rPr>
        <w:t>од</w:t>
      </w:r>
      <w:r>
        <w:rPr>
          <w:sz w:val="24"/>
          <w:szCs w:val="24"/>
        </w:rPr>
        <w:t>.</w:t>
      </w:r>
    </w:p>
    <w:p w:rsidR="00213CB3" w:rsidRPr="0048066A" w:rsidRDefault="00213CB3" w:rsidP="00213CB3">
      <w:pPr>
        <w:pStyle w:val="af4"/>
        <w:tabs>
          <w:tab w:val="left" w:pos="9923"/>
        </w:tabs>
        <w:spacing w:before="0" w:after="0"/>
        <w:ind w:right="-3" w:firstLine="540"/>
      </w:pPr>
      <w:r w:rsidRPr="0048066A">
        <w:rPr>
          <w:b/>
        </w:rPr>
        <w:t>Проверяемый период деятельности</w:t>
      </w:r>
      <w:r w:rsidRPr="0048066A">
        <w:t xml:space="preserve">: </w:t>
      </w:r>
      <w:r w:rsidR="00F37904">
        <w:t>201</w:t>
      </w:r>
      <w:r w:rsidR="006D7AFA">
        <w:t>5</w:t>
      </w:r>
      <w:r w:rsidRPr="0048066A">
        <w:t xml:space="preserve"> год.</w:t>
      </w:r>
    </w:p>
    <w:p w:rsidR="00213CB3" w:rsidRPr="0048066A" w:rsidRDefault="00213CB3" w:rsidP="00213CB3">
      <w:pPr>
        <w:pStyle w:val="af4"/>
        <w:tabs>
          <w:tab w:val="left" w:pos="9923"/>
        </w:tabs>
        <w:spacing w:before="0" w:after="0"/>
        <w:ind w:right="-3" w:firstLine="540"/>
        <w:rPr>
          <w:b/>
          <w:bCs/>
        </w:rPr>
      </w:pPr>
      <w:r w:rsidRPr="0048066A">
        <w:rPr>
          <w:b/>
          <w:bCs/>
        </w:rPr>
        <w:t>Перечень  законодательных и других нормативных правовых актов, используемых при проверке:</w:t>
      </w:r>
    </w:p>
    <w:p w:rsidR="00213CB3" w:rsidRDefault="00213CB3" w:rsidP="00F37904">
      <w:pPr>
        <w:pStyle w:val="af4"/>
        <w:tabs>
          <w:tab w:val="left" w:pos="0"/>
          <w:tab w:val="left" w:pos="567"/>
        </w:tabs>
        <w:spacing w:before="0" w:after="0"/>
        <w:ind w:firstLine="567"/>
        <w:jc w:val="both"/>
      </w:pPr>
      <w:r>
        <w:t>Бюджетный кодекс Российской Федерации.</w:t>
      </w:r>
    </w:p>
    <w:p w:rsidR="00213CB3" w:rsidRDefault="00213CB3" w:rsidP="00F37904">
      <w:pPr>
        <w:pStyle w:val="af4"/>
        <w:tabs>
          <w:tab w:val="left" w:pos="0"/>
          <w:tab w:val="left" w:pos="567"/>
        </w:tabs>
        <w:spacing w:before="0" w:after="0"/>
        <w:ind w:firstLine="567"/>
        <w:jc w:val="both"/>
      </w:pPr>
      <w:r>
        <w:t>Закон РФ от 06.10.2003 г. № 131-ФЗ «Об общих принципах организации местного самоуправления в Российской Федерации».</w:t>
      </w:r>
    </w:p>
    <w:p w:rsidR="00213CB3" w:rsidRDefault="00213CB3" w:rsidP="00F37904">
      <w:pPr>
        <w:pStyle w:val="af4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Федеральный закон от </w:t>
      </w:r>
      <w:r w:rsidR="00F37904">
        <w:t>06</w:t>
      </w:r>
      <w:r>
        <w:t>.1</w:t>
      </w:r>
      <w:r w:rsidR="00F37904">
        <w:t>2</w:t>
      </w:r>
      <w:r>
        <w:t>.</w:t>
      </w:r>
      <w:r w:rsidR="00F37904">
        <w:t>2011</w:t>
      </w:r>
      <w:r>
        <w:t xml:space="preserve"> г. № 402-ФЗ «О бухгалтерском учете».</w:t>
      </w:r>
    </w:p>
    <w:p w:rsidR="000259A2" w:rsidRDefault="00BF0282" w:rsidP="000259A2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hyperlink r:id="rId8" w:history="1">
        <w:r w:rsidR="00213CB3" w:rsidRPr="0048066A">
          <w:rPr>
            <w:rStyle w:val="a6"/>
            <w:color w:val="auto"/>
            <w:u w:val="none"/>
          </w:rPr>
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213CB3">
        <w:t>, утвержденная приказом Минфина РФ от 28.12.2010 г. </w:t>
      </w:r>
      <w:r w:rsidR="000259A2">
        <w:t>№</w:t>
      </w:r>
      <w:r w:rsidR="00213CB3">
        <w:t> 191н (далее – Инструкция 191н).</w:t>
      </w:r>
    </w:p>
    <w:p w:rsidR="000259A2" w:rsidRDefault="000259A2" w:rsidP="000259A2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>Указания о порядке применения бюджетной классификации Российской Федерации, утвержденные Приказом Минфина России от 1 июля 2013 г. № 65н.</w:t>
      </w:r>
    </w:p>
    <w:p w:rsidR="00213CB3" w:rsidRPr="002C1166" w:rsidRDefault="00213CB3" w:rsidP="00F37904">
      <w:pPr>
        <w:pStyle w:val="af4"/>
        <w:tabs>
          <w:tab w:val="left" w:pos="0"/>
          <w:tab w:val="left" w:pos="567"/>
        </w:tabs>
        <w:spacing w:before="0" w:after="0"/>
        <w:ind w:right="45" w:firstLine="567"/>
      </w:pPr>
      <w:r w:rsidRPr="002C1166">
        <w:t xml:space="preserve">Устав  </w:t>
      </w:r>
      <w:r w:rsidR="00511600">
        <w:t>Лукиновского</w:t>
      </w:r>
      <w:r w:rsidR="000805EA">
        <w:t xml:space="preserve"> сельского поселения</w:t>
      </w:r>
      <w:r w:rsidR="002C1166" w:rsidRPr="002C1166">
        <w:t>.</w:t>
      </w:r>
    </w:p>
    <w:p w:rsidR="000259A2" w:rsidRDefault="00213CB3" w:rsidP="00F37904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Положение о бюджетном процессе в </w:t>
      </w:r>
      <w:r w:rsidR="00511600">
        <w:t>Лукиновском</w:t>
      </w:r>
      <w:r w:rsidR="00AD6023">
        <w:t xml:space="preserve"> сельском поселении</w:t>
      </w:r>
      <w:r w:rsidR="000259A2">
        <w:t>.</w:t>
      </w:r>
    </w:p>
    <w:p w:rsidR="00213CB3" w:rsidRDefault="00213CB3" w:rsidP="00F37904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Решение Думы </w:t>
      </w:r>
      <w:r w:rsidR="00511600">
        <w:t>Лукиновского</w:t>
      </w:r>
      <w:r w:rsidR="000805EA">
        <w:t xml:space="preserve"> сельского поселения</w:t>
      </w:r>
      <w:r>
        <w:t xml:space="preserve"> от </w:t>
      </w:r>
      <w:r w:rsidR="006D7AFA">
        <w:t>29</w:t>
      </w:r>
      <w:r>
        <w:t>.12.201</w:t>
      </w:r>
      <w:r w:rsidR="006D7AFA">
        <w:t>4</w:t>
      </w:r>
      <w:r>
        <w:t xml:space="preserve"> г. № </w:t>
      </w:r>
      <w:r w:rsidR="00511600">
        <w:t>63</w:t>
      </w:r>
      <w:r>
        <w:t xml:space="preserve"> «О бюджете </w:t>
      </w:r>
      <w:r w:rsidR="00511600">
        <w:t>Лукиновского</w:t>
      </w:r>
      <w:r w:rsidR="000805EA">
        <w:t xml:space="preserve"> сельского поселения</w:t>
      </w:r>
      <w:r>
        <w:t xml:space="preserve"> на </w:t>
      </w:r>
      <w:r w:rsidR="000259A2">
        <w:t>201</w:t>
      </w:r>
      <w:r w:rsidR="006D7AFA">
        <w:t>5</w:t>
      </w:r>
      <w:r>
        <w:t xml:space="preserve"> год и плановый период </w:t>
      </w:r>
      <w:r w:rsidR="000259A2">
        <w:t>201</w:t>
      </w:r>
      <w:r w:rsidR="006D7AFA">
        <w:t>6</w:t>
      </w:r>
      <w:r>
        <w:t xml:space="preserve"> и </w:t>
      </w:r>
      <w:r w:rsidR="000259A2">
        <w:t>201</w:t>
      </w:r>
      <w:r w:rsidR="006D7AFA">
        <w:t>7</w:t>
      </w:r>
      <w:r>
        <w:t xml:space="preserve"> годов»</w:t>
      </w:r>
      <w:r w:rsidR="006D7AFA">
        <w:t xml:space="preserve"> (с изменениями </w:t>
      </w:r>
      <w:r w:rsidR="00C2615D">
        <w:t xml:space="preserve">от </w:t>
      </w:r>
      <w:r w:rsidR="00511600">
        <w:t>30</w:t>
      </w:r>
      <w:r w:rsidR="00C2615D">
        <w:t xml:space="preserve">.01.2015 № </w:t>
      </w:r>
      <w:r w:rsidR="00511600">
        <w:t>68</w:t>
      </w:r>
      <w:r w:rsidR="00C2615D">
        <w:t xml:space="preserve">, </w:t>
      </w:r>
      <w:r w:rsidR="006D7AFA">
        <w:t xml:space="preserve">от </w:t>
      </w:r>
      <w:r w:rsidR="00511600">
        <w:t>27</w:t>
      </w:r>
      <w:r w:rsidR="006D7AFA">
        <w:t>.0</w:t>
      </w:r>
      <w:r w:rsidR="00AD6023">
        <w:t>2</w:t>
      </w:r>
      <w:r w:rsidR="006D7AFA">
        <w:t xml:space="preserve">.2015 № </w:t>
      </w:r>
      <w:r w:rsidR="00511600">
        <w:t>69</w:t>
      </w:r>
      <w:r w:rsidR="006D7AFA">
        <w:t xml:space="preserve">, </w:t>
      </w:r>
      <w:r w:rsidR="00511600">
        <w:t xml:space="preserve">от 19.03.2015 № 70, </w:t>
      </w:r>
      <w:r w:rsidR="006D7AFA">
        <w:t xml:space="preserve">от </w:t>
      </w:r>
      <w:r w:rsidR="00511600">
        <w:t>29</w:t>
      </w:r>
      <w:r w:rsidR="006D7AFA">
        <w:t xml:space="preserve">.04.2015 № </w:t>
      </w:r>
      <w:r w:rsidR="00511600">
        <w:t>72</w:t>
      </w:r>
      <w:r w:rsidR="006D7AFA">
        <w:t xml:space="preserve">, от </w:t>
      </w:r>
      <w:r w:rsidR="00511600">
        <w:t>29</w:t>
      </w:r>
      <w:r w:rsidR="006D7AFA">
        <w:t>.1</w:t>
      </w:r>
      <w:r w:rsidR="00AD6023">
        <w:t>0</w:t>
      </w:r>
      <w:r w:rsidR="006D7AFA">
        <w:t xml:space="preserve">.2015 № </w:t>
      </w:r>
      <w:r w:rsidR="00511600">
        <w:t>78</w:t>
      </w:r>
      <w:r w:rsidR="006D7AFA">
        <w:t xml:space="preserve">, от </w:t>
      </w:r>
      <w:r w:rsidR="00511600">
        <w:t>29</w:t>
      </w:r>
      <w:r w:rsidR="006D7AFA">
        <w:t xml:space="preserve">.12.2015 № </w:t>
      </w:r>
      <w:r w:rsidR="00511600">
        <w:t>83</w:t>
      </w:r>
      <w:r w:rsidR="006D7AFA">
        <w:t>)</w:t>
      </w:r>
      <w:r>
        <w:t>.</w:t>
      </w:r>
    </w:p>
    <w:p w:rsidR="006475A5" w:rsidRPr="006475A5" w:rsidRDefault="006475A5" w:rsidP="00531FF5">
      <w:pPr>
        <w:ind w:right="-1" w:firstLine="567"/>
        <w:jc w:val="both"/>
        <w:rPr>
          <w:sz w:val="24"/>
          <w:szCs w:val="24"/>
        </w:rPr>
      </w:pPr>
      <w:r w:rsidRPr="006475A5">
        <w:rPr>
          <w:sz w:val="24"/>
          <w:szCs w:val="24"/>
        </w:rPr>
        <w:t>Во исполнение</w:t>
      </w:r>
      <w:r w:rsidRPr="006475A5">
        <w:rPr>
          <w:color w:val="FFC000"/>
          <w:sz w:val="24"/>
          <w:szCs w:val="24"/>
        </w:rPr>
        <w:t xml:space="preserve"> </w:t>
      </w:r>
      <w:r w:rsidRPr="006475A5">
        <w:rPr>
          <w:color w:val="000000"/>
          <w:sz w:val="24"/>
          <w:szCs w:val="24"/>
        </w:rPr>
        <w:t>части 1 статьи 264.4 Бюджетного кодекса Российской Федерации годовой отч</w:t>
      </w:r>
      <w:r w:rsidR="006D7AFA">
        <w:rPr>
          <w:color w:val="000000"/>
          <w:sz w:val="24"/>
          <w:szCs w:val="24"/>
        </w:rPr>
        <w:t>е</w:t>
      </w:r>
      <w:r w:rsidRPr="006475A5">
        <w:rPr>
          <w:color w:val="000000"/>
          <w:sz w:val="24"/>
          <w:szCs w:val="24"/>
        </w:rPr>
        <w:t xml:space="preserve">т об исполнении бюджета </w:t>
      </w:r>
      <w:r w:rsidR="00511600">
        <w:rPr>
          <w:color w:val="000000"/>
          <w:sz w:val="24"/>
          <w:szCs w:val="24"/>
        </w:rPr>
        <w:t>Лукиновского</w:t>
      </w:r>
      <w:r w:rsidR="000805EA">
        <w:rPr>
          <w:color w:val="000000"/>
          <w:sz w:val="24"/>
          <w:szCs w:val="24"/>
        </w:rPr>
        <w:t xml:space="preserve"> сельского поселения</w:t>
      </w:r>
      <w:r w:rsidRPr="006475A5">
        <w:rPr>
          <w:color w:val="000000"/>
          <w:sz w:val="24"/>
          <w:szCs w:val="24"/>
        </w:rPr>
        <w:t xml:space="preserve"> за 201</w:t>
      </w:r>
      <w:r w:rsidR="006D7AFA">
        <w:rPr>
          <w:color w:val="000000"/>
          <w:sz w:val="24"/>
          <w:szCs w:val="24"/>
        </w:rPr>
        <w:t>5</w:t>
      </w:r>
      <w:r w:rsidRPr="006475A5">
        <w:rPr>
          <w:color w:val="000000"/>
          <w:sz w:val="24"/>
          <w:szCs w:val="24"/>
        </w:rPr>
        <w:t xml:space="preserve"> год до его рассмотрения в </w:t>
      </w:r>
      <w:r w:rsidR="006D7AFA">
        <w:rPr>
          <w:color w:val="000000"/>
          <w:sz w:val="24"/>
          <w:szCs w:val="24"/>
        </w:rPr>
        <w:t xml:space="preserve">Думе </w:t>
      </w:r>
      <w:r w:rsidR="00511600">
        <w:rPr>
          <w:color w:val="000000"/>
          <w:sz w:val="24"/>
          <w:szCs w:val="24"/>
        </w:rPr>
        <w:t>Лукиновского</w:t>
      </w:r>
      <w:r w:rsidR="000805EA">
        <w:rPr>
          <w:color w:val="000000"/>
          <w:sz w:val="24"/>
          <w:szCs w:val="24"/>
        </w:rPr>
        <w:t xml:space="preserve"> сельского поселения</w:t>
      </w:r>
      <w:r w:rsidRPr="006475A5">
        <w:rPr>
          <w:sz w:val="24"/>
          <w:szCs w:val="24"/>
        </w:rPr>
        <w:t xml:space="preserve"> подлежит внешней проверке, </w:t>
      </w:r>
      <w:r w:rsidRPr="006475A5">
        <w:rPr>
          <w:sz w:val="24"/>
          <w:szCs w:val="24"/>
        </w:rPr>
        <w:lastRenderedPageBreak/>
        <w:t>которая осуществляется Контрольно-сч</w:t>
      </w:r>
      <w:r w:rsidR="006D7AFA">
        <w:rPr>
          <w:sz w:val="24"/>
          <w:szCs w:val="24"/>
        </w:rPr>
        <w:t>е</w:t>
      </w:r>
      <w:r w:rsidRPr="006475A5">
        <w:rPr>
          <w:sz w:val="24"/>
          <w:szCs w:val="24"/>
        </w:rPr>
        <w:t xml:space="preserve">тной </w:t>
      </w:r>
      <w:r w:rsidR="006D7AFA">
        <w:rPr>
          <w:sz w:val="24"/>
          <w:szCs w:val="24"/>
        </w:rPr>
        <w:t xml:space="preserve">комиссией </w:t>
      </w:r>
      <w:r w:rsidRPr="006475A5">
        <w:rPr>
          <w:sz w:val="24"/>
          <w:szCs w:val="24"/>
        </w:rPr>
        <w:t xml:space="preserve">муниципального </w:t>
      </w:r>
      <w:r w:rsidR="006D7AFA">
        <w:rPr>
          <w:sz w:val="24"/>
          <w:szCs w:val="24"/>
        </w:rPr>
        <w:t xml:space="preserve">образования «Жигаловский </w:t>
      </w:r>
      <w:r w:rsidRPr="006475A5">
        <w:rPr>
          <w:sz w:val="24"/>
          <w:szCs w:val="24"/>
        </w:rPr>
        <w:t>район</w:t>
      </w:r>
      <w:r w:rsidR="006D7AFA">
        <w:rPr>
          <w:sz w:val="24"/>
          <w:szCs w:val="24"/>
        </w:rPr>
        <w:t>»</w:t>
      </w:r>
      <w:r w:rsidRPr="006475A5">
        <w:rPr>
          <w:sz w:val="24"/>
          <w:szCs w:val="24"/>
        </w:rPr>
        <w:t xml:space="preserve"> (далее – </w:t>
      </w:r>
      <w:r w:rsidR="006D7AFA">
        <w:rPr>
          <w:sz w:val="24"/>
          <w:szCs w:val="24"/>
        </w:rPr>
        <w:t>КСК района, КСК МО «Жигаловский район»</w:t>
      </w:r>
      <w:r w:rsidRPr="006475A5">
        <w:rPr>
          <w:sz w:val="24"/>
          <w:szCs w:val="24"/>
        </w:rPr>
        <w:t>).</w:t>
      </w:r>
    </w:p>
    <w:p w:rsidR="005A54E3" w:rsidRDefault="005A54E3" w:rsidP="00213CB3">
      <w:pPr>
        <w:pStyle w:val="af4"/>
        <w:tabs>
          <w:tab w:val="left" w:pos="9923"/>
        </w:tabs>
        <w:spacing w:before="0" w:after="0"/>
        <w:ind w:right="-3" w:firstLine="540"/>
        <w:rPr>
          <w:b/>
          <w:u w:val="single"/>
        </w:rPr>
      </w:pPr>
    </w:p>
    <w:p w:rsidR="00213CB3" w:rsidRPr="005A54E3" w:rsidRDefault="00213CB3" w:rsidP="00213CB3">
      <w:pPr>
        <w:pStyle w:val="af4"/>
        <w:tabs>
          <w:tab w:val="left" w:pos="9923"/>
        </w:tabs>
        <w:spacing w:before="0" w:after="0"/>
        <w:ind w:right="-3" w:firstLine="540"/>
        <w:rPr>
          <w:b/>
        </w:rPr>
      </w:pPr>
      <w:r w:rsidRPr="005A54E3">
        <w:rPr>
          <w:b/>
        </w:rPr>
        <w:t xml:space="preserve"> По результатам контрольного мероприятия установлено следующее</w:t>
      </w:r>
      <w:r w:rsidR="005A54E3">
        <w:rPr>
          <w:b/>
        </w:rPr>
        <w:t>:</w:t>
      </w:r>
    </w:p>
    <w:p w:rsidR="00E5166E" w:rsidRDefault="00E5166E" w:rsidP="00E5166E">
      <w:pPr>
        <w:pStyle w:val="Default"/>
        <w:ind w:firstLine="567"/>
        <w:jc w:val="both"/>
        <w:rPr>
          <w:color w:val="auto"/>
        </w:rPr>
      </w:pPr>
    </w:p>
    <w:p w:rsidR="00E5166E" w:rsidRPr="00594007" w:rsidRDefault="00E5166E" w:rsidP="00E5166E">
      <w:pPr>
        <w:pStyle w:val="Default"/>
        <w:ind w:firstLine="567"/>
        <w:jc w:val="both"/>
        <w:rPr>
          <w:color w:val="auto"/>
        </w:rPr>
      </w:pPr>
      <w:r w:rsidRPr="00594007">
        <w:rPr>
          <w:color w:val="auto"/>
        </w:rPr>
        <w:t xml:space="preserve">Годовая бюджетная отчетность </w:t>
      </w:r>
      <w:r>
        <w:t xml:space="preserve">Администрации </w:t>
      </w:r>
      <w:r w:rsidR="00511600">
        <w:t>Лукиновского</w:t>
      </w:r>
      <w:r w:rsidR="000805EA">
        <w:t xml:space="preserve"> сельского поселения</w:t>
      </w:r>
      <w:r w:rsidRPr="00594007">
        <w:t xml:space="preserve"> </w:t>
      </w:r>
      <w:r w:rsidRPr="00594007">
        <w:rPr>
          <w:color w:val="auto"/>
        </w:rPr>
        <w:t>за 201</w:t>
      </w:r>
      <w:r w:rsidR="00057984">
        <w:rPr>
          <w:color w:val="auto"/>
        </w:rPr>
        <w:t>5</w:t>
      </w:r>
      <w:r w:rsidRPr="00594007">
        <w:rPr>
          <w:color w:val="auto"/>
        </w:rPr>
        <w:t xml:space="preserve"> год представлена в КСК района </w:t>
      </w:r>
      <w:r w:rsidR="00A33C94">
        <w:rPr>
          <w:color w:val="auto"/>
        </w:rPr>
        <w:t>31</w:t>
      </w:r>
      <w:r w:rsidRPr="00594007">
        <w:rPr>
          <w:color w:val="auto"/>
        </w:rPr>
        <w:t xml:space="preserve"> марта 201</w:t>
      </w:r>
      <w:r w:rsidR="00057984">
        <w:rPr>
          <w:color w:val="auto"/>
        </w:rPr>
        <w:t>6</w:t>
      </w:r>
      <w:r w:rsidRPr="00594007">
        <w:rPr>
          <w:color w:val="auto"/>
        </w:rPr>
        <w:t xml:space="preserve"> года, с соблюдением сроков, установленных п.3 ст.264.4 Бюджетного кодекса Российской Федерации (далее – БК РФ).</w:t>
      </w:r>
    </w:p>
    <w:p w:rsidR="00E5166E" w:rsidRPr="00E5166E" w:rsidRDefault="00E5166E" w:rsidP="00E5166E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5166E">
        <w:rPr>
          <w:sz w:val="24"/>
          <w:szCs w:val="24"/>
        </w:rPr>
        <w:t>По своему составу представленная годовая бухгалтерская отч</w:t>
      </w:r>
      <w:r w:rsidR="003A1A77">
        <w:rPr>
          <w:sz w:val="24"/>
          <w:szCs w:val="24"/>
        </w:rPr>
        <w:t>е</w:t>
      </w:r>
      <w:r w:rsidRPr="00E5166E">
        <w:rPr>
          <w:sz w:val="24"/>
          <w:szCs w:val="24"/>
        </w:rPr>
        <w:t>тность соответствует требованиям пункта 11.</w:t>
      </w:r>
      <w:r w:rsidR="00D0053C">
        <w:rPr>
          <w:sz w:val="24"/>
          <w:szCs w:val="24"/>
        </w:rPr>
        <w:t>3.</w:t>
      </w:r>
      <w:r w:rsidRPr="00E5166E">
        <w:rPr>
          <w:sz w:val="24"/>
          <w:szCs w:val="24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(далее по тексту – Инструкция 191н). В состав бюджетной отч</w:t>
      </w:r>
      <w:r w:rsidR="003A1A77">
        <w:rPr>
          <w:sz w:val="24"/>
          <w:szCs w:val="24"/>
        </w:rPr>
        <w:t>е</w:t>
      </w:r>
      <w:r w:rsidRPr="00E5166E">
        <w:rPr>
          <w:sz w:val="24"/>
          <w:szCs w:val="24"/>
        </w:rPr>
        <w:t xml:space="preserve">тности Администрации </w:t>
      </w:r>
      <w:r w:rsidR="00511600">
        <w:rPr>
          <w:sz w:val="24"/>
          <w:szCs w:val="24"/>
        </w:rPr>
        <w:t>Лукиновского</w:t>
      </w:r>
      <w:r w:rsidR="000805EA">
        <w:rPr>
          <w:sz w:val="24"/>
          <w:szCs w:val="24"/>
        </w:rPr>
        <w:t xml:space="preserve"> сельского поселения</w:t>
      </w:r>
      <w:r w:rsidRPr="00E5166E">
        <w:rPr>
          <w:sz w:val="24"/>
          <w:szCs w:val="24"/>
        </w:rPr>
        <w:t xml:space="preserve"> включены следующие формы отч</w:t>
      </w:r>
      <w:r w:rsidR="003A1A77">
        <w:rPr>
          <w:sz w:val="24"/>
          <w:szCs w:val="24"/>
        </w:rPr>
        <w:t>е</w:t>
      </w:r>
      <w:r w:rsidRPr="00E5166E">
        <w:rPr>
          <w:sz w:val="24"/>
          <w:szCs w:val="24"/>
        </w:rPr>
        <w:t>тов:</w:t>
      </w:r>
    </w:p>
    <w:p w:rsidR="00E5166E" w:rsidRPr="00E5166E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9B3935">
          <w:rPr>
            <w:sz w:val="24"/>
            <w:szCs w:val="24"/>
            <w:lang w:eastAsia="ru-RU"/>
          </w:rPr>
          <w:t>ф. 0503320</w:t>
        </w:r>
      </w:hyperlink>
      <w:r w:rsidRPr="00E5166E">
        <w:rPr>
          <w:sz w:val="24"/>
          <w:szCs w:val="24"/>
          <w:lang w:eastAsia="ru-RU"/>
        </w:rPr>
        <w:t>);</w:t>
      </w:r>
    </w:p>
    <w:p w:rsidR="00E5166E" w:rsidRPr="00E5166E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Справка по консолидируемым расчетам (</w:t>
      </w:r>
      <w:hyperlink w:anchor="sub_503125" w:history="1">
        <w:r w:rsidRPr="009B3935">
          <w:rPr>
            <w:sz w:val="24"/>
            <w:szCs w:val="24"/>
            <w:lang w:eastAsia="ru-RU"/>
          </w:rPr>
          <w:t>ф. 0503125</w:t>
        </w:r>
      </w:hyperlink>
      <w:r w:rsidRPr="00E5166E">
        <w:rPr>
          <w:sz w:val="24"/>
          <w:szCs w:val="24"/>
          <w:lang w:eastAsia="ru-RU"/>
        </w:rPr>
        <w:t>);</w:t>
      </w:r>
    </w:p>
    <w:p w:rsidR="00E5166E" w:rsidRPr="00E5166E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9B3935">
          <w:rPr>
            <w:sz w:val="24"/>
            <w:szCs w:val="24"/>
            <w:lang w:eastAsia="ru-RU"/>
          </w:rPr>
          <w:t>ф. 0503317</w:t>
        </w:r>
      </w:hyperlink>
      <w:r w:rsidRPr="00E5166E">
        <w:rPr>
          <w:sz w:val="24"/>
          <w:szCs w:val="24"/>
          <w:lang w:eastAsia="ru-RU"/>
        </w:rPr>
        <w:t>);</w:t>
      </w:r>
    </w:p>
    <w:p w:rsidR="00E5166E" w:rsidRPr="00E5166E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Консолидированный отчет о движении денежных средств (</w:t>
      </w:r>
      <w:hyperlink w:anchor="sub_503323" w:history="1">
        <w:r w:rsidRPr="009B3935">
          <w:rPr>
            <w:sz w:val="24"/>
            <w:szCs w:val="24"/>
            <w:lang w:eastAsia="ru-RU"/>
          </w:rPr>
          <w:t>ф. 0503323</w:t>
        </w:r>
      </w:hyperlink>
      <w:r w:rsidRPr="00E5166E">
        <w:rPr>
          <w:sz w:val="24"/>
          <w:szCs w:val="24"/>
          <w:lang w:eastAsia="ru-RU"/>
        </w:rPr>
        <w:t>);</w:t>
      </w:r>
    </w:p>
    <w:p w:rsidR="00E5166E" w:rsidRPr="00E5166E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Консолидированный отчет о финансовых результатах деятельности (</w:t>
      </w:r>
      <w:hyperlink w:anchor="sub_503321" w:history="1">
        <w:r w:rsidRPr="009B3935">
          <w:rPr>
            <w:sz w:val="24"/>
            <w:szCs w:val="24"/>
            <w:lang w:eastAsia="ru-RU"/>
          </w:rPr>
          <w:t>ф. 0503321</w:t>
        </w:r>
      </w:hyperlink>
      <w:r w:rsidRPr="00E5166E">
        <w:rPr>
          <w:sz w:val="24"/>
          <w:szCs w:val="24"/>
          <w:lang w:eastAsia="ru-RU"/>
        </w:rPr>
        <w:t>);</w:t>
      </w:r>
    </w:p>
    <w:p w:rsidR="009B3935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Справка по заключению счетов бюджетного учета отчетного финансового года (</w:t>
      </w:r>
      <w:hyperlink w:anchor="sub_503110" w:history="1">
        <w:r w:rsidRPr="009B3935">
          <w:rPr>
            <w:sz w:val="24"/>
            <w:szCs w:val="24"/>
            <w:lang w:eastAsia="ru-RU"/>
          </w:rPr>
          <w:t>ф. 0503110</w:t>
        </w:r>
      </w:hyperlink>
      <w:r w:rsidRPr="00E5166E">
        <w:rPr>
          <w:sz w:val="24"/>
          <w:szCs w:val="24"/>
          <w:lang w:eastAsia="ru-RU"/>
        </w:rPr>
        <w:t>);</w:t>
      </w:r>
    </w:p>
    <w:p w:rsidR="009B3935" w:rsidRPr="009B3935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Пояснительная записка к отчету об исполнении консолидированного бюджета (</w:t>
      </w:r>
      <w:hyperlink w:anchor="sub_503360" w:history="1">
        <w:r w:rsidRPr="009B3935">
          <w:rPr>
            <w:sz w:val="24"/>
            <w:szCs w:val="24"/>
            <w:lang w:eastAsia="ru-RU"/>
          </w:rPr>
          <w:t>ф. 0503360</w:t>
        </w:r>
      </w:hyperlink>
      <w:r w:rsidRPr="00E5166E">
        <w:rPr>
          <w:sz w:val="24"/>
          <w:szCs w:val="24"/>
          <w:lang w:eastAsia="ru-RU"/>
        </w:rPr>
        <w:t>)</w:t>
      </w:r>
      <w:r w:rsidR="009B3935" w:rsidRPr="009B3935">
        <w:rPr>
          <w:sz w:val="24"/>
          <w:szCs w:val="24"/>
          <w:lang w:eastAsia="ru-RU"/>
        </w:rPr>
        <w:t xml:space="preserve"> в составе следующих приложений:</w:t>
      </w:r>
    </w:p>
    <w:p w:rsidR="009B3935" w:rsidRPr="009B3935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0" w:name="sub_11799"/>
      <w:r>
        <w:rPr>
          <w:sz w:val="24"/>
          <w:szCs w:val="24"/>
          <w:lang w:eastAsia="ru-RU"/>
        </w:rPr>
        <w:t xml:space="preserve">7.1. </w:t>
      </w:r>
      <w:r w:rsidRPr="009B3935">
        <w:rPr>
          <w:sz w:val="24"/>
          <w:szCs w:val="24"/>
          <w:lang w:eastAsia="ru-RU"/>
        </w:rPr>
        <w:t>Сведения о количестве государственных (муниципальных) учреждений (</w:t>
      </w:r>
      <w:hyperlink w:anchor="sub_503361" w:history="1">
        <w:r w:rsidRPr="009B3935">
          <w:rPr>
            <w:sz w:val="24"/>
            <w:szCs w:val="24"/>
            <w:lang w:eastAsia="ru-RU"/>
          </w:rPr>
          <w:t>ф. 0503361</w:t>
        </w:r>
      </w:hyperlink>
      <w:r w:rsidRPr="009B3935">
        <w:rPr>
          <w:sz w:val="24"/>
          <w:szCs w:val="24"/>
          <w:lang w:eastAsia="ru-RU"/>
        </w:rPr>
        <w:t>);</w:t>
      </w:r>
    </w:p>
    <w:bookmarkEnd w:id="0"/>
    <w:p w:rsidR="009B3935" w:rsidRPr="009B3935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B3935">
        <w:rPr>
          <w:sz w:val="24"/>
          <w:szCs w:val="24"/>
          <w:lang w:eastAsia="ru-RU"/>
        </w:rPr>
        <w:t>7.2. Сведения об исполнении консолидированного бюджета (</w:t>
      </w:r>
      <w:hyperlink w:anchor="sub_503364" w:history="1">
        <w:r w:rsidRPr="009B3935">
          <w:rPr>
            <w:sz w:val="24"/>
            <w:szCs w:val="24"/>
            <w:lang w:eastAsia="ru-RU"/>
          </w:rPr>
          <w:t>ф. 0503364</w:t>
        </w:r>
      </w:hyperlink>
      <w:r w:rsidRPr="009B3935">
        <w:rPr>
          <w:sz w:val="24"/>
          <w:szCs w:val="24"/>
          <w:lang w:eastAsia="ru-RU"/>
        </w:rPr>
        <w:t>);</w:t>
      </w:r>
    </w:p>
    <w:p w:rsidR="009B3935" w:rsidRPr="009B3935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B3935">
        <w:rPr>
          <w:sz w:val="24"/>
          <w:szCs w:val="24"/>
          <w:lang w:eastAsia="ru-RU"/>
        </w:rPr>
        <w:t>7.3. Сведения о движении нефинансовых активов консолидированного бюджета (</w:t>
      </w:r>
      <w:hyperlink w:anchor="sub_503368" w:history="1">
        <w:r w:rsidRPr="009B3935">
          <w:rPr>
            <w:sz w:val="24"/>
            <w:szCs w:val="24"/>
            <w:lang w:eastAsia="ru-RU"/>
          </w:rPr>
          <w:t>ф. 0503368</w:t>
        </w:r>
      </w:hyperlink>
      <w:r w:rsidRPr="009B3935">
        <w:rPr>
          <w:sz w:val="24"/>
          <w:szCs w:val="24"/>
          <w:lang w:eastAsia="ru-RU"/>
        </w:rPr>
        <w:t>);</w:t>
      </w:r>
    </w:p>
    <w:p w:rsidR="009B3935" w:rsidRPr="009B3935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B3935">
        <w:rPr>
          <w:sz w:val="24"/>
          <w:szCs w:val="24"/>
          <w:lang w:eastAsia="ru-RU"/>
        </w:rPr>
        <w:t>7.4. Сведения по дебиторской и кредиторской задолженности (</w:t>
      </w:r>
      <w:hyperlink w:anchor="sub_503369" w:history="1">
        <w:r w:rsidRPr="009B3935">
          <w:rPr>
            <w:sz w:val="24"/>
            <w:szCs w:val="24"/>
            <w:lang w:eastAsia="ru-RU"/>
          </w:rPr>
          <w:t>ф. 0503369</w:t>
        </w:r>
      </w:hyperlink>
      <w:r w:rsidRPr="009B3935">
        <w:rPr>
          <w:sz w:val="24"/>
          <w:szCs w:val="24"/>
          <w:lang w:eastAsia="ru-RU"/>
        </w:rPr>
        <w:t>);</w:t>
      </w:r>
    </w:p>
    <w:p w:rsidR="002D2DF4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1" w:name="sub_117918"/>
      <w:r w:rsidRPr="009B3935">
        <w:rPr>
          <w:sz w:val="24"/>
          <w:szCs w:val="24"/>
          <w:lang w:eastAsia="ru-RU"/>
        </w:rPr>
        <w:t>7.</w:t>
      </w:r>
      <w:r>
        <w:rPr>
          <w:sz w:val="24"/>
          <w:szCs w:val="24"/>
          <w:lang w:eastAsia="ru-RU"/>
        </w:rPr>
        <w:t>5</w:t>
      </w:r>
      <w:r w:rsidRPr="009B3935">
        <w:rPr>
          <w:sz w:val="24"/>
          <w:szCs w:val="24"/>
          <w:lang w:eastAsia="ru-RU"/>
        </w:rPr>
        <w:t xml:space="preserve">. </w:t>
      </w:r>
      <w:r w:rsidR="002D2DF4" w:rsidRPr="009B3935">
        <w:rPr>
          <w:sz w:val="24"/>
          <w:szCs w:val="24"/>
          <w:lang w:eastAsia="ru-RU"/>
        </w:rPr>
        <w:t>Сведения об изменении остатков валюты баланса консолидированного бюджета (</w:t>
      </w:r>
      <w:hyperlink w:anchor="sub_503373" w:history="1">
        <w:r w:rsidR="002D2DF4" w:rsidRPr="009B3935">
          <w:rPr>
            <w:sz w:val="24"/>
            <w:szCs w:val="24"/>
            <w:lang w:eastAsia="ru-RU"/>
          </w:rPr>
          <w:t>ф. 0503373</w:t>
        </w:r>
      </w:hyperlink>
      <w:r w:rsidR="002D2DF4" w:rsidRPr="009B3935">
        <w:rPr>
          <w:sz w:val="24"/>
          <w:szCs w:val="24"/>
          <w:lang w:eastAsia="ru-RU"/>
        </w:rPr>
        <w:t>)</w:t>
      </w:r>
      <w:r w:rsidR="002D2DF4">
        <w:rPr>
          <w:sz w:val="24"/>
          <w:szCs w:val="24"/>
          <w:lang w:eastAsia="ru-RU"/>
        </w:rPr>
        <w:t>;</w:t>
      </w:r>
    </w:p>
    <w:p w:rsidR="009B3935" w:rsidRPr="009B3935" w:rsidRDefault="002D2DF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7.6. </w:t>
      </w:r>
      <w:r w:rsidR="009B3935" w:rsidRPr="009B3935">
        <w:rPr>
          <w:sz w:val="24"/>
          <w:szCs w:val="24"/>
          <w:lang w:eastAsia="ru-RU"/>
        </w:rPr>
        <w:t>Сведения об использовании информационно - коммуникационных технологий в консолидированном бюджете (</w:t>
      </w:r>
      <w:hyperlink w:anchor="sub_503377" w:history="1">
        <w:r w:rsidR="009B3935" w:rsidRPr="009B3935">
          <w:rPr>
            <w:sz w:val="24"/>
            <w:szCs w:val="24"/>
            <w:lang w:eastAsia="ru-RU"/>
          </w:rPr>
          <w:t>ф. 0503377</w:t>
        </w:r>
      </w:hyperlink>
      <w:r w:rsidR="009B3935" w:rsidRPr="009B3935">
        <w:rPr>
          <w:sz w:val="24"/>
          <w:szCs w:val="24"/>
          <w:lang w:eastAsia="ru-RU"/>
        </w:rPr>
        <w:t>).</w:t>
      </w:r>
    </w:p>
    <w:bookmarkEnd w:id="1"/>
    <w:p w:rsidR="009B3935" w:rsidRPr="009B3935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3935">
        <w:rPr>
          <w:color w:val="000000"/>
          <w:spacing w:val="1"/>
          <w:sz w:val="24"/>
          <w:szCs w:val="24"/>
        </w:rPr>
        <w:t xml:space="preserve">В соответствии с п.8 </w:t>
      </w:r>
      <w:r w:rsidRPr="009B3935">
        <w:rPr>
          <w:color w:val="000000"/>
          <w:sz w:val="24"/>
          <w:szCs w:val="24"/>
        </w:rPr>
        <w:t xml:space="preserve">Инструкции №191н </w:t>
      </w:r>
      <w:r w:rsidRPr="009B3935">
        <w:rPr>
          <w:sz w:val="24"/>
          <w:szCs w:val="24"/>
        </w:rPr>
        <w:t>формы бюджетной отч</w:t>
      </w:r>
      <w:r w:rsidR="003A1A77">
        <w:rPr>
          <w:sz w:val="24"/>
          <w:szCs w:val="24"/>
        </w:rPr>
        <w:t>е</w:t>
      </w:r>
      <w:r w:rsidRPr="009B3935">
        <w:rPr>
          <w:sz w:val="24"/>
          <w:szCs w:val="24"/>
        </w:rPr>
        <w:t>тности, утвержд</w:t>
      </w:r>
      <w:r w:rsidR="003A1A77">
        <w:rPr>
          <w:sz w:val="24"/>
          <w:szCs w:val="24"/>
        </w:rPr>
        <w:t>е</w:t>
      </w:r>
      <w:r w:rsidRPr="009B3935">
        <w:rPr>
          <w:sz w:val="24"/>
          <w:szCs w:val="24"/>
        </w:rPr>
        <w:t xml:space="preserve">нные настоящей Инструкцией, которые не имеют числового значения, Администрацией </w:t>
      </w:r>
      <w:r w:rsidR="00511600">
        <w:rPr>
          <w:sz w:val="24"/>
          <w:szCs w:val="24"/>
        </w:rPr>
        <w:t>Лукиновского</w:t>
      </w:r>
      <w:r w:rsidR="000805EA">
        <w:rPr>
          <w:sz w:val="24"/>
          <w:szCs w:val="24"/>
        </w:rPr>
        <w:t xml:space="preserve"> сельского поселения</w:t>
      </w:r>
      <w:r w:rsidRPr="009B3935">
        <w:rPr>
          <w:sz w:val="24"/>
          <w:szCs w:val="24"/>
        </w:rPr>
        <w:t xml:space="preserve"> не составлялись:</w:t>
      </w:r>
    </w:p>
    <w:p w:rsidR="009B3935" w:rsidRPr="009B3935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9B3935">
        <w:rPr>
          <w:sz w:val="24"/>
          <w:szCs w:val="24"/>
          <w:lang w:eastAsia="ru-RU"/>
        </w:rPr>
        <w:t xml:space="preserve"> Сведения о финансовых вложениях (</w:t>
      </w:r>
      <w:hyperlink w:anchor="sub_503371" w:history="1">
        <w:r w:rsidRPr="009B3935">
          <w:rPr>
            <w:sz w:val="24"/>
            <w:szCs w:val="24"/>
            <w:lang w:eastAsia="ru-RU"/>
          </w:rPr>
          <w:t>ф. 0503371</w:t>
        </w:r>
      </w:hyperlink>
      <w:r w:rsidRPr="009B3935">
        <w:rPr>
          <w:sz w:val="24"/>
          <w:szCs w:val="24"/>
          <w:lang w:eastAsia="ru-RU"/>
        </w:rPr>
        <w:t>);</w:t>
      </w:r>
    </w:p>
    <w:p w:rsidR="00425153" w:rsidRDefault="00425153" w:rsidP="00316D2C">
      <w:pPr>
        <w:ind w:firstLine="567"/>
        <w:jc w:val="both"/>
        <w:rPr>
          <w:sz w:val="24"/>
          <w:szCs w:val="24"/>
          <w:lang w:eastAsia="ru-RU"/>
        </w:rPr>
      </w:pPr>
      <w:bookmarkStart w:id="2" w:name="sub_117914"/>
      <w:r>
        <w:rPr>
          <w:sz w:val="24"/>
          <w:szCs w:val="24"/>
          <w:lang w:eastAsia="ru-RU"/>
        </w:rPr>
        <w:t xml:space="preserve">- </w:t>
      </w:r>
      <w:r w:rsidRPr="009B3935">
        <w:rPr>
          <w:sz w:val="24"/>
          <w:szCs w:val="24"/>
          <w:lang w:eastAsia="ru-RU"/>
        </w:rPr>
        <w:t>Сведения о государственном (муниципальном) долге консолидированного бюджета (</w:t>
      </w:r>
      <w:hyperlink w:anchor="sub_503372" w:history="1">
        <w:r w:rsidRPr="009B3935">
          <w:rPr>
            <w:sz w:val="24"/>
            <w:szCs w:val="24"/>
            <w:lang w:eastAsia="ru-RU"/>
          </w:rPr>
          <w:t>ф. 0503372</w:t>
        </w:r>
      </w:hyperlink>
      <w:r w:rsidRPr="009B3935">
        <w:rPr>
          <w:sz w:val="24"/>
          <w:szCs w:val="24"/>
          <w:lang w:eastAsia="ru-RU"/>
        </w:rPr>
        <w:t>);</w:t>
      </w:r>
    </w:p>
    <w:p w:rsidR="002D2DF4" w:rsidRPr="002D2DF4" w:rsidRDefault="002D2DF4" w:rsidP="00316D2C">
      <w:pPr>
        <w:ind w:firstLine="567"/>
        <w:jc w:val="both"/>
        <w:rPr>
          <w:bCs/>
          <w:sz w:val="24"/>
          <w:szCs w:val="24"/>
          <w:lang w:eastAsia="ru-RU"/>
        </w:rPr>
      </w:pPr>
      <w:r w:rsidRPr="002D2DF4">
        <w:rPr>
          <w:sz w:val="24"/>
          <w:szCs w:val="24"/>
          <w:lang w:eastAsia="ru-RU"/>
        </w:rPr>
        <w:t xml:space="preserve">- Сведения </w:t>
      </w:r>
      <w:r w:rsidRPr="002D2DF4">
        <w:rPr>
          <w:bCs/>
          <w:sz w:val="24"/>
          <w:szCs w:val="24"/>
          <w:lang w:eastAsia="ru-RU"/>
        </w:rPr>
        <w:t>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>
        <w:rPr>
          <w:bCs/>
          <w:sz w:val="24"/>
          <w:szCs w:val="24"/>
          <w:lang w:eastAsia="ru-RU"/>
        </w:rPr>
        <w:t xml:space="preserve"> (ф. 0503374).</w:t>
      </w:r>
    </w:p>
    <w:bookmarkEnd w:id="2"/>
    <w:p w:rsidR="002D2DF4" w:rsidRPr="00316D2C" w:rsidRDefault="002D2DF4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6D2C">
        <w:rPr>
          <w:sz w:val="24"/>
          <w:szCs w:val="24"/>
        </w:rPr>
        <w:t xml:space="preserve">Представленная для внешней проверки годовая бюджетная отчетность Администрации </w:t>
      </w:r>
      <w:r w:rsidR="00511600">
        <w:rPr>
          <w:sz w:val="24"/>
          <w:szCs w:val="24"/>
        </w:rPr>
        <w:t>Лукиновского</w:t>
      </w:r>
      <w:r w:rsidR="0097729A">
        <w:rPr>
          <w:sz w:val="24"/>
          <w:szCs w:val="24"/>
        </w:rPr>
        <w:t xml:space="preserve"> сельского поселения </w:t>
      </w:r>
      <w:r w:rsidRPr="00316D2C">
        <w:rPr>
          <w:sz w:val="24"/>
          <w:szCs w:val="24"/>
        </w:rPr>
        <w:t xml:space="preserve">отражает  финансовое положение на 01.01.2016 года и результаты финансово-хозяйственной деятельности </w:t>
      </w:r>
      <w:r w:rsidR="00316D2C" w:rsidRPr="00316D2C">
        <w:rPr>
          <w:sz w:val="24"/>
          <w:szCs w:val="24"/>
        </w:rPr>
        <w:t>учреждения</w:t>
      </w:r>
      <w:r w:rsidRPr="00316D2C">
        <w:rPr>
          <w:sz w:val="24"/>
          <w:szCs w:val="24"/>
        </w:rPr>
        <w:t xml:space="preserve"> за период с 01.01.2015 года по 31.12.2015 года.</w:t>
      </w:r>
    </w:p>
    <w:p w:rsidR="002D2DF4" w:rsidRPr="00316D2C" w:rsidRDefault="002D2DF4" w:rsidP="002D2DF4">
      <w:pPr>
        <w:ind w:firstLine="567"/>
        <w:jc w:val="both"/>
        <w:rPr>
          <w:sz w:val="24"/>
          <w:szCs w:val="24"/>
        </w:rPr>
      </w:pPr>
      <w:r w:rsidRPr="00316D2C">
        <w:rPr>
          <w:sz w:val="24"/>
          <w:szCs w:val="24"/>
        </w:rPr>
        <w:t>В соответствии с пунктами 3 и 4 Инструкции 191н годовая бюджетная отчетность сформирована нарастающим итогом с начала года в рублях, подписана руководителем и главным бухгалтером, представлена в сброшюрованном и пронумерованном виде с оглавлением и сопроводительным письмом.</w:t>
      </w:r>
    </w:p>
    <w:p w:rsidR="002300DF" w:rsidRPr="002300DF" w:rsidRDefault="002300DF" w:rsidP="002300DF">
      <w:pPr>
        <w:pStyle w:val="52"/>
        <w:shd w:val="clear" w:color="auto" w:fill="auto"/>
        <w:spacing w:before="0" w:line="240" w:lineRule="auto"/>
        <w:ind w:left="23" w:right="23" w:firstLine="561"/>
        <w:rPr>
          <w:sz w:val="24"/>
          <w:szCs w:val="24"/>
        </w:rPr>
      </w:pPr>
      <w:r w:rsidRPr="002300DF">
        <w:rPr>
          <w:sz w:val="24"/>
          <w:szCs w:val="24"/>
        </w:rPr>
        <w:t xml:space="preserve">Проверка бюджетной отчетности осуществлялась в форме камеральной проверки </w:t>
      </w:r>
      <w:r w:rsidRPr="002300DF">
        <w:rPr>
          <w:sz w:val="24"/>
          <w:szCs w:val="24"/>
        </w:rPr>
        <w:lastRenderedPageBreak/>
        <w:t>представленных отчетов главного распорядителя бюджетных средств.</w:t>
      </w:r>
    </w:p>
    <w:p w:rsidR="002300DF" w:rsidRPr="002300DF" w:rsidRDefault="002300DF" w:rsidP="002300DF">
      <w:pPr>
        <w:pStyle w:val="52"/>
        <w:shd w:val="clear" w:color="auto" w:fill="auto"/>
        <w:spacing w:before="0" w:line="240" w:lineRule="auto"/>
        <w:ind w:left="23" w:right="23" w:firstLine="561"/>
        <w:rPr>
          <w:sz w:val="24"/>
          <w:szCs w:val="24"/>
        </w:rPr>
      </w:pPr>
      <w:r w:rsidRPr="002300DF">
        <w:rPr>
          <w:sz w:val="24"/>
          <w:szCs w:val="24"/>
        </w:rPr>
        <w:t>При проведении камеральной проверки оценивались такие показатели, как: своевременность предоставления отчетов; полнота состава форм бюджетной отчетности; соблюдение единого порядка составления и заполнения годовой бюджетной отчетности, определенного Инструкцией № 191н; соблюдение контрольных соотношений между показателями форм бюджетной отчетности.</w:t>
      </w:r>
    </w:p>
    <w:p w:rsidR="002D2DF4" w:rsidRDefault="002D2DF4" w:rsidP="00316D2C">
      <w:pPr>
        <w:pStyle w:val="af4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В соответствии со ст. 269.2. </w:t>
      </w:r>
      <w:r w:rsidR="00316D2C">
        <w:t>БК РФ</w:t>
      </w:r>
      <w:r>
        <w:t xml:space="preserve">, </w:t>
      </w:r>
      <w:r w:rsidR="005F0C12">
        <w:t>администраци</w:t>
      </w:r>
      <w:r w:rsidR="007F69B7">
        <w:t>ей</w:t>
      </w:r>
      <w:r w:rsidR="008A473E">
        <w:t xml:space="preserve"> </w:t>
      </w:r>
      <w:r w:rsidR="00511600">
        <w:t>Лукиновского</w:t>
      </w:r>
      <w:r w:rsidR="008A473E">
        <w:t xml:space="preserve"> </w:t>
      </w:r>
      <w:r w:rsidR="005F0C12">
        <w:t>сельского поселения</w:t>
      </w:r>
      <w:r>
        <w:t xml:space="preserve">, по итогам проведения внутреннего финансового контроля </w:t>
      </w:r>
      <w:r w:rsidR="005F0C12">
        <w:t xml:space="preserve">и внутреннего финансового аудита </w:t>
      </w:r>
      <w:r>
        <w:t>бюджетной отчетности за 2015 год, представлен</w:t>
      </w:r>
      <w:r w:rsidR="007F69B7">
        <w:t>о</w:t>
      </w:r>
      <w:r>
        <w:t xml:space="preserve"> </w:t>
      </w:r>
      <w:r w:rsidR="007F69B7">
        <w:t>Заключение</w:t>
      </w:r>
      <w:r w:rsidR="00316D2C" w:rsidRPr="005A54E3">
        <w:t xml:space="preserve"> от </w:t>
      </w:r>
      <w:r w:rsidR="007F69B7">
        <w:t>30</w:t>
      </w:r>
      <w:r w:rsidR="00316D2C" w:rsidRPr="005A54E3">
        <w:t>.03.201</w:t>
      </w:r>
      <w:r w:rsidR="00316D2C">
        <w:t>6</w:t>
      </w:r>
      <w:r w:rsidR="00316D2C" w:rsidRPr="005A54E3">
        <w:t xml:space="preserve"> года № </w:t>
      </w:r>
      <w:r w:rsidR="007F69B7">
        <w:t>0</w:t>
      </w:r>
      <w:r w:rsidR="005F0C12">
        <w:t>1</w:t>
      </w:r>
      <w:r w:rsidR="00316D2C" w:rsidRPr="005A54E3">
        <w:t xml:space="preserve"> </w:t>
      </w:r>
      <w:r>
        <w:t>о достоверности бюджетной отчетности.</w:t>
      </w:r>
    </w:p>
    <w:p w:rsidR="002D2DF4" w:rsidRDefault="002D2DF4" w:rsidP="002D2DF4">
      <w:pPr>
        <w:pStyle w:val="af4"/>
        <w:tabs>
          <w:tab w:val="left" w:pos="9923"/>
        </w:tabs>
        <w:spacing w:before="0" w:after="0"/>
        <w:ind w:right="-3" w:firstLine="567"/>
        <w:jc w:val="both"/>
      </w:pPr>
      <w:r>
        <w:t xml:space="preserve">В соответствии с п. 2 ст. 264.5, ст. 264.6, п.3 ст. 264.1 БК РФ в Думу </w:t>
      </w:r>
      <w:r w:rsidR="00511600">
        <w:t>Лукиновского</w:t>
      </w:r>
      <w:r w:rsidR="000805EA">
        <w:t xml:space="preserve"> сельского поселения</w:t>
      </w:r>
      <w:r>
        <w:t xml:space="preserve">  (далее – Дума </w:t>
      </w:r>
      <w:r w:rsidR="00BD545F">
        <w:t>поселения</w:t>
      </w:r>
      <w:r>
        <w:t xml:space="preserve">) одновременно с отчетом об исполнении бюджета был представлен проект решения Думы </w:t>
      </w:r>
      <w:r w:rsidR="00511600">
        <w:t>Лукиновского</w:t>
      </w:r>
      <w:r w:rsidR="005F0C12">
        <w:t xml:space="preserve"> сельского </w:t>
      </w:r>
      <w:r w:rsidR="00BD545F">
        <w:t>поселения</w:t>
      </w:r>
      <w:r>
        <w:t xml:space="preserve"> «Об исполнении бюджета </w:t>
      </w:r>
      <w:r w:rsidR="00511600">
        <w:t>Лукиновского</w:t>
      </w:r>
      <w:r w:rsidR="0097729A">
        <w:t xml:space="preserve"> сельского поселения</w:t>
      </w:r>
      <w:r w:rsidR="002B7B38">
        <w:t xml:space="preserve"> </w:t>
      </w:r>
      <w:r>
        <w:t>за 201</w:t>
      </w:r>
      <w:r w:rsidR="007A266F">
        <w:t>5</w:t>
      </w:r>
      <w:r>
        <w:t xml:space="preserve"> год»</w:t>
      </w:r>
      <w:r w:rsidR="002B7B38">
        <w:t>,</w:t>
      </w:r>
      <w:r>
        <w:t xml:space="preserve"> с приложениями к указанному проекту решения  Думы </w:t>
      </w:r>
      <w:r w:rsidR="00BD545F">
        <w:t>поселения</w:t>
      </w:r>
      <w:r w:rsidR="002B7B38">
        <w:t>.</w:t>
      </w:r>
    </w:p>
    <w:p w:rsidR="00AF54E7" w:rsidRPr="003F30EA" w:rsidRDefault="003F30EA" w:rsidP="002D2DF4">
      <w:pPr>
        <w:pStyle w:val="af4"/>
        <w:tabs>
          <w:tab w:val="left" w:pos="9923"/>
        </w:tabs>
        <w:spacing w:before="0" w:after="0"/>
        <w:ind w:right="-3" w:firstLine="567"/>
        <w:jc w:val="both"/>
        <w:rPr>
          <w:i/>
        </w:rPr>
      </w:pPr>
      <w:r w:rsidRPr="003F30EA">
        <w:rPr>
          <w:i/>
        </w:rPr>
        <w:t>При анализе текстовой части проекта решения Думы Лукиновского сельского поселения установлено, что в пункте 1 неверно отражен показатель суммы утверждаемых доходов за 2015 год – 3864,8 тыс. рублей, следовало отразить показатель «3885,9»</w:t>
      </w:r>
      <w:r>
        <w:rPr>
          <w:i/>
        </w:rPr>
        <w:t xml:space="preserve"> (в соответствии с приложениями к проекту)</w:t>
      </w:r>
      <w:r w:rsidRPr="003F30EA">
        <w:rPr>
          <w:i/>
        </w:rPr>
        <w:t xml:space="preserve">;  неверно отражен показатель суммы утверждаемых расходов за 2015 год – 4027,2 тыс. рублей, следовало отразить показатель «3707,4»;  неверно отражен показатель размера профицита – 162,4 тыс. рублей, следовало отразить показатель «178,6».  </w:t>
      </w:r>
    </w:p>
    <w:p w:rsidR="00845D4C" w:rsidRPr="003F30EA" w:rsidRDefault="00845D4C" w:rsidP="00845D4C">
      <w:pPr>
        <w:pStyle w:val="1"/>
        <w:spacing w:before="0" w:after="0" w:line="276" w:lineRule="auto"/>
        <w:ind w:left="-567" w:right="80" w:firstLine="567"/>
        <w:jc w:val="center"/>
        <w:rPr>
          <w:i/>
          <w:sz w:val="26"/>
          <w:szCs w:val="26"/>
        </w:rPr>
      </w:pPr>
    </w:p>
    <w:p w:rsidR="00DA2191" w:rsidRDefault="00845D4C" w:rsidP="00845D4C">
      <w:pPr>
        <w:jc w:val="center"/>
        <w:rPr>
          <w:b/>
          <w:sz w:val="24"/>
          <w:szCs w:val="24"/>
        </w:rPr>
      </w:pPr>
      <w:r w:rsidRPr="00845D4C">
        <w:rPr>
          <w:b/>
          <w:sz w:val="24"/>
          <w:szCs w:val="24"/>
        </w:rPr>
        <w:t xml:space="preserve">Характеристика основных показателей бюджета </w:t>
      </w:r>
      <w:r w:rsidR="00511600">
        <w:rPr>
          <w:b/>
          <w:sz w:val="24"/>
          <w:szCs w:val="24"/>
        </w:rPr>
        <w:t>Лукиновского</w:t>
      </w:r>
      <w:r w:rsidR="000805EA">
        <w:rPr>
          <w:b/>
          <w:sz w:val="24"/>
          <w:szCs w:val="24"/>
        </w:rPr>
        <w:t xml:space="preserve"> сельского поселения</w:t>
      </w:r>
      <w:r w:rsidRPr="00845D4C">
        <w:rPr>
          <w:b/>
          <w:sz w:val="24"/>
          <w:szCs w:val="24"/>
        </w:rPr>
        <w:t xml:space="preserve"> </w:t>
      </w:r>
    </w:p>
    <w:p w:rsidR="00845D4C" w:rsidRPr="00845D4C" w:rsidRDefault="00845D4C" w:rsidP="00845D4C">
      <w:pPr>
        <w:jc w:val="center"/>
        <w:rPr>
          <w:b/>
          <w:sz w:val="24"/>
          <w:szCs w:val="24"/>
        </w:rPr>
      </w:pPr>
      <w:r w:rsidRPr="00845D4C">
        <w:rPr>
          <w:b/>
          <w:sz w:val="24"/>
          <w:szCs w:val="24"/>
        </w:rPr>
        <w:t>за 2015 год</w:t>
      </w:r>
    </w:p>
    <w:p w:rsidR="00845D4C" w:rsidRPr="00845D4C" w:rsidRDefault="00845D4C" w:rsidP="00711912">
      <w:pPr>
        <w:pStyle w:val="1"/>
        <w:spacing w:before="0" w:after="0"/>
        <w:ind w:left="0" w:right="80" w:firstLine="567"/>
        <w:jc w:val="both"/>
        <w:rPr>
          <w:b w:val="0"/>
          <w:sz w:val="24"/>
          <w:szCs w:val="24"/>
        </w:rPr>
      </w:pPr>
      <w:r w:rsidRPr="00655A98">
        <w:rPr>
          <w:sz w:val="26"/>
          <w:szCs w:val="26"/>
        </w:rPr>
        <w:t xml:space="preserve"> </w:t>
      </w:r>
    </w:p>
    <w:p w:rsidR="00F3171F" w:rsidRDefault="00845D4C" w:rsidP="00283E8F">
      <w:pPr>
        <w:ind w:firstLine="567"/>
        <w:jc w:val="both"/>
        <w:rPr>
          <w:sz w:val="24"/>
          <w:szCs w:val="24"/>
        </w:rPr>
      </w:pPr>
      <w:r w:rsidRPr="00E07665">
        <w:rPr>
          <w:sz w:val="24"/>
          <w:szCs w:val="24"/>
        </w:rPr>
        <w:t xml:space="preserve">Динамика основных характеристик исполнения бюджета </w:t>
      </w:r>
      <w:r w:rsidR="00511600">
        <w:rPr>
          <w:sz w:val="24"/>
          <w:szCs w:val="24"/>
        </w:rPr>
        <w:t>Лукиновского</w:t>
      </w:r>
      <w:r w:rsidR="000805EA">
        <w:rPr>
          <w:sz w:val="24"/>
          <w:szCs w:val="24"/>
        </w:rPr>
        <w:t xml:space="preserve"> сельского поселения</w:t>
      </w:r>
      <w:r w:rsidR="00E07665">
        <w:rPr>
          <w:sz w:val="24"/>
          <w:szCs w:val="24"/>
        </w:rPr>
        <w:t xml:space="preserve"> </w:t>
      </w:r>
      <w:r w:rsidRPr="00E07665">
        <w:rPr>
          <w:sz w:val="24"/>
          <w:szCs w:val="24"/>
        </w:rPr>
        <w:t>за 201</w:t>
      </w:r>
      <w:r w:rsidR="00283E8F">
        <w:rPr>
          <w:sz w:val="24"/>
          <w:szCs w:val="24"/>
        </w:rPr>
        <w:t>3</w:t>
      </w:r>
      <w:r w:rsidRPr="00E07665">
        <w:rPr>
          <w:sz w:val="24"/>
          <w:szCs w:val="24"/>
        </w:rPr>
        <w:t xml:space="preserve"> - 201</w:t>
      </w:r>
      <w:r w:rsidR="00F3171F">
        <w:rPr>
          <w:sz w:val="24"/>
          <w:szCs w:val="24"/>
        </w:rPr>
        <w:t>5</w:t>
      </w:r>
      <w:r w:rsidRPr="00E07665">
        <w:rPr>
          <w:sz w:val="24"/>
          <w:szCs w:val="24"/>
        </w:rPr>
        <w:t xml:space="preserve"> годы представлена в таблице </w:t>
      </w:r>
      <w:r w:rsidR="00F3171F">
        <w:rPr>
          <w:sz w:val="24"/>
          <w:szCs w:val="24"/>
        </w:rPr>
        <w:t xml:space="preserve">1 </w:t>
      </w:r>
      <w:r w:rsidRPr="00845D4C">
        <w:rPr>
          <w:sz w:val="24"/>
          <w:szCs w:val="24"/>
        </w:rPr>
        <w:t>(тыс. руб.)</w:t>
      </w:r>
    </w:p>
    <w:p w:rsidR="00F3171F" w:rsidRPr="00845D4C" w:rsidRDefault="00F3171F" w:rsidP="00283E8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9747" w:type="dxa"/>
        <w:tblLayout w:type="fixed"/>
        <w:tblLook w:val="04A0"/>
      </w:tblPr>
      <w:tblGrid>
        <w:gridCol w:w="1809"/>
        <w:gridCol w:w="1418"/>
        <w:gridCol w:w="1417"/>
        <w:gridCol w:w="1418"/>
        <w:gridCol w:w="1843"/>
        <w:gridCol w:w="1842"/>
      </w:tblGrid>
      <w:tr w:rsidR="00283E8F" w:rsidRPr="00F3171F" w:rsidTr="00283E8F">
        <w:trPr>
          <w:trHeight w:val="4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283E8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3</w:t>
            </w:r>
            <w:r w:rsidRPr="00C775A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283E8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4</w:t>
            </w:r>
            <w:r w:rsidRPr="00C775A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283E8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5</w:t>
            </w:r>
            <w:r w:rsidRPr="00C775A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Темп роста (снижения), %</w:t>
            </w:r>
          </w:p>
        </w:tc>
      </w:tr>
      <w:tr w:rsidR="00283E8F" w:rsidRPr="00F3171F" w:rsidTr="00283E8F">
        <w:trPr>
          <w:trHeight w:val="71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9C72D7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2015г / 201</w:t>
            </w:r>
            <w:r w:rsidR="009C72D7">
              <w:rPr>
                <w:b/>
                <w:bCs/>
                <w:color w:val="000000"/>
              </w:rPr>
              <w:t>4</w:t>
            </w:r>
            <w:r w:rsidRPr="00C775AD">
              <w:rPr>
                <w:b/>
                <w:bCs/>
                <w:color w:val="000000"/>
              </w:rPr>
              <w:t>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9C72D7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2015г / 201</w:t>
            </w:r>
            <w:r w:rsidR="009C72D7">
              <w:rPr>
                <w:b/>
                <w:bCs/>
                <w:color w:val="000000"/>
              </w:rPr>
              <w:t>3</w:t>
            </w:r>
            <w:r w:rsidRPr="00C775AD">
              <w:rPr>
                <w:b/>
                <w:bCs/>
                <w:color w:val="000000"/>
              </w:rPr>
              <w:t>г</w:t>
            </w:r>
          </w:p>
        </w:tc>
      </w:tr>
      <w:tr w:rsidR="00283E8F" w:rsidRPr="00F3171F" w:rsidTr="00283E8F">
        <w:trPr>
          <w:trHeight w:val="28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F3171F" w:rsidRDefault="00283E8F" w:rsidP="00F3171F">
            <w:pPr>
              <w:jc w:val="center"/>
              <w:rPr>
                <w:color w:val="000000"/>
              </w:rPr>
            </w:pPr>
            <w:r w:rsidRPr="00F3171F">
              <w:rPr>
                <w:color w:val="00000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734468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E57CCF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E57CCF" w:rsidP="00636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</w:t>
            </w:r>
            <w:r w:rsidR="0063610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2A0B3B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2A0B3B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94,2</w:t>
            </w:r>
          </w:p>
        </w:tc>
      </w:tr>
      <w:tr w:rsidR="00283E8F" w:rsidRPr="00F3171F" w:rsidTr="00283E8F">
        <w:trPr>
          <w:trHeight w:val="28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F3171F" w:rsidRDefault="00283E8F" w:rsidP="00F3171F">
            <w:pPr>
              <w:jc w:val="center"/>
              <w:rPr>
                <w:color w:val="000000"/>
              </w:rPr>
            </w:pPr>
            <w:r w:rsidRPr="00F3171F">
              <w:rPr>
                <w:color w:val="00000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734468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E57CCF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E57CCF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2A0B3B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2A0B3B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89,8</w:t>
            </w:r>
          </w:p>
        </w:tc>
      </w:tr>
      <w:tr w:rsidR="00283E8F" w:rsidRPr="00845D4C" w:rsidTr="00283E8F">
        <w:trPr>
          <w:trHeight w:val="52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3A" w:rsidRDefault="00283E8F" w:rsidP="00484E3A">
            <w:pPr>
              <w:jc w:val="center"/>
              <w:rPr>
                <w:color w:val="000000"/>
              </w:rPr>
            </w:pPr>
            <w:r w:rsidRPr="00F3171F">
              <w:rPr>
                <w:color w:val="000000"/>
              </w:rPr>
              <w:t>Дефицит</w:t>
            </w:r>
            <w:r w:rsidR="00484E3A">
              <w:rPr>
                <w:color w:val="000000"/>
              </w:rPr>
              <w:t xml:space="preserve"> </w:t>
            </w:r>
            <w:r w:rsidRPr="00F3171F">
              <w:rPr>
                <w:color w:val="000000"/>
              </w:rPr>
              <w:t>(-</w:t>
            </w:r>
            <w:r w:rsidR="00484E3A">
              <w:rPr>
                <w:color w:val="000000"/>
              </w:rPr>
              <w:t>)</w:t>
            </w:r>
          </w:p>
          <w:p w:rsidR="00283E8F" w:rsidRPr="00F3171F" w:rsidRDefault="00283E8F" w:rsidP="00484E3A">
            <w:pPr>
              <w:jc w:val="center"/>
              <w:rPr>
                <w:color w:val="000000"/>
              </w:rPr>
            </w:pPr>
            <w:r w:rsidRPr="00F3171F">
              <w:rPr>
                <w:color w:val="000000"/>
              </w:rPr>
              <w:t>профицит</w:t>
            </w:r>
            <w:r w:rsidR="00484E3A">
              <w:rPr>
                <w:color w:val="000000"/>
              </w:rPr>
              <w:t xml:space="preserve"> </w:t>
            </w:r>
            <w:r w:rsidRPr="00F3171F">
              <w:rPr>
                <w:color w:val="000000"/>
              </w:rPr>
              <w:t>(+)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734468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E57CCF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E57CCF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+178,5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283E8F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283E8F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845D4C" w:rsidRPr="00845D4C" w:rsidRDefault="00845D4C" w:rsidP="00845D4C">
      <w:pPr>
        <w:pStyle w:val="af4"/>
        <w:spacing w:before="0" w:after="0"/>
        <w:ind w:firstLine="567"/>
        <w:jc w:val="both"/>
        <w:rPr>
          <w:color w:val="auto"/>
        </w:rPr>
      </w:pPr>
    </w:p>
    <w:p w:rsidR="00DD57C8" w:rsidRDefault="00DD57C8" w:rsidP="00DD57C8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Доходы бюджета </w:t>
      </w:r>
      <w:r w:rsidR="00511600">
        <w:rPr>
          <w:rFonts w:ascii="Times New Roman" w:hAnsi="Times New Roman" w:cs="Times New Roman"/>
          <w:b w:val="0"/>
          <w:sz w:val="24"/>
          <w:szCs w:val="24"/>
        </w:rPr>
        <w:t>Лукиновского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в 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b w:val="0"/>
          <w:sz w:val="24"/>
          <w:szCs w:val="24"/>
        </w:rPr>
        <w:t>выросли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относительно </w:t>
      </w:r>
      <w:r w:rsidR="002A0B3B">
        <w:rPr>
          <w:rFonts w:ascii="Times New Roman" w:hAnsi="Times New Roman" w:cs="Times New Roman"/>
          <w:b w:val="0"/>
          <w:sz w:val="24"/>
          <w:szCs w:val="24"/>
        </w:rPr>
        <w:t xml:space="preserve">уровня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2A0B3B">
        <w:rPr>
          <w:rFonts w:ascii="Times New Roman" w:hAnsi="Times New Roman" w:cs="Times New Roman"/>
          <w:b w:val="0"/>
          <w:sz w:val="24"/>
          <w:szCs w:val="24"/>
        </w:rPr>
        <w:t>83,6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 рублей, или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2A0B3B">
        <w:rPr>
          <w:rFonts w:ascii="Times New Roman" w:hAnsi="Times New Roman" w:cs="Times New Roman"/>
          <w:b w:val="0"/>
          <w:sz w:val="24"/>
          <w:szCs w:val="24"/>
        </w:rPr>
        <w:t>2,2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%, относительно </w:t>
      </w:r>
      <w:r w:rsidR="002A0B3B">
        <w:rPr>
          <w:rFonts w:ascii="Times New Roman" w:hAnsi="Times New Roman" w:cs="Times New Roman"/>
          <w:b w:val="0"/>
          <w:sz w:val="24"/>
          <w:szCs w:val="24"/>
        </w:rPr>
        <w:t xml:space="preserve">уровня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0B3B">
        <w:rPr>
          <w:rFonts w:ascii="Times New Roman" w:hAnsi="Times New Roman" w:cs="Times New Roman"/>
          <w:b w:val="0"/>
          <w:sz w:val="24"/>
          <w:szCs w:val="24"/>
        </w:rPr>
        <w:t>снижение составило 240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 рублей, или </w:t>
      </w:r>
      <w:r w:rsidR="002A0B3B">
        <w:rPr>
          <w:rFonts w:ascii="Times New Roman" w:hAnsi="Times New Roman" w:cs="Times New Roman"/>
          <w:b w:val="0"/>
          <w:sz w:val="24"/>
          <w:szCs w:val="24"/>
        </w:rPr>
        <w:t>5,8</w:t>
      </w:r>
      <w:r>
        <w:rPr>
          <w:rFonts w:ascii="Times New Roman" w:hAnsi="Times New Roman" w:cs="Times New Roman"/>
          <w:b w:val="0"/>
          <w:sz w:val="24"/>
          <w:szCs w:val="24"/>
        </w:rPr>
        <w:t>%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D57C8" w:rsidRDefault="00DD57C8" w:rsidP="00A5270A">
      <w:pPr>
        <w:pStyle w:val="3"/>
        <w:tabs>
          <w:tab w:val="num" w:pos="1200"/>
        </w:tabs>
        <w:spacing w:before="0" w:after="0"/>
        <w:ind w:left="0" w:firstLine="567"/>
        <w:jc w:val="both"/>
        <w:rPr>
          <w:sz w:val="24"/>
          <w:szCs w:val="24"/>
        </w:rPr>
      </w:pP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в 201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5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году </w:t>
      </w:r>
      <w:r w:rsidR="002A0B3B">
        <w:rPr>
          <w:rFonts w:ascii="Times New Roman" w:hAnsi="Times New Roman" w:cs="Times New Roman"/>
          <w:b w:val="0"/>
          <w:sz w:val="24"/>
          <w:szCs w:val="24"/>
        </w:rPr>
        <w:t>выросли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относительно </w:t>
      </w:r>
      <w:r w:rsidR="002A0B3B">
        <w:rPr>
          <w:rFonts w:ascii="Times New Roman" w:hAnsi="Times New Roman" w:cs="Times New Roman"/>
          <w:b w:val="0"/>
          <w:sz w:val="24"/>
          <w:szCs w:val="24"/>
        </w:rPr>
        <w:t xml:space="preserve">уровня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 на </w:t>
      </w:r>
      <w:r w:rsidR="002A0B3B">
        <w:rPr>
          <w:rFonts w:ascii="Times New Roman" w:hAnsi="Times New Roman" w:cs="Times New Roman"/>
          <w:b w:val="0"/>
          <w:sz w:val="24"/>
          <w:szCs w:val="24"/>
        </w:rPr>
        <w:t>48,9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 рублей, или на </w:t>
      </w:r>
      <w:r w:rsidR="002A0B3B">
        <w:rPr>
          <w:rFonts w:ascii="Times New Roman" w:hAnsi="Times New Roman" w:cs="Times New Roman"/>
          <w:b w:val="0"/>
          <w:sz w:val="24"/>
          <w:szCs w:val="24"/>
        </w:rPr>
        <w:t>1,3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%, относительно </w:t>
      </w:r>
      <w:r w:rsidR="002A0B3B">
        <w:rPr>
          <w:rFonts w:ascii="Times New Roman" w:hAnsi="Times New Roman" w:cs="Times New Roman"/>
          <w:b w:val="0"/>
          <w:sz w:val="24"/>
          <w:szCs w:val="24"/>
        </w:rPr>
        <w:t xml:space="preserve">уровня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2A0B3B">
        <w:rPr>
          <w:rFonts w:ascii="Times New Roman" w:hAnsi="Times New Roman" w:cs="Times New Roman"/>
          <w:b w:val="0"/>
          <w:sz w:val="24"/>
          <w:szCs w:val="24"/>
        </w:rPr>
        <w:t>снижение составило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0B3B">
        <w:rPr>
          <w:rFonts w:ascii="Times New Roman" w:hAnsi="Times New Roman" w:cs="Times New Roman"/>
          <w:b w:val="0"/>
          <w:sz w:val="24"/>
          <w:szCs w:val="24"/>
        </w:rPr>
        <w:t>422,7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 рублей, или </w:t>
      </w:r>
      <w:r w:rsidR="002A0B3B">
        <w:rPr>
          <w:rFonts w:ascii="Times New Roman" w:hAnsi="Times New Roman" w:cs="Times New Roman"/>
          <w:b w:val="0"/>
          <w:sz w:val="24"/>
          <w:szCs w:val="24"/>
        </w:rPr>
        <w:t>10,2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%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70620" w:rsidRDefault="00E70620">
      <w:pPr>
        <w:ind w:firstLine="567"/>
        <w:jc w:val="both"/>
        <w:rPr>
          <w:sz w:val="24"/>
          <w:szCs w:val="24"/>
        </w:rPr>
      </w:pPr>
    </w:p>
    <w:p w:rsidR="00F776BA" w:rsidRPr="007257AF" w:rsidRDefault="007257AF" w:rsidP="007257AF">
      <w:pPr>
        <w:ind w:firstLine="567"/>
        <w:jc w:val="center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Доходная часть бюджета </w:t>
      </w:r>
      <w:r w:rsidR="00511600">
        <w:rPr>
          <w:b/>
          <w:iCs/>
          <w:sz w:val="24"/>
          <w:szCs w:val="24"/>
        </w:rPr>
        <w:t>Лукиновского</w:t>
      </w:r>
      <w:r w:rsidR="000805EA">
        <w:rPr>
          <w:b/>
          <w:iCs/>
          <w:sz w:val="24"/>
          <w:szCs w:val="24"/>
        </w:rPr>
        <w:t xml:space="preserve"> сельского поселения</w:t>
      </w:r>
    </w:p>
    <w:p w:rsidR="00B90218" w:rsidRDefault="00E70620">
      <w:pPr>
        <w:ind w:firstLine="567"/>
        <w:jc w:val="both"/>
        <w:rPr>
          <w:sz w:val="24"/>
          <w:szCs w:val="24"/>
        </w:rPr>
      </w:pPr>
      <w:r w:rsidRPr="007257AF">
        <w:rPr>
          <w:sz w:val="24"/>
          <w:szCs w:val="24"/>
        </w:rPr>
        <w:t xml:space="preserve">Доходы бюджета </w:t>
      </w:r>
      <w:r w:rsidR="00511600">
        <w:rPr>
          <w:iCs/>
          <w:sz w:val="24"/>
          <w:szCs w:val="24"/>
        </w:rPr>
        <w:t>Лукиновского</w:t>
      </w:r>
      <w:r w:rsidR="000805EA">
        <w:rPr>
          <w:iCs/>
          <w:sz w:val="24"/>
          <w:szCs w:val="24"/>
        </w:rPr>
        <w:t xml:space="preserve"> сельского поселения</w:t>
      </w:r>
      <w:r w:rsidRPr="007257AF">
        <w:rPr>
          <w:iCs/>
          <w:sz w:val="24"/>
          <w:szCs w:val="24"/>
        </w:rPr>
        <w:t xml:space="preserve"> за</w:t>
      </w:r>
      <w:r w:rsidRPr="007257AF">
        <w:rPr>
          <w:sz w:val="24"/>
          <w:szCs w:val="24"/>
        </w:rPr>
        <w:t xml:space="preserve"> </w:t>
      </w:r>
      <w:r w:rsidR="0069501F" w:rsidRPr="007257AF">
        <w:rPr>
          <w:sz w:val="24"/>
          <w:szCs w:val="24"/>
        </w:rPr>
        <w:t>201</w:t>
      </w:r>
      <w:r w:rsidR="007257AF">
        <w:rPr>
          <w:sz w:val="24"/>
          <w:szCs w:val="24"/>
        </w:rPr>
        <w:t>5</w:t>
      </w:r>
      <w:r w:rsidRPr="007257AF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исполнены в сумме </w:t>
      </w:r>
      <w:r w:rsidR="00834405">
        <w:rPr>
          <w:sz w:val="24"/>
          <w:szCs w:val="24"/>
        </w:rPr>
        <w:t>3886</w:t>
      </w:r>
      <w:r>
        <w:rPr>
          <w:sz w:val="24"/>
          <w:szCs w:val="24"/>
        </w:rPr>
        <w:t xml:space="preserve"> тыс.</w:t>
      </w:r>
      <w:r w:rsidR="00BE30DE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834405">
        <w:rPr>
          <w:sz w:val="24"/>
          <w:szCs w:val="24"/>
        </w:rPr>
        <w:t>лей</w:t>
      </w:r>
      <w:r>
        <w:rPr>
          <w:sz w:val="24"/>
          <w:szCs w:val="24"/>
        </w:rPr>
        <w:t xml:space="preserve">, или на </w:t>
      </w:r>
      <w:r w:rsidR="00834405">
        <w:rPr>
          <w:sz w:val="24"/>
          <w:szCs w:val="24"/>
        </w:rPr>
        <w:t>100,5</w:t>
      </w:r>
      <w:r>
        <w:rPr>
          <w:sz w:val="24"/>
          <w:szCs w:val="24"/>
        </w:rPr>
        <w:t>% от уточненного плана (</w:t>
      </w:r>
      <w:r w:rsidR="00834405">
        <w:rPr>
          <w:sz w:val="24"/>
          <w:szCs w:val="24"/>
        </w:rPr>
        <w:t>3864,8</w:t>
      </w:r>
      <w:r w:rsidR="00A5270A">
        <w:rPr>
          <w:sz w:val="24"/>
          <w:szCs w:val="24"/>
        </w:rPr>
        <w:t xml:space="preserve"> тыс.руб.)</w:t>
      </w:r>
      <w:r>
        <w:rPr>
          <w:sz w:val="24"/>
          <w:szCs w:val="24"/>
        </w:rPr>
        <w:t xml:space="preserve">. По сравнению с исполнением за </w:t>
      </w:r>
      <w:r w:rsidR="0069501F">
        <w:rPr>
          <w:sz w:val="24"/>
          <w:szCs w:val="24"/>
        </w:rPr>
        <w:t>201</w:t>
      </w:r>
      <w:r w:rsidR="007257AF">
        <w:rPr>
          <w:sz w:val="24"/>
          <w:szCs w:val="24"/>
        </w:rPr>
        <w:t>4</w:t>
      </w:r>
      <w:r>
        <w:rPr>
          <w:sz w:val="24"/>
          <w:szCs w:val="24"/>
        </w:rPr>
        <w:t xml:space="preserve">г. доходы бюджета </w:t>
      </w:r>
      <w:r w:rsidR="00BD545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F65983">
        <w:rPr>
          <w:sz w:val="24"/>
          <w:szCs w:val="24"/>
        </w:rPr>
        <w:t>увеличились</w:t>
      </w:r>
      <w:r>
        <w:rPr>
          <w:sz w:val="24"/>
          <w:szCs w:val="24"/>
        </w:rPr>
        <w:t xml:space="preserve"> на </w:t>
      </w:r>
      <w:r w:rsidR="00BE30DE">
        <w:rPr>
          <w:sz w:val="24"/>
          <w:szCs w:val="24"/>
        </w:rPr>
        <w:t>83,6</w:t>
      </w:r>
      <w:r>
        <w:rPr>
          <w:sz w:val="24"/>
          <w:szCs w:val="24"/>
        </w:rPr>
        <w:t xml:space="preserve"> тыс. руб., в том числе за счет </w:t>
      </w:r>
      <w:r w:rsidR="00B90218">
        <w:rPr>
          <w:sz w:val="24"/>
          <w:szCs w:val="24"/>
        </w:rPr>
        <w:t xml:space="preserve">роста </w:t>
      </w:r>
      <w:r>
        <w:rPr>
          <w:sz w:val="24"/>
          <w:szCs w:val="24"/>
        </w:rPr>
        <w:t xml:space="preserve">налоговых и неналоговых доходов </w:t>
      </w:r>
      <w:r w:rsidR="00B9021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BE30DE">
        <w:rPr>
          <w:sz w:val="24"/>
          <w:szCs w:val="24"/>
        </w:rPr>
        <w:t>65</w:t>
      </w:r>
      <w:r w:rsidR="00EB1A79">
        <w:rPr>
          <w:sz w:val="24"/>
          <w:szCs w:val="24"/>
        </w:rPr>
        <w:t>,</w:t>
      </w:r>
      <w:r w:rsidR="00BE30DE">
        <w:rPr>
          <w:sz w:val="24"/>
          <w:szCs w:val="24"/>
        </w:rPr>
        <w:t>5</w:t>
      </w:r>
      <w:r>
        <w:rPr>
          <w:sz w:val="24"/>
          <w:szCs w:val="24"/>
        </w:rPr>
        <w:t xml:space="preserve"> тыс.руб., </w:t>
      </w:r>
      <w:r w:rsidR="00F65983">
        <w:rPr>
          <w:sz w:val="24"/>
          <w:szCs w:val="24"/>
        </w:rPr>
        <w:t xml:space="preserve">или </w:t>
      </w:r>
      <w:r w:rsidR="007E1DF5">
        <w:rPr>
          <w:sz w:val="24"/>
          <w:szCs w:val="24"/>
        </w:rPr>
        <w:t xml:space="preserve">на </w:t>
      </w:r>
      <w:r w:rsidR="00EB1A79">
        <w:rPr>
          <w:sz w:val="24"/>
          <w:szCs w:val="24"/>
        </w:rPr>
        <w:t>20,5</w:t>
      </w:r>
      <w:r w:rsidR="00F65983">
        <w:rPr>
          <w:sz w:val="24"/>
          <w:szCs w:val="24"/>
        </w:rPr>
        <w:t xml:space="preserve">%, </w:t>
      </w:r>
      <w:r w:rsidR="004F59B7">
        <w:rPr>
          <w:sz w:val="24"/>
          <w:szCs w:val="24"/>
        </w:rPr>
        <w:t xml:space="preserve">за счет </w:t>
      </w:r>
      <w:r w:rsidR="00EB1A79">
        <w:rPr>
          <w:sz w:val="24"/>
          <w:szCs w:val="24"/>
        </w:rPr>
        <w:t>роста</w:t>
      </w:r>
      <w:r w:rsidR="00B90218">
        <w:rPr>
          <w:sz w:val="24"/>
          <w:szCs w:val="24"/>
        </w:rPr>
        <w:t xml:space="preserve"> </w:t>
      </w:r>
      <w:r w:rsidR="004F59B7">
        <w:rPr>
          <w:sz w:val="24"/>
          <w:szCs w:val="24"/>
        </w:rPr>
        <w:t xml:space="preserve">безвозмездных поступлений </w:t>
      </w:r>
      <w:r w:rsidR="00B9021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EB1A79">
        <w:rPr>
          <w:sz w:val="24"/>
          <w:szCs w:val="24"/>
        </w:rPr>
        <w:t>18,1</w:t>
      </w:r>
      <w:r w:rsidR="00F65983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B90218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B90218">
        <w:rPr>
          <w:sz w:val="24"/>
          <w:szCs w:val="24"/>
        </w:rPr>
        <w:t xml:space="preserve">лей, или </w:t>
      </w:r>
      <w:r w:rsidR="007E1DF5">
        <w:rPr>
          <w:sz w:val="24"/>
          <w:szCs w:val="24"/>
        </w:rPr>
        <w:t xml:space="preserve">на </w:t>
      </w:r>
      <w:r w:rsidR="00EB1A79">
        <w:rPr>
          <w:sz w:val="24"/>
          <w:szCs w:val="24"/>
        </w:rPr>
        <w:t>0,5</w:t>
      </w:r>
      <w:r w:rsidR="00F776BA">
        <w:rPr>
          <w:sz w:val="24"/>
          <w:szCs w:val="24"/>
        </w:rPr>
        <w:t>%</w:t>
      </w:r>
      <w:r>
        <w:rPr>
          <w:sz w:val="24"/>
          <w:szCs w:val="24"/>
        </w:rPr>
        <w:t xml:space="preserve">. </w:t>
      </w:r>
    </w:p>
    <w:p w:rsidR="00E70620" w:rsidRDefault="00E706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структуры доходов бюджета </w:t>
      </w:r>
      <w:r w:rsidR="00BD545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за </w:t>
      </w:r>
      <w:r w:rsidR="001655DC">
        <w:rPr>
          <w:sz w:val="24"/>
          <w:szCs w:val="24"/>
        </w:rPr>
        <w:t>201</w:t>
      </w:r>
      <w:r w:rsidR="00B90218">
        <w:rPr>
          <w:sz w:val="24"/>
          <w:szCs w:val="24"/>
        </w:rPr>
        <w:t>5</w:t>
      </w:r>
      <w:r>
        <w:rPr>
          <w:sz w:val="24"/>
          <w:szCs w:val="24"/>
        </w:rPr>
        <w:t xml:space="preserve"> год представлен в таблице </w:t>
      </w:r>
      <w:r w:rsidR="00B90218">
        <w:rPr>
          <w:sz w:val="24"/>
          <w:szCs w:val="24"/>
        </w:rPr>
        <w:t>2</w:t>
      </w:r>
      <w:r>
        <w:rPr>
          <w:sz w:val="24"/>
          <w:szCs w:val="24"/>
        </w:rPr>
        <w:t xml:space="preserve"> (в тыс.руб.).</w:t>
      </w:r>
    </w:p>
    <w:p w:rsidR="003E5904" w:rsidRDefault="00E70620">
      <w:pPr>
        <w:pStyle w:val="51"/>
        <w:shd w:val="clear" w:color="auto" w:fill="auto"/>
        <w:tabs>
          <w:tab w:val="left" w:pos="9923"/>
          <w:tab w:val="left" w:pos="10206"/>
        </w:tabs>
        <w:spacing w:after="5" w:line="274" w:lineRule="exact"/>
        <w:ind w:right="-3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B90218">
        <w:rPr>
          <w:sz w:val="24"/>
          <w:szCs w:val="24"/>
        </w:rPr>
        <w:t>2</w:t>
      </w:r>
    </w:p>
    <w:tbl>
      <w:tblPr>
        <w:tblW w:w="10436" w:type="dxa"/>
        <w:tblLayout w:type="fixed"/>
        <w:tblLook w:val="04A0"/>
      </w:tblPr>
      <w:tblGrid>
        <w:gridCol w:w="2235"/>
        <w:gridCol w:w="992"/>
        <w:gridCol w:w="1843"/>
        <w:gridCol w:w="1511"/>
        <w:gridCol w:w="941"/>
        <w:gridCol w:w="1457"/>
        <w:gridCol w:w="1457"/>
      </w:tblGrid>
      <w:tr w:rsidR="00A86BBD" w:rsidTr="00CC7C85">
        <w:trPr>
          <w:trHeight w:val="2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Вид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7311A1" w:rsidP="00C908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90801">
              <w:rPr>
                <w:b/>
                <w:bCs/>
              </w:rPr>
              <w:t xml:space="preserve">Факт </w:t>
            </w:r>
          </w:p>
          <w:p w:rsidR="007311A1" w:rsidRDefault="00C90801" w:rsidP="00C908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C908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 </w:t>
            </w:r>
          </w:p>
          <w:p w:rsidR="007311A1" w:rsidRDefault="00C90801" w:rsidP="00C908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297A4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Уточненный бюджет на 2015г. (РД от  </w:t>
            </w:r>
            <w:r w:rsidR="00297A48">
              <w:rPr>
                <w:b/>
                <w:bCs/>
              </w:rPr>
              <w:t>29</w:t>
            </w:r>
            <w:r>
              <w:rPr>
                <w:b/>
                <w:bCs/>
              </w:rPr>
              <w:t>.12.2015  №</w:t>
            </w:r>
            <w:r w:rsidR="00297A48">
              <w:rPr>
                <w:b/>
                <w:bCs/>
              </w:rPr>
              <w:t>83</w:t>
            </w:r>
            <w:r>
              <w:rPr>
                <w:b/>
                <w:bCs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5" w:rsidRDefault="00CC7C85" w:rsidP="007257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 </w:t>
            </w:r>
          </w:p>
          <w:p w:rsidR="007311A1" w:rsidRDefault="007311A1" w:rsidP="007257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2015 год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233B08" w:rsidP="007257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Отклонение</w:t>
            </w:r>
            <w:r w:rsidR="007311A1">
              <w:rPr>
                <w:b/>
                <w:bCs/>
              </w:rPr>
              <w:t xml:space="preserve"> (гр.5-гр.4)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 от уточненного плана (гр.5:гр.4)*</w:t>
            </w:r>
          </w:p>
          <w:p w:rsidR="007311A1" w:rsidRDefault="007311A1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A86BBD" w:rsidTr="00CC7C85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6772E6" w:rsidTr="006772E6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Default="006772E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доходы, в т. ч.: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6772E6" w:rsidP="006772E6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 w:line="302" w:lineRule="exact"/>
              <w:ind w:right="-3" w:firstLine="0"/>
              <w:jc w:val="center"/>
              <w:rPr>
                <w:b/>
                <w:sz w:val="20"/>
                <w:szCs w:val="20"/>
              </w:rPr>
            </w:pPr>
            <w:r w:rsidRPr="006772E6">
              <w:rPr>
                <w:b/>
                <w:sz w:val="20"/>
                <w:szCs w:val="20"/>
              </w:rPr>
              <w:t>154,1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6772E6" w:rsidP="006772E6">
            <w:pPr>
              <w:snapToGrid w:val="0"/>
              <w:jc w:val="center"/>
              <w:rPr>
                <w:b/>
                <w:bCs/>
              </w:rPr>
            </w:pPr>
            <w:r w:rsidRPr="006772E6">
              <w:rPr>
                <w:b/>
                <w:bCs/>
              </w:rPr>
              <w:t>319,9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F81A8A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364,2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F81A8A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385,4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317305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+21,2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317305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105,8</w:t>
            </w:r>
          </w:p>
        </w:tc>
      </w:tr>
      <w:tr w:rsidR="006772E6" w:rsidTr="006772E6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Default="006772E6">
            <w:pPr>
              <w:snapToGrid w:val="0"/>
            </w:pPr>
            <w: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6772E6" w:rsidP="006772E6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 w:line="302" w:lineRule="exact"/>
              <w:ind w:right="-3" w:firstLine="0"/>
              <w:jc w:val="center"/>
              <w:rPr>
                <w:sz w:val="20"/>
                <w:szCs w:val="20"/>
              </w:rPr>
            </w:pPr>
            <w:r w:rsidRPr="006772E6">
              <w:rPr>
                <w:sz w:val="20"/>
                <w:szCs w:val="20"/>
              </w:rPr>
              <w:t>101,8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6772E6" w:rsidP="006772E6">
            <w:pPr>
              <w:snapToGrid w:val="0"/>
              <w:jc w:val="center"/>
            </w:pPr>
            <w:r w:rsidRPr="006772E6">
              <w:t>106,9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F81A8A" w:rsidP="006772E6">
            <w:pPr>
              <w:snapToGrid w:val="0"/>
              <w:jc w:val="center"/>
            </w:pPr>
            <w:r>
              <w:t>93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F81A8A" w:rsidP="006772E6">
            <w:pPr>
              <w:snapToGrid w:val="0"/>
              <w:jc w:val="center"/>
            </w:pPr>
            <w:r>
              <w:t>93,9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317305" w:rsidP="006772E6">
            <w:pPr>
              <w:snapToGrid w:val="0"/>
              <w:jc w:val="center"/>
            </w:pPr>
            <w:r>
              <w:t>+0,9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317305" w:rsidP="006772E6">
            <w:pPr>
              <w:snapToGrid w:val="0"/>
              <w:jc w:val="center"/>
            </w:pPr>
            <w:r>
              <w:t>101</w:t>
            </w:r>
          </w:p>
        </w:tc>
      </w:tr>
      <w:tr w:rsidR="006772E6" w:rsidTr="006772E6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Default="006772E6">
            <w:pPr>
              <w:snapToGrid w:val="0"/>
            </w:pPr>
            <w:r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6772E6" w:rsidP="006772E6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 w:line="302" w:lineRule="exact"/>
              <w:ind w:right="-3" w:firstLine="3"/>
              <w:jc w:val="center"/>
              <w:rPr>
                <w:sz w:val="20"/>
                <w:szCs w:val="20"/>
              </w:rPr>
            </w:pPr>
            <w:r w:rsidRPr="006772E6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6772E6" w:rsidP="006772E6">
            <w:pPr>
              <w:snapToGrid w:val="0"/>
              <w:jc w:val="center"/>
            </w:pPr>
            <w:r w:rsidRPr="006772E6">
              <w:t>130,4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F81A8A" w:rsidP="006772E6">
            <w:pPr>
              <w:snapToGrid w:val="0"/>
              <w:jc w:val="center"/>
            </w:pPr>
            <w:r>
              <w:t>173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F81A8A" w:rsidP="006772E6">
            <w:pPr>
              <w:snapToGrid w:val="0"/>
              <w:jc w:val="center"/>
            </w:pPr>
            <w:r>
              <w:t>193,6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317305" w:rsidP="006772E6">
            <w:pPr>
              <w:snapToGrid w:val="0"/>
              <w:jc w:val="center"/>
            </w:pPr>
            <w:r>
              <w:t>+20,6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317305" w:rsidP="006772E6">
            <w:pPr>
              <w:snapToGrid w:val="0"/>
              <w:jc w:val="center"/>
            </w:pPr>
            <w:r>
              <w:t>111,9</w:t>
            </w:r>
          </w:p>
        </w:tc>
      </w:tr>
      <w:tr w:rsidR="006772E6" w:rsidTr="006772E6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Default="006772E6" w:rsidP="00EC13AB">
            <w:pPr>
              <w:snapToGrid w:val="0"/>
            </w:pPr>
            <w: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6772E6" w:rsidP="006772E6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 w:line="302" w:lineRule="exact"/>
              <w:ind w:right="-3" w:firstLine="0"/>
              <w:jc w:val="center"/>
              <w:rPr>
                <w:sz w:val="20"/>
                <w:szCs w:val="20"/>
              </w:rPr>
            </w:pPr>
            <w:r w:rsidRPr="006772E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6772E6" w:rsidP="006772E6">
            <w:pPr>
              <w:snapToGrid w:val="0"/>
              <w:jc w:val="center"/>
            </w:pPr>
            <w:r w:rsidRPr="006772E6">
              <w:t>3,5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F81A8A" w:rsidP="006772E6">
            <w:pPr>
              <w:snapToGrid w:val="0"/>
              <w:jc w:val="center"/>
            </w:pPr>
            <w:r>
              <w:t>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F81A8A" w:rsidP="006772E6">
            <w:pPr>
              <w:snapToGrid w:val="0"/>
              <w:jc w:val="center"/>
            </w:pPr>
            <w:r>
              <w:t>3,9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317305" w:rsidP="006772E6">
            <w:pPr>
              <w:snapToGrid w:val="0"/>
              <w:jc w:val="center"/>
            </w:pPr>
            <w:r>
              <w:t>-0,1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317305" w:rsidP="006772E6">
            <w:pPr>
              <w:snapToGrid w:val="0"/>
              <w:jc w:val="center"/>
            </w:pPr>
            <w:r>
              <w:t>97,5</w:t>
            </w:r>
          </w:p>
        </w:tc>
      </w:tr>
      <w:tr w:rsidR="006772E6" w:rsidTr="006772E6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2E6" w:rsidRDefault="006772E6" w:rsidP="0004075E">
            <w:pPr>
              <w:snapToGrid w:val="0"/>
            </w:pPr>
            <w: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6772E6" w:rsidP="006772E6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 w:line="302" w:lineRule="exact"/>
              <w:ind w:right="-3" w:firstLine="0"/>
              <w:jc w:val="center"/>
              <w:rPr>
                <w:sz w:val="20"/>
                <w:szCs w:val="20"/>
              </w:rPr>
            </w:pPr>
            <w:r w:rsidRPr="006772E6">
              <w:rPr>
                <w:sz w:val="20"/>
                <w:szCs w:val="20"/>
              </w:rPr>
              <w:t>3,2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6772E6" w:rsidP="006772E6">
            <w:pPr>
              <w:snapToGrid w:val="0"/>
              <w:jc w:val="center"/>
            </w:pPr>
            <w:r w:rsidRPr="006772E6">
              <w:t>17,6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F81A8A" w:rsidP="006772E6">
            <w:pPr>
              <w:snapToGrid w:val="0"/>
              <w:jc w:val="center"/>
            </w:pPr>
            <w:r>
              <w:t>33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F81A8A" w:rsidP="006772E6">
            <w:pPr>
              <w:snapToGrid w:val="0"/>
              <w:jc w:val="center"/>
            </w:pPr>
            <w:r>
              <w:t>33,7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317305" w:rsidP="006772E6">
            <w:pPr>
              <w:snapToGrid w:val="0"/>
              <w:jc w:val="center"/>
            </w:pPr>
            <w:r>
              <w:t>+0,7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317305" w:rsidP="006772E6">
            <w:pPr>
              <w:snapToGrid w:val="0"/>
              <w:jc w:val="center"/>
            </w:pPr>
            <w:r>
              <w:t>102,1</w:t>
            </w:r>
          </w:p>
        </w:tc>
      </w:tr>
      <w:tr w:rsidR="006772E6" w:rsidTr="006772E6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Default="006772E6">
            <w:pPr>
              <w:snapToGrid w:val="0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6772E6" w:rsidP="006772E6">
            <w:pPr>
              <w:snapToGrid w:val="0"/>
              <w:jc w:val="center"/>
            </w:pPr>
            <w:r w:rsidRPr="006772E6">
              <w:t>0,1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6772E6" w:rsidP="006772E6">
            <w:pPr>
              <w:snapToGrid w:val="0"/>
              <w:jc w:val="center"/>
            </w:pPr>
            <w:r w:rsidRPr="006772E6">
              <w:t>0,3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F81A8A" w:rsidP="006772E6">
            <w:pPr>
              <w:snapToGrid w:val="0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F81A8A" w:rsidP="006772E6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317305" w:rsidP="006772E6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317305" w:rsidP="006772E6">
            <w:pPr>
              <w:snapToGrid w:val="0"/>
              <w:jc w:val="center"/>
            </w:pPr>
            <w:r>
              <w:t>-</w:t>
            </w:r>
          </w:p>
        </w:tc>
      </w:tr>
      <w:tr w:rsidR="006772E6" w:rsidTr="006772E6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Default="006772E6">
            <w:pPr>
              <w:snapToGrid w:val="0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6772E6" w:rsidP="006772E6">
            <w:pPr>
              <w:snapToGrid w:val="0"/>
              <w:jc w:val="center"/>
            </w:pPr>
            <w:r w:rsidRPr="006772E6">
              <w:t>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6772E6" w:rsidP="006772E6">
            <w:pPr>
              <w:snapToGrid w:val="0"/>
              <w:jc w:val="center"/>
            </w:pPr>
            <w:r w:rsidRPr="006772E6">
              <w:t>61,2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F81A8A" w:rsidP="006772E6">
            <w:pPr>
              <w:snapToGrid w:val="0"/>
              <w:jc w:val="center"/>
            </w:pPr>
            <w:r>
              <w:t>61,2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F81A8A" w:rsidP="006772E6">
            <w:pPr>
              <w:snapToGrid w:val="0"/>
              <w:jc w:val="center"/>
            </w:pPr>
            <w:r>
              <w:t>60,3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317305" w:rsidP="006772E6">
            <w:pPr>
              <w:snapToGrid w:val="0"/>
              <w:jc w:val="center"/>
            </w:pPr>
            <w:r>
              <w:t>-0,9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317305" w:rsidP="006772E6">
            <w:pPr>
              <w:snapToGrid w:val="0"/>
              <w:jc w:val="center"/>
            </w:pPr>
            <w:r>
              <w:t>98,5</w:t>
            </w:r>
          </w:p>
        </w:tc>
      </w:tr>
      <w:tr w:rsidR="006772E6" w:rsidTr="006772E6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Default="006772E6">
            <w:pPr>
              <w:snapToGrid w:val="0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6772E6" w:rsidP="006772E6">
            <w:pPr>
              <w:snapToGrid w:val="0"/>
              <w:jc w:val="center"/>
            </w:pPr>
            <w:r w:rsidRPr="006772E6"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6772E6" w:rsidP="006772E6">
            <w:pPr>
              <w:snapToGrid w:val="0"/>
              <w:jc w:val="center"/>
              <w:rPr>
                <w:bCs/>
              </w:rPr>
            </w:pPr>
            <w:r w:rsidRPr="006772E6">
              <w:rPr>
                <w:bCs/>
              </w:rPr>
              <w:t>-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F81A8A" w:rsidP="006772E6">
            <w:pPr>
              <w:snapToGrid w:val="0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F81A8A" w:rsidP="006772E6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317305" w:rsidP="006772E6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317305" w:rsidP="006772E6">
            <w:pPr>
              <w:snapToGrid w:val="0"/>
              <w:jc w:val="center"/>
            </w:pPr>
            <w:r>
              <w:t>-</w:t>
            </w:r>
          </w:p>
        </w:tc>
      </w:tr>
      <w:tr w:rsidR="006772E6" w:rsidTr="006772E6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Default="006772E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6772E6" w:rsidP="006772E6">
            <w:pPr>
              <w:snapToGrid w:val="0"/>
              <w:jc w:val="center"/>
              <w:rPr>
                <w:b/>
                <w:bCs/>
              </w:rPr>
            </w:pPr>
            <w:r w:rsidRPr="006772E6">
              <w:rPr>
                <w:b/>
              </w:rPr>
              <w:t>3971,8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6772E6" w:rsidP="006772E6">
            <w:pPr>
              <w:snapToGrid w:val="0"/>
              <w:jc w:val="center"/>
              <w:rPr>
                <w:b/>
                <w:bCs/>
              </w:rPr>
            </w:pPr>
            <w:r w:rsidRPr="006772E6">
              <w:rPr>
                <w:b/>
                <w:bCs/>
              </w:rPr>
              <w:t>3482,5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F81A8A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3500,6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F81A8A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3500,6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317305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317305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6772E6" w:rsidTr="006772E6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532688" w:rsidRDefault="006772E6">
            <w:pPr>
              <w:snapToGrid w:val="0"/>
              <w:rPr>
                <w:bCs/>
              </w:rPr>
            </w:pPr>
            <w:r w:rsidRPr="00532688">
              <w:rPr>
                <w:bCs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6772E6" w:rsidP="006772E6">
            <w:pPr>
              <w:pStyle w:val="51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280" w:after="5" w:line="274" w:lineRule="exact"/>
              <w:ind w:right="-3"/>
              <w:jc w:val="center"/>
              <w:rPr>
                <w:sz w:val="20"/>
                <w:szCs w:val="20"/>
              </w:rPr>
            </w:pPr>
            <w:r w:rsidRPr="006772E6">
              <w:rPr>
                <w:sz w:val="20"/>
                <w:szCs w:val="20"/>
              </w:rPr>
              <w:t>1280,4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6772E6" w:rsidP="006772E6">
            <w:pPr>
              <w:snapToGrid w:val="0"/>
              <w:jc w:val="center"/>
              <w:rPr>
                <w:bCs/>
              </w:rPr>
            </w:pPr>
            <w:r w:rsidRPr="006772E6">
              <w:rPr>
                <w:bCs/>
              </w:rPr>
              <w:t>986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F81A8A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789,3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F81A8A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789,3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317305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317305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772E6" w:rsidTr="006772E6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532688" w:rsidRDefault="006772E6">
            <w:pPr>
              <w:snapToGrid w:val="0"/>
              <w:rPr>
                <w:bCs/>
              </w:rPr>
            </w:pPr>
            <w:r w:rsidRPr="00532688">
              <w:rPr>
                <w:bCs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6772E6" w:rsidP="006772E6">
            <w:pPr>
              <w:pStyle w:val="51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280" w:after="5" w:line="274" w:lineRule="exact"/>
              <w:ind w:right="-3"/>
              <w:jc w:val="center"/>
              <w:rPr>
                <w:sz w:val="20"/>
                <w:szCs w:val="20"/>
              </w:rPr>
            </w:pPr>
            <w:r w:rsidRPr="006772E6">
              <w:rPr>
                <w:sz w:val="20"/>
                <w:szCs w:val="20"/>
              </w:rPr>
              <w:t>2640,1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6772E6" w:rsidP="006772E6">
            <w:pPr>
              <w:snapToGrid w:val="0"/>
              <w:jc w:val="center"/>
              <w:rPr>
                <w:bCs/>
              </w:rPr>
            </w:pPr>
            <w:r w:rsidRPr="006772E6">
              <w:rPr>
                <w:bCs/>
              </w:rPr>
              <w:t>2441,5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F81A8A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2652,1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F81A8A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2652,1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317305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317305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772E6" w:rsidTr="006772E6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532688" w:rsidRDefault="006772E6" w:rsidP="001F54F6">
            <w:pPr>
              <w:snapToGrid w:val="0"/>
              <w:rPr>
                <w:bCs/>
              </w:rPr>
            </w:pPr>
            <w:r w:rsidRPr="00532688">
              <w:rPr>
                <w:bCs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6772E6" w:rsidP="006772E6">
            <w:pPr>
              <w:pStyle w:val="51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280" w:after="5" w:line="274" w:lineRule="exact"/>
              <w:ind w:right="-3"/>
              <w:jc w:val="center"/>
              <w:rPr>
                <w:sz w:val="20"/>
                <w:szCs w:val="20"/>
              </w:rPr>
            </w:pPr>
            <w:r w:rsidRPr="006772E6">
              <w:rPr>
                <w:sz w:val="20"/>
                <w:szCs w:val="20"/>
              </w:rPr>
              <w:t>51,3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6772E6" w:rsidP="006772E6">
            <w:pPr>
              <w:snapToGrid w:val="0"/>
              <w:jc w:val="center"/>
              <w:rPr>
                <w:bCs/>
              </w:rPr>
            </w:pPr>
            <w:r w:rsidRPr="006772E6">
              <w:rPr>
                <w:bCs/>
              </w:rPr>
              <w:t>55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F81A8A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59,2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F81A8A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59,2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317305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317305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772E6" w:rsidTr="006772E6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Default="006772E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6772E6" w:rsidP="006772E6">
            <w:pPr>
              <w:snapToGrid w:val="0"/>
              <w:jc w:val="center"/>
              <w:rPr>
                <w:b/>
                <w:bCs/>
              </w:rPr>
            </w:pPr>
            <w:r w:rsidRPr="006772E6">
              <w:rPr>
                <w:b/>
              </w:rPr>
              <w:t>4126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6772E6" w:rsidP="006772E6">
            <w:pPr>
              <w:snapToGrid w:val="0"/>
              <w:jc w:val="center"/>
              <w:rPr>
                <w:b/>
                <w:bCs/>
              </w:rPr>
            </w:pPr>
            <w:r w:rsidRPr="006772E6">
              <w:rPr>
                <w:b/>
                <w:bCs/>
              </w:rPr>
              <w:t>3802,4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F81A8A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3864,8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F81A8A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317305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+21,2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E6" w:rsidRPr="006772E6" w:rsidRDefault="00317305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100,5</w:t>
            </w:r>
          </w:p>
        </w:tc>
      </w:tr>
    </w:tbl>
    <w:p w:rsidR="000E6FDC" w:rsidRDefault="000E6FDC" w:rsidP="0033656E">
      <w:pPr>
        <w:ind w:firstLine="709"/>
        <w:jc w:val="both"/>
        <w:rPr>
          <w:sz w:val="24"/>
          <w:szCs w:val="24"/>
        </w:rPr>
      </w:pPr>
    </w:p>
    <w:p w:rsidR="0033656E" w:rsidRDefault="0033656E" w:rsidP="003365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анализа исполнения доходной части бюджета </w:t>
      </w:r>
      <w:r w:rsidR="00511600">
        <w:rPr>
          <w:sz w:val="24"/>
          <w:szCs w:val="24"/>
        </w:rPr>
        <w:t>Лукиновского</w:t>
      </w:r>
      <w:r w:rsidR="000805E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за 2015 год установлено следующее.</w:t>
      </w:r>
    </w:p>
    <w:p w:rsidR="00E70620" w:rsidRDefault="00E706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структуре исполнения доходов бюджета </w:t>
      </w:r>
      <w:r w:rsidR="00BD545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за отчетный период </w:t>
      </w:r>
      <w:r w:rsidR="008C7AB9">
        <w:rPr>
          <w:sz w:val="24"/>
          <w:szCs w:val="24"/>
        </w:rPr>
        <w:t>доля</w:t>
      </w:r>
      <w:r>
        <w:rPr>
          <w:sz w:val="24"/>
          <w:szCs w:val="24"/>
        </w:rPr>
        <w:t xml:space="preserve"> налог</w:t>
      </w:r>
      <w:r w:rsidR="008C7AB9">
        <w:rPr>
          <w:sz w:val="24"/>
          <w:szCs w:val="24"/>
        </w:rPr>
        <w:t>овых и неналоговых</w:t>
      </w:r>
      <w:r>
        <w:rPr>
          <w:sz w:val="24"/>
          <w:szCs w:val="24"/>
        </w:rPr>
        <w:t xml:space="preserve"> доход</w:t>
      </w:r>
      <w:r w:rsidR="008C7AB9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8C7AB9">
        <w:rPr>
          <w:sz w:val="24"/>
          <w:szCs w:val="24"/>
        </w:rPr>
        <w:t xml:space="preserve">составляет </w:t>
      </w:r>
      <w:r w:rsidR="001F13E0">
        <w:rPr>
          <w:sz w:val="24"/>
          <w:szCs w:val="24"/>
        </w:rPr>
        <w:t>14</w:t>
      </w:r>
      <w:r>
        <w:rPr>
          <w:sz w:val="24"/>
          <w:szCs w:val="24"/>
        </w:rPr>
        <w:t>%</w:t>
      </w:r>
      <w:r w:rsidR="008C7AB9">
        <w:rPr>
          <w:sz w:val="24"/>
          <w:szCs w:val="24"/>
        </w:rPr>
        <w:t>, доля</w:t>
      </w:r>
      <w:r>
        <w:rPr>
          <w:sz w:val="24"/>
          <w:szCs w:val="24"/>
        </w:rPr>
        <w:t xml:space="preserve"> безвозмездны</w:t>
      </w:r>
      <w:r w:rsidR="008C7AB9">
        <w:rPr>
          <w:sz w:val="24"/>
          <w:szCs w:val="24"/>
        </w:rPr>
        <w:t>х</w:t>
      </w:r>
      <w:r>
        <w:rPr>
          <w:sz w:val="24"/>
          <w:szCs w:val="24"/>
        </w:rPr>
        <w:t xml:space="preserve"> поступлени</w:t>
      </w:r>
      <w:r w:rsidR="008C7AB9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00614C">
        <w:rPr>
          <w:sz w:val="24"/>
          <w:szCs w:val="24"/>
        </w:rPr>
        <w:t>–</w:t>
      </w:r>
      <w:r w:rsidR="008C7AB9">
        <w:rPr>
          <w:sz w:val="24"/>
          <w:szCs w:val="24"/>
        </w:rPr>
        <w:t xml:space="preserve"> </w:t>
      </w:r>
      <w:r w:rsidR="0000614C">
        <w:rPr>
          <w:sz w:val="24"/>
          <w:szCs w:val="24"/>
        </w:rPr>
        <w:t>90,1</w:t>
      </w:r>
      <w:r>
        <w:rPr>
          <w:sz w:val="24"/>
          <w:szCs w:val="24"/>
        </w:rPr>
        <w:t xml:space="preserve">%. </w:t>
      </w:r>
    </w:p>
    <w:p w:rsidR="0033656E" w:rsidRPr="00845D4C" w:rsidRDefault="0033656E" w:rsidP="0033656E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При уточненном плане поступлений налоговых и неналоговых доходов на 2015 год в объеме </w:t>
      </w:r>
      <w:r w:rsidR="0000614C">
        <w:rPr>
          <w:rFonts w:ascii="Times New Roman" w:hAnsi="Times New Roman" w:cs="Times New Roman"/>
          <w:b w:val="0"/>
          <w:sz w:val="24"/>
          <w:szCs w:val="24"/>
        </w:rPr>
        <w:t>364,2</w:t>
      </w: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рублей,</w:t>
      </w: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 на 01 января 2016 года поступило </w:t>
      </w:r>
      <w:r w:rsidR="00C743D7" w:rsidRPr="00187A46">
        <w:rPr>
          <w:rFonts w:ascii="Times New Roman" w:hAnsi="Times New Roman" w:cs="Times New Roman"/>
          <w:b w:val="0"/>
          <w:sz w:val="24"/>
          <w:szCs w:val="24"/>
        </w:rPr>
        <w:t xml:space="preserve">налоговых и неналоговых </w:t>
      </w: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доходов </w:t>
      </w:r>
      <w:r w:rsidR="0000614C">
        <w:rPr>
          <w:rFonts w:ascii="Times New Roman" w:hAnsi="Times New Roman" w:cs="Times New Roman"/>
          <w:b w:val="0"/>
          <w:sz w:val="24"/>
          <w:szCs w:val="24"/>
        </w:rPr>
        <w:t>385,4</w:t>
      </w: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рублей, перевыполнение составило </w:t>
      </w:r>
      <w:r w:rsidR="0000614C">
        <w:rPr>
          <w:rFonts w:ascii="Times New Roman" w:hAnsi="Times New Roman" w:cs="Times New Roman"/>
          <w:b w:val="0"/>
          <w:bCs w:val="0"/>
          <w:sz w:val="24"/>
          <w:szCs w:val="24"/>
        </w:rPr>
        <w:t>21,2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тыс. рублей (или </w:t>
      </w:r>
      <w:r w:rsidR="0000614C">
        <w:rPr>
          <w:rFonts w:ascii="Times New Roman" w:hAnsi="Times New Roman" w:cs="Times New Roman"/>
          <w:b w:val="0"/>
          <w:bCs w:val="0"/>
          <w:sz w:val="24"/>
          <w:szCs w:val="24"/>
        </w:rPr>
        <w:t>105,8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%). </w:t>
      </w:r>
    </w:p>
    <w:p w:rsidR="00B90D29" w:rsidRDefault="00B90D29" w:rsidP="00B90D29">
      <w:pPr>
        <w:ind w:firstLine="567"/>
        <w:jc w:val="both"/>
        <w:rPr>
          <w:sz w:val="24"/>
          <w:szCs w:val="24"/>
        </w:rPr>
      </w:pPr>
      <w:r w:rsidRPr="000D6F62">
        <w:rPr>
          <w:b/>
          <w:sz w:val="24"/>
          <w:szCs w:val="24"/>
        </w:rPr>
        <w:t>Структура налоговых доходов</w:t>
      </w:r>
      <w:r w:rsidRPr="00B90D29">
        <w:rPr>
          <w:sz w:val="24"/>
          <w:szCs w:val="24"/>
        </w:rPr>
        <w:t xml:space="preserve"> бюджета поселения состоит из следующих налогов:</w:t>
      </w:r>
    </w:p>
    <w:p w:rsidR="00A634BE" w:rsidRDefault="00B90D29" w:rsidP="00A634B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A634BE">
        <w:rPr>
          <w:bCs/>
          <w:i/>
          <w:sz w:val="24"/>
          <w:szCs w:val="24"/>
          <w:u w:val="single"/>
        </w:rPr>
        <w:t>Налог на доходы физических лиц</w:t>
      </w:r>
      <w:r w:rsidR="00A634BE">
        <w:rPr>
          <w:bCs/>
          <w:sz w:val="24"/>
          <w:szCs w:val="24"/>
        </w:rPr>
        <w:t xml:space="preserve">: при плане </w:t>
      </w:r>
      <w:r w:rsidR="0008564B">
        <w:rPr>
          <w:bCs/>
          <w:sz w:val="24"/>
          <w:szCs w:val="24"/>
        </w:rPr>
        <w:t>93</w:t>
      </w:r>
      <w:r w:rsidR="00A634BE">
        <w:rPr>
          <w:bCs/>
          <w:sz w:val="24"/>
          <w:szCs w:val="24"/>
        </w:rPr>
        <w:t xml:space="preserve"> тыс. рублей в бюджет поселения поступило </w:t>
      </w:r>
      <w:r w:rsidR="0008564B">
        <w:rPr>
          <w:bCs/>
          <w:sz w:val="24"/>
          <w:szCs w:val="24"/>
        </w:rPr>
        <w:t>93,9</w:t>
      </w:r>
      <w:r w:rsidR="00A634BE">
        <w:rPr>
          <w:bCs/>
          <w:sz w:val="24"/>
          <w:szCs w:val="24"/>
        </w:rPr>
        <w:t xml:space="preserve"> тыс. рублей (</w:t>
      </w:r>
      <w:r w:rsidR="001F13E0">
        <w:rPr>
          <w:bCs/>
          <w:sz w:val="24"/>
          <w:szCs w:val="24"/>
        </w:rPr>
        <w:t xml:space="preserve">или </w:t>
      </w:r>
      <w:r w:rsidR="0008564B">
        <w:rPr>
          <w:bCs/>
          <w:sz w:val="24"/>
          <w:szCs w:val="24"/>
        </w:rPr>
        <w:t>101</w:t>
      </w:r>
      <w:r w:rsidR="001F13E0">
        <w:rPr>
          <w:bCs/>
          <w:sz w:val="24"/>
          <w:szCs w:val="24"/>
        </w:rPr>
        <w:t xml:space="preserve">%). </w:t>
      </w:r>
      <w:r w:rsidR="00A634BE">
        <w:rPr>
          <w:bCs/>
          <w:sz w:val="24"/>
          <w:szCs w:val="24"/>
        </w:rPr>
        <w:t xml:space="preserve">По сравнению с 2014 годом поступление данного вида налога </w:t>
      </w:r>
      <w:r w:rsidR="001F13E0">
        <w:rPr>
          <w:bCs/>
          <w:sz w:val="24"/>
          <w:szCs w:val="24"/>
        </w:rPr>
        <w:t>уменьшилось</w:t>
      </w:r>
      <w:r w:rsidR="00A634BE">
        <w:rPr>
          <w:bCs/>
          <w:sz w:val="24"/>
          <w:szCs w:val="24"/>
        </w:rPr>
        <w:t xml:space="preserve"> на </w:t>
      </w:r>
      <w:r w:rsidR="0008564B">
        <w:rPr>
          <w:bCs/>
          <w:sz w:val="24"/>
          <w:szCs w:val="24"/>
        </w:rPr>
        <w:t>13</w:t>
      </w:r>
      <w:r w:rsidR="001F13E0">
        <w:rPr>
          <w:bCs/>
          <w:sz w:val="24"/>
          <w:szCs w:val="24"/>
        </w:rPr>
        <w:t xml:space="preserve"> </w:t>
      </w:r>
      <w:r w:rsidR="00A634BE">
        <w:rPr>
          <w:bCs/>
          <w:sz w:val="24"/>
          <w:szCs w:val="24"/>
        </w:rPr>
        <w:t xml:space="preserve">тыс. рублей, или </w:t>
      </w:r>
      <w:r w:rsidR="001F13E0">
        <w:rPr>
          <w:bCs/>
          <w:sz w:val="24"/>
          <w:szCs w:val="24"/>
        </w:rPr>
        <w:t xml:space="preserve">на </w:t>
      </w:r>
      <w:r w:rsidR="0008564B">
        <w:rPr>
          <w:bCs/>
          <w:sz w:val="24"/>
          <w:szCs w:val="24"/>
        </w:rPr>
        <w:t>12,2</w:t>
      </w:r>
      <w:r w:rsidR="001F13E0">
        <w:rPr>
          <w:bCs/>
          <w:sz w:val="24"/>
          <w:szCs w:val="24"/>
        </w:rPr>
        <w:t>%</w:t>
      </w:r>
      <w:r w:rsidR="0008564B">
        <w:rPr>
          <w:bCs/>
          <w:sz w:val="24"/>
          <w:szCs w:val="24"/>
        </w:rPr>
        <w:t xml:space="preserve">, к уровню 2013 года снижение </w:t>
      </w:r>
      <w:r w:rsidR="0008564B">
        <w:rPr>
          <w:bCs/>
          <w:sz w:val="24"/>
          <w:szCs w:val="24"/>
        </w:rPr>
        <w:lastRenderedPageBreak/>
        <w:t>составило 7,9 тыс. рублей, или 7,8%</w:t>
      </w:r>
      <w:r w:rsidR="00A634BE">
        <w:rPr>
          <w:bCs/>
          <w:sz w:val="24"/>
          <w:szCs w:val="24"/>
        </w:rPr>
        <w:t xml:space="preserve">. В </w:t>
      </w:r>
      <w:r w:rsidR="00AC5B07">
        <w:rPr>
          <w:bCs/>
          <w:sz w:val="24"/>
          <w:szCs w:val="24"/>
        </w:rPr>
        <w:t xml:space="preserve">общей </w:t>
      </w:r>
      <w:r w:rsidR="00A634BE">
        <w:rPr>
          <w:bCs/>
          <w:sz w:val="24"/>
          <w:szCs w:val="24"/>
        </w:rPr>
        <w:t xml:space="preserve">структуре доходов </w:t>
      </w:r>
      <w:r w:rsidR="001F13E0">
        <w:rPr>
          <w:bCs/>
          <w:sz w:val="24"/>
          <w:szCs w:val="24"/>
        </w:rPr>
        <w:t xml:space="preserve">бюджета </w:t>
      </w:r>
      <w:r w:rsidR="00AC5B07">
        <w:rPr>
          <w:bCs/>
          <w:sz w:val="24"/>
          <w:szCs w:val="24"/>
        </w:rPr>
        <w:t xml:space="preserve">поселения </w:t>
      </w:r>
      <w:r w:rsidR="00A634BE">
        <w:rPr>
          <w:bCs/>
          <w:sz w:val="24"/>
          <w:szCs w:val="24"/>
        </w:rPr>
        <w:t xml:space="preserve">доля НДФЛ составила </w:t>
      </w:r>
      <w:r w:rsidR="0008564B">
        <w:rPr>
          <w:bCs/>
          <w:sz w:val="24"/>
          <w:szCs w:val="24"/>
        </w:rPr>
        <w:t>2,4</w:t>
      </w:r>
      <w:r w:rsidR="00A634BE">
        <w:rPr>
          <w:bCs/>
          <w:sz w:val="24"/>
          <w:szCs w:val="24"/>
        </w:rPr>
        <w:t>%</w:t>
      </w:r>
      <w:r w:rsidR="001F13E0">
        <w:rPr>
          <w:bCs/>
          <w:sz w:val="24"/>
          <w:szCs w:val="24"/>
        </w:rPr>
        <w:t xml:space="preserve">, в структуре налоговых и неналоговых доходов доля НДФЛ – </w:t>
      </w:r>
      <w:r w:rsidR="0008564B">
        <w:rPr>
          <w:bCs/>
          <w:sz w:val="24"/>
          <w:szCs w:val="24"/>
        </w:rPr>
        <w:t>24,4</w:t>
      </w:r>
      <w:r w:rsidR="001F13E0">
        <w:rPr>
          <w:bCs/>
          <w:sz w:val="24"/>
          <w:szCs w:val="24"/>
        </w:rPr>
        <w:t>%</w:t>
      </w:r>
      <w:r w:rsidR="00A634BE">
        <w:rPr>
          <w:bCs/>
          <w:sz w:val="24"/>
          <w:szCs w:val="24"/>
        </w:rPr>
        <w:t>.</w:t>
      </w:r>
    </w:p>
    <w:p w:rsidR="00A634BE" w:rsidRPr="00017302" w:rsidRDefault="00B90D29" w:rsidP="00A634BE">
      <w:pPr>
        <w:ind w:firstLine="567"/>
        <w:jc w:val="both"/>
        <w:rPr>
          <w:bCs/>
          <w:sz w:val="24"/>
          <w:szCs w:val="24"/>
        </w:rPr>
      </w:pPr>
      <w:r w:rsidRPr="00B90D29">
        <w:rPr>
          <w:bCs/>
          <w:color w:val="000000"/>
          <w:sz w:val="24"/>
          <w:szCs w:val="24"/>
        </w:rPr>
        <w:tab/>
        <w:t xml:space="preserve">2. </w:t>
      </w:r>
      <w:r w:rsidR="00A634BE" w:rsidRPr="00017302">
        <w:rPr>
          <w:bCs/>
          <w:i/>
          <w:sz w:val="24"/>
          <w:szCs w:val="24"/>
          <w:u w:val="single"/>
        </w:rPr>
        <w:t xml:space="preserve">Налоги на товары (работы, услуги) </w:t>
      </w:r>
      <w:r w:rsidR="00A634BE">
        <w:rPr>
          <w:bCs/>
          <w:i/>
          <w:sz w:val="24"/>
          <w:szCs w:val="24"/>
          <w:u w:val="single"/>
        </w:rPr>
        <w:t>н</w:t>
      </w:r>
      <w:r w:rsidR="00A634BE" w:rsidRPr="00017302">
        <w:rPr>
          <w:bCs/>
          <w:i/>
          <w:sz w:val="24"/>
          <w:szCs w:val="24"/>
          <w:u w:val="single"/>
        </w:rPr>
        <w:t xml:space="preserve">а территории </w:t>
      </w:r>
      <w:r w:rsidR="00A634BE">
        <w:rPr>
          <w:bCs/>
          <w:i/>
          <w:sz w:val="24"/>
          <w:szCs w:val="24"/>
          <w:u w:val="single"/>
        </w:rPr>
        <w:t>Р</w:t>
      </w:r>
      <w:r w:rsidR="00A634BE" w:rsidRPr="00017302">
        <w:rPr>
          <w:bCs/>
          <w:i/>
          <w:sz w:val="24"/>
          <w:szCs w:val="24"/>
          <w:u w:val="single"/>
        </w:rPr>
        <w:t>оссийской Федерации</w:t>
      </w:r>
      <w:r w:rsidR="00A634BE">
        <w:rPr>
          <w:bCs/>
          <w:i/>
          <w:sz w:val="24"/>
          <w:szCs w:val="24"/>
          <w:u w:val="single"/>
        </w:rPr>
        <w:t xml:space="preserve"> </w:t>
      </w:r>
      <w:r w:rsidR="00A634BE">
        <w:rPr>
          <w:bCs/>
          <w:sz w:val="24"/>
          <w:szCs w:val="24"/>
        </w:rPr>
        <w:t>включа</w:t>
      </w:r>
      <w:r w:rsidR="00E178B2">
        <w:rPr>
          <w:bCs/>
          <w:sz w:val="24"/>
          <w:szCs w:val="24"/>
        </w:rPr>
        <w:t>ю</w:t>
      </w:r>
      <w:r w:rsidR="00A634BE">
        <w:rPr>
          <w:bCs/>
          <w:sz w:val="24"/>
          <w:szCs w:val="24"/>
        </w:rPr>
        <w:t xml:space="preserve">т в себя 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 </w:t>
      </w:r>
      <w:r w:rsidR="001036BE">
        <w:rPr>
          <w:bCs/>
          <w:sz w:val="24"/>
          <w:szCs w:val="24"/>
        </w:rPr>
        <w:t>Д</w:t>
      </w:r>
      <w:r w:rsidR="00A634BE">
        <w:rPr>
          <w:bCs/>
          <w:sz w:val="24"/>
          <w:szCs w:val="24"/>
        </w:rPr>
        <w:t>анн</w:t>
      </w:r>
      <w:r w:rsidR="001036BE">
        <w:rPr>
          <w:bCs/>
          <w:sz w:val="24"/>
          <w:szCs w:val="24"/>
        </w:rPr>
        <w:t>ый</w:t>
      </w:r>
      <w:r w:rsidR="00A634BE">
        <w:rPr>
          <w:bCs/>
          <w:sz w:val="24"/>
          <w:szCs w:val="24"/>
        </w:rPr>
        <w:t xml:space="preserve"> вид налога в бюджет  поселения </w:t>
      </w:r>
      <w:r w:rsidR="00C5620A">
        <w:rPr>
          <w:bCs/>
          <w:sz w:val="24"/>
          <w:szCs w:val="24"/>
        </w:rPr>
        <w:t xml:space="preserve">в 2015 году </w:t>
      </w:r>
      <w:r w:rsidR="001036BE">
        <w:rPr>
          <w:bCs/>
          <w:sz w:val="24"/>
          <w:szCs w:val="24"/>
        </w:rPr>
        <w:t xml:space="preserve">поступил </w:t>
      </w:r>
      <w:r w:rsidR="00A634BE">
        <w:rPr>
          <w:bCs/>
          <w:sz w:val="24"/>
          <w:szCs w:val="24"/>
        </w:rPr>
        <w:t xml:space="preserve">в объеме </w:t>
      </w:r>
      <w:r w:rsidR="00FA6C31">
        <w:rPr>
          <w:bCs/>
          <w:sz w:val="24"/>
          <w:szCs w:val="24"/>
        </w:rPr>
        <w:t>193,6</w:t>
      </w:r>
      <w:r w:rsidR="00A634BE">
        <w:rPr>
          <w:bCs/>
          <w:sz w:val="24"/>
          <w:szCs w:val="24"/>
        </w:rPr>
        <w:t xml:space="preserve"> тыс. рублей (или </w:t>
      </w:r>
      <w:r w:rsidR="00FA6C31">
        <w:rPr>
          <w:bCs/>
          <w:sz w:val="24"/>
          <w:szCs w:val="24"/>
        </w:rPr>
        <w:t>111,9</w:t>
      </w:r>
      <w:r w:rsidR="00A634BE">
        <w:rPr>
          <w:bCs/>
          <w:sz w:val="24"/>
          <w:szCs w:val="24"/>
        </w:rPr>
        <w:t xml:space="preserve">%) при плане </w:t>
      </w:r>
      <w:r w:rsidR="00FA6C31">
        <w:rPr>
          <w:bCs/>
          <w:sz w:val="24"/>
          <w:szCs w:val="24"/>
        </w:rPr>
        <w:t>173</w:t>
      </w:r>
      <w:r w:rsidR="00A634BE">
        <w:rPr>
          <w:bCs/>
          <w:sz w:val="24"/>
          <w:szCs w:val="24"/>
        </w:rPr>
        <w:t xml:space="preserve"> тыс. рублей. </w:t>
      </w:r>
      <w:r w:rsidR="001036BE">
        <w:rPr>
          <w:bCs/>
          <w:sz w:val="24"/>
          <w:szCs w:val="24"/>
        </w:rPr>
        <w:t xml:space="preserve">По сравнению с 2014 годом поступление данного вида налога увеличилось на </w:t>
      </w:r>
      <w:r w:rsidR="00FA6C31">
        <w:rPr>
          <w:bCs/>
          <w:sz w:val="24"/>
          <w:szCs w:val="24"/>
        </w:rPr>
        <w:t>63,2</w:t>
      </w:r>
      <w:r w:rsidR="001036BE">
        <w:rPr>
          <w:bCs/>
          <w:sz w:val="24"/>
          <w:szCs w:val="24"/>
        </w:rPr>
        <w:t xml:space="preserve"> тыс. рублей, или на </w:t>
      </w:r>
      <w:r w:rsidR="00FA6C31">
        <w:rPr>
          <w:bCs/>
          <w:sz w:val="24"/>
          <w:szCs w:val="24"/>
        </w:rPr>
        <w:t>48,5</w:t>
      </w:r>
      <w:r w:rsidR="001036BE">
        <w:rPr>
          <w:bCs/>
          <w:sz w:val="24"/>
          <w:szCs w:val="24"/>
        </w:rPr>
        <w:t xml:space="preserve">%. В структуре налоговых и неналоговых доходов доля акцизов составила </w:t>
      </w:r>
      <w:r w:rsidR="00FA6C31">
        <w:rPr>
          <w:bCs/>
          <w:sz w:val="24"/>
          <w:szCs w:val="24"/>
        </w:rPr>
        <w:t>50,2</w:t>
      </w:r>
      <w:r w:rsidR="001036BE">
        <w:rPr>
          <w:bCs/>
          <w:sz w:val="24"/>
          <w:szCs w:val="24"/>
        </w:rPr>
        <w:t>%</w:t>
      </w:r>
      <w:r w:rsidR="00C5620A">
        <w:rPr>
          <w:bCs/>
          <w:sz w:val="24"/>
          <w:szCs w:val="24"/>
        </w:rPr>
        <w:t xml:space="preserve">, в общей структуре доходов поселения </w:t>
      </w:r>
      <w:r w:rsidR="00CE5E3A">
        <w:rPr>
          <w:bCs/>
          <w:sz w:val="24"/>
          <w:szCs w:val="24"/>
        </w:rPr>
        <w:t xml:space="preserve">их доля </w:t>
      </w:r>
      <w:r w:rsidR="0097548A">
        <w:rPr>
          <w:bCs/>
          <w:sz w:val="24"/>
          <w:szCs w:val="24"/>
        </w:rPr>
        <w:t>–</w:t>
      </w:r>
      <w:r w:rsidR="00C5620A">
        <w:rPr>
          <w:bCs/>
          <w:sz w:val="24"/>
          <w:szCs w:val="24"/>
        </w:rPr>
        <w:t xml:space="preserve"> </w:t>
      </w:r>
      <w:r w:rsidR="00FA6C31">
        <w:rPr>
          <w:bCs/>
          <w:sz w:val="24"/>
          <w:szCs w:val="24"/>
        </w:rPr>
        <w:t>5</w:t>
      </w:r>
      <w:r w:rsidR="00C5620A">
        <w:rPr>
          <w:bCs/>
          <w:sz w:val="24"/>
          <w:szCs w:val="24"/>
        </w:rPr>
        <w:t>%.</w:t>
      </w:r>
    </w:p>
    <w:p w:rsidR="001036BE" w:rsidRDefault="001036BE" w:rsidP="001036BE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B90D29" w:rsidRPr="00B90D29">
        <w:rPr>
          <w:sz w:val="24"/>
          <w:szCs w:val="24"/>
        </w:rPr>
        <w:t xml:space="preserve">. </w:t>
      </w:r>
      <w:r>
        <w:rPr>
          <w:bCs/>
          <w:i/>
          <w:sz w:val="24"/>
          <w:szCs w:val="24"/>
          <w:u w:val="single"/>
        </w:rPr>
        <w:t>Налоги на имущество:</w:t>
      </w:r>
      <w:r>
        <w:rPr>
          <w:bCs/>
          <w:sz w:val="24"/>
          <w:szCs w:val="24"/>
        </w:rPr>
        <w:t xml:space="preserve"> при  плане </w:t>
      </w:r>
      <w:r w:rsidR="003638DF">
        <w:rPr>
          <w:bCs/>
          <w:sz w:val="24"/>
          <w:szCs w:val="24"/>
        </w:rPr>
        <w:t>37</w:t>
      </w:r>
      <w:r>
        <w:rPr>
          <w:bCs/>
          <w:sz w:val="24"/>
          <w:szCs w:val="24"/>
        </w:rPr>
        <w:t xml:space="preserve"> тыс. рублей в бюджет  поселения поступило </w:t>
      </w:r>
      <w:r w:rsidR="003638DF">
        <w:rPr>
          <w:bCs/>
          <w:sz w:val="24"/>
          <w:szCs w:val="24"/>
        </w:rPr>
        <w:t>37,6</w:t>
      </w:r>
      <w:r>
        <w:rPr>
          <w:bCs/>
          <w:sz w:val="24"/>
          <w:szCs w:val="24"/>
        </w:rPr>
        <w:t xml:space="preserve"> тыс. рублей (</w:t>
      </w:r>
      <w:r w:rsidR="00EB061B">
        <w:rPr>
          <w:bCs/>
          <w:sz w:val="24"/>
          <w:szCs w:val="24"/>
        </w:rPr>
        <w:t>101,</w:t>
      </w:r>
      <w:r w:rsidR="003638DF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%), в том числе:</w:t>
      </w:r>
    </w:p>
    <w:p w:rsidR="001036BE" w:rsidRDefault="001036BE" w:rsidP="001036BE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17302">
        <w:rPr>
          <w:bCs/>
          <w:i/>
          <w:sz w:val="24"/>
          <w:szCs w:val="24"/>
        </w:rPr>
        <w:t>налог на имущество физических лиц</w:t>
      </w:r>
      <w:r>
        <w:rPr>
          <w:bCs/>
          <w:sz w:val="24"/>
          <w:szCs w:val="24"/>
        </w:rPr>
        <w:t xml:space="preserve"> при уточненном плане </w:t>
      </w:r>
      <w:r w:rsidR="003638DF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тыс. рублей, в бюджет  поселения поступило </w:t>
      </w:r>
      <w:r w:rsidR="003638DF">
        <w:rPr>
          <w:bCs/>
          <w:sz w:val="24"/>
          <w:szCs w:val="24"/>
        </w:rPr>
        <w:t>3,9</w:t>
      </w:r>
      <w:r>
        <w:rPr>
          <w:bCs/>
          <w:sz w:val="24"/>
          <w:szCs w:val="24"/>
        </w:rPr>
        <w:t xml:space="preserve"> тыс. рублей (</w:t>
      </w:r>
      <w:r w:rsidR="003638DF">
        <w:rPr>
          <w:bCs/>
          <w:sz w:val="24"/>
          <w:szCs w:val="24"/>
        </w:rPr>
        <w:t>97,5</w:t>
      </w:r>
      <w:r>
        <w:rPr>
          <w:bCs/>
          <w:sz w:val="24"/>
          <w:szCs w:val="24"/>
        </w:rPr>
        <w:t>%);</w:t>
      </w:r>
    </w:p>
    <w:p w:rsidR="001036BE" w:rsidRDefault="001036BE" w:rsidP="001036BE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17302">
        <w:rPr>
          <w:bCs/>
          <w:i/>
          <w:sz w:val="24"/>
          <w:szCs w:val="24"/>
        </w:rPr>
        <w:t>земельный налог</w:t>
      </w:r>
      <w:r>
        <w:rPr>
          <w:bCs/>
          <w:sz w:val="24"/>
          <w:szCs w:val="24"/>
        </w:rPr>
        <w:t xml:space="preserve"> при уточненном плане </w:t>
      </w:r>
      <w:r w:rsidR="003638DF">
        <w:rPr>
          <w:bCs/>
          <w:sz w:val="24"/>
          <w:szCs w:val="24"/>
        </w:rPr>
        <w:t>33</w:t>
      </w:r>
      <w:r>
        <w:rPr>
          <w:bCs/>
          <w:sz w:val="24"/>
          <w:szCs w:val="24"/>
        </w:rPr>
        <w:t xml:space="preserve"> тыс. рублей, в бюджет  поселения поступило </w:t>
      </w:r>
      <w:r w:rsidR="003638DF">
        <w:rPr>
          <w:bCs/>
          <w:sz w:val="24"/>
          <w:szCs w:val="24"/>
        </w:rPr>
        <w:t>33,7</w:t>
      </w:r>
      <w:r>
        <w:rPr>
          <w:bCs/>
          <w:sz w:val="24"/>
          <w:szCs w:val="24"/>
        </w:rPr>
        <w:t xml:space="preserve"> тыс. рублей (</w:t>
      </w:r>
      <w:r w:rsidR="00EB061B">
        <w:rPr>
          <w:bCs/>
          <w:sz w:val="24"/>
          <w:szCs w:val="24"/>
        </w:rPr>
        <w:t>10</w:t>
      </w:r>
      <w:r w:rsidR="003638DF">
        <w:rPr>
          <w:bCs/>
          <w:sz w:val="24"/>
          <w:szCs w:val="24"/>
        </w:rPr>
        <w:t>2</w:t>
      </w:r>
      <w:r w:rsidR="00EB061B">
        <w:rPr>
          <w:bCs/>
          <w:sz w:val="24"/>
          <w:szCs w:val="24"/>
        </w:rPr>
        <w:t>,</w:t>
      </w:r>
      <w:r w:rsidR="003638D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%).</w:t>
      </w:r>
    </w:p>
    <w:p w:rsidR="003C6B19" w:rsidRPr="00017302" w:rsidRDefault="001036BE" w:rsidP="003C6B1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сравнению с 2014 годом поступление налог</w:t>
      </w:r>
      <w:r w:rsidR="002F2FA2">
        <w:rPr>
          <w:bCs/>
          <w:sz w:val="24"/>
          <w:szCs w:val="24"/>
        </w:rPr>
        <w:t>ов на имущество</w:t>
      </w:r>
      <w:r>
        <w:rPr>
          <w:bCs/>
          <w:sz w:val="24"/>
          <w:szCs w:val="24"/>
        </w:rPr>
        <w:t xml:space="preserve"> увеличилось на </w:t>
      </w:r>
      <w:r w:rsidR="003638DF">
        <w:rPr>
          <w:bCs/>
          <w:sz w:val="24"/>
          <w:szCs w:val="24"/>
        </w:rPr>
        <w:t>16,4</w:t>
      </w:r>
      <w:r>
        <w:rPr>
          <w:bCs/>
          <w:sz w:val="24"/>
          <w:szCs w:val="24"/>
        </w:rPr>
        <w:t xml:space="preserve"> тыс. рублей (</w:t>
      </w:r>
      <w:r w:rsidR="00B12604">
        <w:rPr>
          <w:bCs/>
          <w:sz w:val="24"/>
          <w:szCs w:val="24"/>
        </w:rPr>
        <w:t xml:space="preserve">более чем в </w:t>
      </w:r>
      <w:r w:rsidR="003638DF">
        <w:rPr>
          <w:bCs/>
          <w:sz w:val="24"/>
          <w:szCs w:val="24"/>
        </w:rPr>
        <w:t>1</w:t>
      </w:r>
      <w:r w:rsidR="00B12604">
        <w:rPr>
          <w:bCs/>
          <w:sz w:val="24"/>
          <w:szCs w:val="24"/>
        </w:rPr>
        <w:t>,</w:t>
      </w:r>
      <w:r w:rsidR="003638DF">
        <w:rPr>
          <w:bCs/>
          <w:sz w:val="24"/>
          <w:szCs w:val="24"/>
        </w:rPr>
        <w:t>7</w:t>
      </w:r>
      <w:r w:rsidR="003C6B19">
        <w:rPr>
          <w:bCs/>
          <w:sz w:val="24"/>
          <w:szCs w:val="24"/>
        </w:rPr>
        <w:t xml:space="preserve"> раз</w:t>
      </w:r>
      <w:r w:rsidR="00B12604">
        <w:rPr>
          <w:bCs/>
          <w:sz w:val="24"/>
          <w:szCs w:val="24"/>
        </w:rPr>
        <w:t>а</w:t>
      </w:r>
      <w:r w:rsidR="002F2FA2">
        <w:rPr>
          <w:bCs/>
          <w:sz w:val="24"/>
          <w:szCs w:val="24"/>
        </w:rPr>
        <w:t>)</w:t>
      </w:r>
      <w:r w:rsidR="009E7795">
        <w:rPr>
          <w:bCs/>
          <w:sz w:val="24"/>
          <w:szCs w:val="24"/>
        </w:rPr>
        <w:t>, что объясняется увеличением кадастров</w:t>
      </w:r>
      <w:r w:rsidR="003638DF">
        <w:rPr>
          <w:bCs/>
          <w:sz w:val="24"/>
          <w:szCs w:val="24"/>
        </w:rPr>
        <w:t>ой стоимости земельных участков</w:t>
      </w:r>
      <w:r w:rsidR="002F2FA2">
        <w:rPr>
          <w:bCs/>
          <w:sz w:val="24"/>
          <w:szCs w:val="24"/>
        </w:rPr>
        <w:t>.</w:t>
      </w:r>
      <w:r w:rsidR="002F2FA2" w:rsidRPr="002F2FA2">
        <w:rPr>
          <w:bCs/>
          <w:sz w:val="24"/>
          <w:szCs w:val="24"/>
        </w:rPr>
        <w:t xml:space="preserve"> </w:t>
      </w:r>
      <w:r w:rsidR="002F2FA2">
        <w:rPr>
          <w:bCs/>
          <w:sz w:val="24"/>
          <w:szCs w:val="24"/>
        </w:rPr>
        <w:t xml:space="preserve">В структуре налоговых и неналоговых доходов доля налогов на имущество составила </w:t>
      </w:r>
      <w:r w:rsidR="003638DF">
        <w:rPr>
          <w:bCs/>
          <w:sz w:val="24"/>
          <w:szCs w:val="24"/>
        </w:rPr>
        <w:t>9,8</w:t>
      </w:r>
      <w:r w:rsidR="002F2FA2">
        <w:rPr>
          <w:bCs/>
          <w:sz w:val="24"/>
          <w:szCs w:val="24"/>
        </w:rPr>
        <w:t>%</w:t>
      </w:r>
      <w:r w:rsidR="003C6B19">
        <w:rPr>
          <w:bCs/>
          <w:sz w:val="24"/>
          <w:szCs w:val="24"/>
        </w:rPr>
        <w:t xml:space="preserve">, в общей структуре доходов поселения их доля – </w:t>
      </w:r>
      <w:r w:rsidR="003638DF">
        <w:rPr>
          <w:bCs/>
          <w:sz w:val="24"/>
          <w:szCs w:val="24"/>
        </w:rPr>
        <w:t>1</w:t>
      </w:r>
      <w:r w:rsidR="003C6B19">
        <w:rPr>
          <w:bCs/>
          <w:sz w:val="24"/>
          <w:szCs w:val="24"/>
        </w:rPr>
        <w:t>%.</w:t>
      </w:r>
    </w:p>
    <w:p w:rsidR="000D6F62" w:rsidRDefault="000D6F62" w:rsidP="000D6F62">
      <w:pPr>
        <w:spacing w:line="276" w:lineRule="auto"/>
        <w:ind w:firstLine="567"/>
        <w:jc w:val="both"/>
        <w:rPr>
          <w:bCs/>
          <w:i/>
          <w:sz w:val="24"/>
          <w:szCs w:val="24"/>
          <w:u w:val="single"/>
        </w:rPr>
      </w:pPr>
      <w:r w:rsidRPr="000D6F62">
        <w:rPr>
          <w:b/>
          <w:sz w:val="24"/>
          <w:szCs w:val="24"/>
        </w:rPr>
        <w:t>Структура</w:t>
      </w:r>
      <w:r w:rsidRPr="000D6F62">
        <w:rPr>
          <w:sz w:val="24"/>
          <w:szCs w:val="24"/>
        </w:rPr>
        <w:t xml:space="preserve"> </w:t>
      </w:r>
      <w:r w:rsidRPr="000D6F62">
        <w:rPr>
          <w:b/>
          <w:sz w:val="24"/>
          <w:szCs w:val="24"/>
        </w:rPr>
        <w:t>неналоговых доходов</w:t>
      </w:r>
      <w:r w:rsidRPr="000D6F62">
        <w:rPr>
          <w:sz w:val="24"/>
          <w:szCs w:val="24"/>
        </w:rPr>
        <w:t xml:space="preserve"> и их доля в доходной части бюджета  поселения в 201</w:t>
      </w:r>
      <w:r>
        <w:rPr>
          <w:sz w:val="24"/>
          <w:szCs w:val="24"/>
        </w:rPr>
        <w:t>5</w:t>
      </w:r>
      <w:r w:rsidRPr="000D6F62">
        <w:rPr>
          <w:sz w:val="24"/>
          <w:szCs w:val="24"/>
        </w:rPr>
        <w:t xml:space="preserve"> году выглядит следующим образом:</w:t>
      </w:r>
    </w:p>
    <w:p w:rsidR="00B939CC" w:rsidRDefault="00B939CC" w:rsidP="00B939CC">
      <w:pPr>
        <w:ind w:firstLine="567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>Доходы от оказания платных услуг (работ) и компенсации затрат государства:</w:t>
      </w:r>
      <w:r>
        <w:rPr>
          <w:bCs/>
          <w:sz w:val="24"/>
          <w:szCs w:val="24"/>
        </w:rPr>
        <w:t xml:space="preserve"> за 2015 год при плане </w:t>
      </w:r>
      <w:r w:rsidR="005E3796">
        <w:rPr>
          <w:bCs/>
          <w:sz w:val="24"/>
          <w:szCs w:val="24"/>
        </w:rPr>
        <w:t>61,2</w:t>
      </w:r>
      <w:r>
        <w:rPr>
          <w:bCs/>
          <w:sz w:val="24"/>
          <w:szCs w:val="24"/>
        </w:rPr>
        <w:t xml:space="preserve"> тыс. рублей в бюджет  поселения  поступило </w:t>
      </w:r>
      <w:r w:rsidR="005E3796">
        <w:rPr>
          <w:bCs/>
          <w:sz w:val="24"/>
          <w:szCs w:val="24"/>
        </w:rPr>
        <w:t>60,3</w:t>
      </w:r>
      <w:r>
        <w:rPr>
          <w:bCs/>
          <w:sz w:val="24"/>
          <w:szCs w:val="24"/>
        </w:rPr>
        <w:t xml:space="preserve"> тыс. рублей, исполнение плана составило </w:t>
      </w:r>
      <w:r w:rsidR="005E3796">
        <w:rPr>
          <w:bCs/>
          <w:sz w:val="24"/>
          <w:szCs w:val="24"/>
        </w:rPr>
        <w:t>98,5</w:t>
      </w:r>
      <w:r>
        <w:rPr>
          <w:bCs/>
          <w:sz w:val="24"/>
          <w:szCs w:val="24"/>
        </w:rPr>
        <w:t xml:space="preserve">% - по данному источнику отражаются доходы от оказания платных услуг юридическим и физическим лицам подведомственным Администрации поселения  учреждением культуры. По сравнению с 2014 годом поступление </w:t>
      </w:r>
      <w:r w:rsidRPr="00E81532">
        <w:rPr>
          <w:bCs/>
          <w:sz w:val="24"/>
          <w:szCs w:val="24"/>
        </w:rPr>
        <w:t>доходов от оказания платных услуг (работ) и компенсации затрат государства</w:t>
      </w:r>
      <w:r>
        <w:rPr>
          <w:bCs/>
          <w:sz w:val="24"/>
          <w:szCs w:val="24"/>
        </w:rPr>
        <w:t xml:space="preserve"> </w:t>
      </w:r>
      <w:r w:rsidR="005E3796">
        <w:rPr>
          <w:bCs/>
          <w:sz w:val="24"/>
          <w:szCs w:val="24"/>
        </w:rPr>
        <w:t>уменьшилось</w:t>
      </w:r>
      <w:r>
        <w:rPr>
          <w:bCs/>
          <w:sz w:val="24"/>
          <w:szCs w:val="24"/>
        </w:rPr>
        <w:t xml:space="preserve"> на </w:t>
      </w:r>
      <w:r w:rsidR="005E3796">
        <w:rPr>
          <w:bCs/>
          <w:sz w:val="24"/>
          <w:szCs w:val="24"/>
        </w:rPr>
        <w:t>0,9 тыс. рублей (-1,5</w:t>
      </w:r>
      <w:r>
        <w:rPr>
          <w:bCs/>
          <w:sz w:val="24"/>
          <w:szCs w:val="24"/>
        </w:rPr>
        <w:t>%)</w:t>
      </w:r>
      <w:r w:rsidR="005E3796">
        <w:rPr>
          <w:bCs/>
          <w:sz w:val="24"/>
          <w:szCs w:val="24"/>
        </w:rPr>
        <w:t>, к уровню 2013 года рост составил 15,3 тыс. рублей, или 134%</w:t>
      </w:r>
      <w:r>
        <w:rPr>
          <w:bCs/>
          <w:sz w:val="24"/>
          <w:szCs w:val="24"/>
        </w:rPr>
        <w:t>.</w:t>
      </w:r>
      <w:r w:rsidRPr="002F2FA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структуре налоговых и неналоговых доходов доля </w:t>
      </w:r>
      <w:r w:rsidRPr="00E81532">
        <w:rPr>
          <w:bCs/>
          <w:sz w:val="24"/>
          <w:szCs w:val="24"/>
        </w:rPr>
        <w:t>доходов от оказания платных услуг (работ) и компенсации затрат государства</w:t>
      </w:r>
      <w:r>
        <w:rPr>
          <w:bCs/>
          <w:sz w:val="24"/>
          <w:szCs w:val="24"/>
        </w:rPr>
        <w:t xml:space="preserve"> составила </w:t>
      </w:r>
      <w:r w:rsidR="005E3796">
        <w:rPr>
          <w:bCs/>
          <w:sz w:val="24"/>
          <w:szCs w:val="24"/>
        </w:rPr>
        <w:t>15,6</w:t>
      </w:r>
      <w:r>
        <w:rPr>
          <w:bCs/>
          <w:sz w:val="24"/>
          <w:szCs w:val="24"/>
        </w:rPr>
        <w:t xml:space="preserve">%, в общей структуре доходов поселения  их доля – </w:t>
      </w:r>
      <w:r w:rsidR="005E3796">
        <w:rPr>
          <w:bCs/>
          <w:sz w:val="24"/>
          <w:szCs w:val="24"/>
        </w:rPr>
        <w:t>1,6</w:t>
      </w:r>
      <w:r>
        <w:rPr>
          <w:bCs/>
          <w:sz w:val="24"/>
          <w:szCs w:val="24"/>
        </w:rPr>
        <w:t>%.</w:t>
      </w:r>
    </w:p>
    <w:p w:rsidR="00B939CC" w:rsidRDefault="00B939CC" w:rsidP="00B939CC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F45C75">
        <w:rPr>
          <w:b/>
          <w:bCs/>
          <w:sz w:val="24"/>
          <w:szCs w:val="24"/>
        </w:rPr>
        <w:t>Безвозмездные поступления</w:t>
      </w:r>
      <w:r>
        <w:rPr>
          <w:bCs/>
          <w:sz w:val="24"/>
          <w:szCs w:val="24"/>
        </w:rPr>
        <w:t xml:space="preserve"> при уточненном плане на 2015 год в сумме </w:t>
      </w:r>
      <w:r w:rsidR="006C54BF">
        <w:rPr>
          <w:bCs/>
          <w:sz w:val="24"/>
          <w:szCs w:val="24"/>
        </w:rPr>
        <w:t>3500,6</w:t>
      </w:r>
      <w:r>
        <w:rPr>
          <w:bCs/>
          <w:sz w:val="24"/>
          <w:szCs w:val="24"/>
        </w:rPr>
        <w:t xml:space="preserve"> тыс. рублей поступили в бюджет  поселения в </w:t>
      </w:r>
      <w:r w:rsidR="00C93B85">
        <w:rPr>
          <w:bCs/>
          <w:sz w:val="24"/>
          <w:szCs w:val="24"/>
        </w:rPr>
        <w:t xml:space="preserve">полном </w:t>
      </w:r>
      <w:r>
        <w:rPr>
          <w:bCs/>
          <w:sz w:val="24"/>
          <w:szCs w:val="24"/>
        </w:rPr>
        <w:t xml:space="preserve">объеме, исполнение составило </w:t>
      </w:r>
      <w:r w:rsidR="00C93B85">
        <w:rPr>
          <w:bCs/>
          <w:sz w:val="24"/>
          <w:szCs w:val="24"/>
        </w:rPr>
        <w:t>100</w:t>
      </w:r>
      <w:r>
        <w:rPr>
          <w:bCs/>
          <w:sz w:val="24"/>
          <w:szCs w:val="24"/>
        </w:rPr>
        <w:t>%, в том числе:</w:t>
      </w:r>
    </w:p>
    <w:p w:rsidR="00B939CC" w:rsidRDefault="00B939CC" w:rsidP="00B939C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768B9">
        <w:rPr>
          <w:bCs/>
          <w:i/>
          <w:sz w:val="24"/>
          <w:szCs w:val="24"/>
        </w:rPr>
        <w:t>д</w:t>
      </w:r>
      <w:r w:rsidRPr="004768B9">
        <w:rPr>
          <w:i/>
          <w:sz w:val="24"/>
          <w:szCs w:val="24"/>
        </w:rPr>
        <w:t>отации</w:t>
      </w:r>
      <w:r>
        <w:rPr>
          <w:sz w:val="24"/>
          <w:szCs w:val="24"/>
        </w:rPr>
        <w:t xml:space="preserve"> бюджетам субъектов Российской Федерации и муниципальных образований поступили в объеме </w:t>
      </w:r>
      <w:r w:rsidR="006C54BF">
        <w:rPr>
          <w:sz w:val="24"/>
          <w:szCs w:val="24"/>
        </w:rPr>
        <w:t>789,3</w:t>
      </w:r>
      <w:r>
        <w:rPr>
          <w:sz w:val="24"/>
          <w:szCs w:val="24"/>
        </w:rPr>
        <w:t xml:space="preserve"> тыс. рублей (100%), в том числе дотации из районного бюджета на выравнивание бюджетной обеспеченности в объеме </w:t>
      </w:r>
      <w:r w:rsidR="006C54BF">
        <w:rPr>
          <w:sz w:val="24"/>
          <w:szCs w:val="24"/>
        </w:rPr>
        <w:t>352,6</w:t>
      </w:r>
      <w:r>
        <w:rPr>
          <w:sz w:val="24"/>
          <w:szCs w:val="24"/>
        </w:rPr>
        <w:t xml:space="preserve"> тыс. рублей. По сравнению с 2014 годом, в 2015 году произошл</w:t>
      </w:r>
      <w:r w:rsidR="00C93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C93B85">
        <w:rPr>
          <w:sz w:val="24"/>
          <w:szCs w:val="24"/>
        </w:rPr>
        <w:t>снижение</w:t>
      </w:r>
      <w:r>
        <w:rPr>
          <w:sz w:val="24"/>
          <w:szCs w:val="24"/>
        </w:rPr>
        <w:t xml:space="preserve"> данного показателя на </w:t>
      </w:r>
      <w:r w:rsidR="006C54BF">
        <w:rPr>
          <w:sz w:val="24"/>
          <w:szCs w:val="24"/>
        </w:rPr>
        <w:t>196,7</w:t>
      </w:r>
      <w:r>
        <w:rPr>
          <w:sz w:val="24"/>
          <w:szCs w:val="24"/>
        </w:rPr>
        <w:t xml:space="preserve"> тыс. рублей, или на </w:t>
      </w:r>
      <w:r w:rsidR="006C54BF">
        <w:rPr>
          <w:sz w:val="24"/>
          <w:szCs w:val="24"/>
        </w:rPr>
        <w:t>19,9</w:t>
      </w:r>
      <w:r>
        <w:rPr>
          <w:sz w:val="24"/>
          <w:szCs w:val="24"/>
        </w:rPr>
        <w:t>%</w:t>
      </w:r>
      <w:r w:rsidR="006C54BF">
        <w:rPr>
          <w:sz w:val="24"/>
          <w:szCs w:val="24"/>
        </w:rPr>
        <w:t>;</w:t>
      </w:r>
    </w:p>
    <w:p w:rsidR="00B939CC" w:rsidRDefault="00B939CC" w:rsidP="00B939C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68B9">
        <w:rPr>
          <w:i/>
          <w:sz w:val="24"/>
          <w:szCs w:val="24"/>
        </w:rPr>
        <w:t>субсидии</w:t>
      </w:r>
      <w:r>
        <w:rPr>
          <w:sz w:val="24"/>
          <w:szCs w:val="24"/>
        </w:rPr>
        <w:t xml:space="preserve"> бюджетам бюджетной системы Российской Федерации поступили в объеме </w:t>
      </w:r>
      <w:r w:rsidR="006C54BF">
        <w:rPr>
          <w:sz w:val="24"/>
          <w:szCs w:val="24"/>
        </w:rPr>
        <w:t>2652,1</w:t>
      </w:r>
      <w:r>
        <w:rPr>
          <w:sz w:val="24"/>
          <w:szCs w:val="24"/>
        </w:rPr>
        <w:t xml:space="preserve"> тыс. рублей (100%). По сравнению с 2014 годом, в 2015 году наблюдается рост данного показателя на </w:t>
      </w:r>
      <w:r w:rsidR="006C54BF">
        <w:rPr>
          <w:sz w:val="24"/>
          <w:szCs w:val="24"/>
        </w:rPr>
        <w:t>210,6</w:t>
      </w:r>
      <w:r>
        <w:rPr>
          <w:sz w:val="24"/>
          <w:szCs w:val="24"/>
        </w:rPr>
        <w:t xml:space="preserve"> тыс. рублей, или на </w:t>
      </w:r>
      <w:r w:rsidR="006C54BF">
        <w:rPr>
          <w:sz w:val="24"/>
          <w:szCs w:val="24"/>
        </w:rPr>
        <w:t>8,6</w:t>
      </w:r>
      <w:r>
        <w:rPr>
          <w:sz w:val="24"/>
          <w:szCs w:val="24"/>
        </w:rPr>
        <w:t>%</w:t>
      </w:r>
      <w:r w:rsidR="006C54BF">
        <w:rPr>
          <w:sz w:val="24"/>
          <w:szCs w:val="24"/>
        </w:rPr>
        <w:t>;</w:t>
      </w:r>
    </w:p>
    <w:p w:rsidR="00B939CC" w:rsidRDefault="00B939CC" w:rsidP="00B939C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68B9">
        <w:rPr>
          <w:i/>
          <w:sz w:val="24"/>
          <w:szCs w:val="24"/>
        </w:rPr>
        <w:t>субвенции</w:t>
      </w:r>
      <w:r>
        <w:rPr>
          <w:sz w:val="24"/>
          <w:szCs w:val="24"/>
        </w:rPr>
        <w:t xml:space="preserve"> бюджетам субъектов Российской Федерации и муниципальных образований поступили в объеме </w:t>
      </w:r>
      <w:r w:rsidR="006C54BF">
        <w:rPr>
          <w:sz w:val="24"/>
          <w:szCs w:val="24"/>
        </w:rPr>
        <w:t>59,2</w:t>
      </w:r>
      <w:r>
        <w:rPr>
          <w:sz w:val="24"/>
          <w:szCs w:val="24"/>
        </w:rPr>
        <w:t xml:space="preserve"> тыс. рублей (</w:t>
      </w:r>
      <w:r w:rsidR="00576694">
        <w:rPr>
          <w:sz w:val="24"/>
          <w:szCs w:val="24"/>
        </w:rPr>
        <w:t>100</w:t>
      </w:r>
      <w:r>
        <w:rPr>
          <w:sz w:val="24"/>
          <w:szCs w:val="24"/>
        </w:rPr>
        <w:t xml:space="preserve">%). По сравнению с 2014 годом, в 2015 году наблюдается рост данного показателя на </w:t>
      </w:r>
      <w:r w:rsidR="006C54BF">
        <w:rPr>
          <w:sz w:val="24"/>
          <w:szCs w:val="24"/>
        </w:rPr>
        <w:t>4,2</w:t>
      </w:r>
      <w:r>
        <w:rPr>
          <w:sz w:val="24"/>
          <w:szCs w:val="24"/>
        </w:rPr>
        <w:t xml:space="preserve"> тыс. рублей, или на </w:t>
      </w:r>
      <w:r w:rsidR="006C54BF">
        <w:rPr>
          <w:sz w:val="24"/>
          <w:szCs w:val="24"/>
        </w:rPr>
        <w:t>7,6</w:t>
      </w:r>
      <w:r>
        <w:rPr>
          <w:sz w:val="24"/>
          <w:szCs w:val="24"/>
        </w:rPr>
        <w:t>%.</w:t>
      </w:r>
    </w:p>
    <w:p w:rsidR="00007E1D" w:rsidRDefault="00007E1D" w:rsidP="0033656E">
      <w:pPr>
        <w:ind w:firstLine="567"/>
        <w:jc w:val="both"/>
        <w:rPr>
          <w:bCs/>
          <w:sz w:val="24"/>
          <w:szCs w:val="24"/>
        </w:rPr>
      </w:pPr>
    </w:p>
    <w:p w:rsidR="002F170F" w:rsidRDefault="002F170F" w:rsidP="008750E1">
      <w:pPr>
        <w:ind w:firstLine="567"/>
        <w:jc w:val="center"/>
        <w:rPr>
          <w:b/>
          <w:bCs/>
          <w:sz w:val="24"/>
          <w:szCs w:val="24"/>
        </w:rPr>
      </w:pPr>
    </w:p>
    <w:p w:rsidR="002F170F" w:rsidRDefault="002F170F" w:rsidP="008750E1">
      <w:pPr>
        <w:ind w:firstLine="567"/>
        <w:jc w:val="center"/>
        <w:rPr>
          <w:b/>
          <w:bCs/>
          <w:sz w:val="24"/>
          <w:szCs w:val="24"/>
        </w:rPr>
      </w:pPr>
    </w:p>
    <w:p w:rsidR="002F170F" w:rsidRDefault="002F170F" w:rsidP="008750E1">
      <w:pPr>
        <w:ind w:firstLine="567"/>
        <w:jc w:val="center"/>
        <w:rPr>
          <w:b/>
          <w:bCs/>
          <w:sz w:val="24"/>
          <w:szCs w:val="24"/>
        </w:rPr>
      </w:pPr>
    </w:p>
    <w:p w:rsidR="002F170F" w:rsidRDefault="002F170F" w:rsidP="008750E1">
      <w:pPr>
        <w:ind w:firstLine="567"/>
        <w:jc w:val="center"/>
        <w:rPr>
          <w:b/>
          <w:bCs/>
          <w:sz w:val="24"/>
          <w:szCs w:val="24"/>
        </w:rPr>
      </w:pPr>
    </w:p>
    <w:p w:rsidR="002F170F" w:rsidRDefault="002F170F" w:rsidP="008750E1">
      <w:pPr>
        <w:ind w:firstLine="567"/>
        <w:jc w:val="center"/>
        <w:rPr>
          <w:b/>
          <w:bCs/>
          <w:sz w:val="24"/>
          <w:szCs w:val="24"/>
        </w:rPr>
      </w:pPr>
    </w:p>
    <w:p w:rsidR="008750E1" w:rsidRDefault="00007E1D" w:rsidP="008750E1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Расходная часть бюджета </w:t>
      </w:r>
      <w:r w:rsidR="00511600">
        <w:rPr>
          <w:b/>
          <w:bCs/>
          <w:sz w:val="24"/>
          <w:szCs w:val="24"/>
        </w:rPr>
        <w:t>Лукиновского</w:t>
      </w:r>
      <w:r w:rsidR="000805EA">
        <w:rPr>
          <w:b/>
          <w:bCs/>
          <w:sz w:val="24"/>
          <w:szCs w:val="24"/>
        </w:rPr>
        <w:t xml:space="preserve"> сельского поселения</w:t>
      </w:r>
    </w:p>
    <w:p w:rsidR="002F170F" w:rsidRDefault="002F170F" w:rsidP="008750E1">
      <w:pPr>
        <w:ind w:firstLine="567"/>
        <w:jc w:val="center"/>
        <w:rPr>
          <w:bCs/>
          <w:sz w:val="24"/>
          <w:szCs w:val="24"/>
        </w:rPr>
      </w:pPr>
    </w:p>
    <w:p w:rsidR="00835000" w:rsidRDefault="00E70620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007E1D">
        <w:rPr>
          <w:sz w:val="24"/>
          <w:szCs w:val="24"/>
        </w:rPr>
        <w:t xml:space="preserve">Расходы бюджета </w:t>
      </w:r>
      <w:r w:rsidR="00511600">
        <w:rPr>
          <w:sz w:val="24"/>
          <w:szCs w:val="24"/>
        </w:rPr>
        <w:t>Лукиновского</w:t>
      </w:r>
      <w:r w:rsidR="000805EA">
        <w:rPr>
          <w:sz w:val="24"/>
          <w:szCs w:val="24"/>
        </w:rPr>
        <w:t xml:space="preserve"> сельского поселения</w:t>
      </w:r>
      <w:r w:rsidR="00FC1A18" w:rsidRPr="00007E1D">
        <w:rPr>
          <w:sz w:val="24"/>
          <w:szCs w:val="24"/>
        </w:rPr>
        <w:t xml:space="preserve"> </w:t>
      </w:r>
      <w:r w:rsidRPr="00007E1D">
        <w:rPr>
          <w:sz w:val="24"/>
          <w:szCs w:val="24"/>
        </w:rPr>
        <w:t xml:space="preserve">за </w:t>
      </w:r>
      <w:r w:rsidR="00AB78A5" w:rsidRPr="00007E1D">
        <w:rPr>
          <w:sz w:val="24"/>
          <w:szCs w:val="24"/>
        </w:rPr>
        <w:t>201</w:t>
      </w:r>
      <w:r w:rsidR="00007E1D">
        <w:rPr>
          <w:sz w:val="24"/>
          <w:szCs w:val="24"/>
        </w:rPr>
        <w:t>5</w:t>
      </w:r>
      <w:r w:rsidRPr="00007E1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исполнены в сумме </w:t>
      </w:r>
      <w:r w:rsidR="005B3240">
        <w:rPr>
          <w:sz w:val="24"/>
          <w:szCs w:val="24"/>
        </w:rPr>
        <w:t>3707,4</w:t>
      </w:r>
      <w:r>
        <w:rPr>
          <w:sz w:val="24"/>
          <w:szCs w:val="24"/>
        </w:rPr>
        <w:t xml:space="preserve"> тыс. руб</w:t>
      </w:r>
      <w:r w:rsidR="00C4463A">
        <w:rPr>
          <w:sz w:val="24"/>
          <w:szCs w:val="24"/>
        </w:rPr>
        <w:t>лей,</w:t>
      </w:r>
      <w:r>
        <w:rPr>
          <w:sz w:val="24"/>
          <w:szCs w:val="24"/>
        </w:rPr>
        <w:t xml:space="preserve"> или на</w:t>
      </w:r>
      <w:r w:rsidR="00835000">
        <w:rPr>
          <w:sz w:val="24"/>
          <w:szCs w:val="24"/>
        </w:rPr>
        <w:t xml:space="preserve"> </w:t>
      </w:r>
      <w:r w:rsidR="005B3240">
        <w:rPr>
          <w:sz w:val="24"/>
          <w:szCs w:val="24"/>
        </w:rPr>
        <w:t>92,1</w:t>
      </w:r>
      <w:r>
        <w:rPr>
          <w:sz w:val="24"/>
          <w:szCs w:val="24"/>
        </w:rPr>
        <w:t xml:space="preserve">% от годовых уточненных  назначений </w:t>
      </w:r>
      <w:r w:rsidR="00C4463A">
        <w:rPr>
          <w:sz w:val="24"/>
          <w:szCs w:val="24"/>
        </w:rPr>
        <w:t>(</w:t>
      </w:r>
      <w:r w:rsidR="005B3240">
        <w:rPr>
          <w:sz w:val="24"/>
          <w:szCs w:val="24"/>
        </w:rPr>
        <w:t>4027,2</w:t>
      </w:r>
      <w:r>
        <w:rPr>
          <w:sz w:val="24"/>
          <w:szCs w:val="24"/>
        </w:rPr>
        <w:t xml:space="preserve"> тыс.</w:t>
      </w:r>
      <w:r w:rsidR="005B07A4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5B07A4">
        <w:rPr>
          <w:sz w:val="24"/>
          <w:szCs w:val="24"/>
        </w:rPr>
        <w:t>лей</w:t>
      </w:r>
      <w:r w:rsidR="00C4463A">
        <w:rPr>
          <w:sz w:val="24"/>
          <w:szCs w:val="24"/>
        </w:rPr>
        <w:t>)</w:t>
      </w:r>
      <w:r>
        <w:rPr>
          <w:sz w:val="24"/>
          <w:szCs w:val="24"/>
        </w:rPr>
        <w:t xml:space="preserve">. По сравнению с </w:t>
      </w:r>
      <w:r w:rsidR="00AB78A5">
        <w:rPr>
          <w:sz w:val="24"/>
          <w:szCs w:val="24"/>
        </w:rPr>
        <w:t>201</w:t>
      </w:r>
      <w:r w:rsidR="00C4463A">
        <w:rPr>
          <w:sz w:val="24"/>
          <w:szCs w:val="24"/>
        </w:rPr>
        <w:t>4</w:t>
      </w:r>
      <w:r>
        <w:rPr>
          <w:sz w:val="24"/>
          <w:szCs w:val="24"/>
        </w:rPr>
        <w:t xml:space="preserve"> годом расходы бюджета</w:t>
      </w:r>
      <w:r w:rsidR="00835000">
        <w:rPr>
          <w:sz w:val="24"/>
          <w:szCs w:val="24"/>
        </w:rPr>
        <w:t xml:space="preserve"> </w:t>
      </w:r>
      <w:r w:rsidR="00BD545F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r w:rsidR="005B3240">
        <w:rPr>
          <w:sz w:val="24"/>
          <w:szCs w:val="24"/>
        </w:rPr>
        <w:t>выросли</w:t>
      </w:r>
      <w:r>
        <w:rPr>
          <w:sz w:val="24"/>
          <w:szCs w:val="24"/>
        </w:rPr>
        <w:t xml:space="preserve"> на </w:t>
      </w:r>
      <w:r w:rsidR="005B3240">
        <w:rPr>
          <w:sz w:val="24"/>
          <w:szCs w:val="24"/>
        </w:rPr>
        <w:t>48,9</w:t>
      </w:r>
      <w:r>
        <w:rPr>
          <w:sz w:val="24"/>
          <w:szCs w:val="24"/>
        </w:rPr>
        <w:t xml:space="preserve"> тыс.</w:t>
      </w:r>
      <w:r w:rsidR="005B07A4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AB78A5">
        <w:rPr>
          <w:sz w:val="24"/>
          <w:szCs w:val="24"/>
        </w:rPr>
        <w:t>лей</w:t>
      </w:r>
      <w:r w:rsidR="00C4463A">
        <w:rPr>
          <w:sz w:val="24"/>
          <w:szCs w:val="24"/>
        </w:rPr>
        <w:t xml:space="preserve">, или на </w:t>
      </w:r>
      <w:r w:rsidR="005B3240">
        <w:rPr>
          <w:sz w:val="24"/>
          <w:szCs w:val="24"/>
        </w:rPr>
        <w:t>1,3</w:t>
      </w:r>
      <w:r w:rsidR="00B67F8E">
        <w:rPr>
          <w:sz w:val="24"/>
          <w:szCs w:val="24"/>
        </w:rPr>
        <w:t>%</w:t>
      </w:r>
      <w:r w:rsidR="001A59B8">
        <w:rPr>
          <w:sz w:val="24"/>
          <w:szCs w:val="24"/>
        </w:rPr>
        <w:t xml:space="preserve">, к уровню 2013 года снижение составило </w:t>
      </w:r>
      <w:r w:rsidR="005B3240">
        <w:rPr>
          <w:sz w:val="24"/>
          <w:szCs w:val="24"/>
        </w:rPr>
        <w:t>422,7</w:t>
      </w:r>
      <w:r w:rsidR="001A59B8">
        <w:rPr>
          <w:sz w:val="24"/>
          <w:szCs w:val="24"/>
        </w:rPr>
        <w:t xml:space="preserve"> тыс. рублей, или </w:t>
      </w:r>
      <w:r w:rsidR="005B3240">
        <w:rPr>
          <w:sz w:val="24"/>
          <w:szCs w:val="24"/>
        </w:rPr>
        <w:t>10,2</w:t>
      </w:r>
      <w:r w:rsidR="001A59B8">
        <w:rPr>
          <w:sz w:val="24"/>
          <w:szCs w:val="24"/>
        </w:rPr>
        <w:t>%</w:t>
      </w:r>
      <w:r>
        <w:rPr>
          <w:sz w:val="24"/>
          <w:szCs w:val="24"/>
        </w:rPr>
        <w:t xml:space="preserve">. </w:t>
      </w:r>
    </w:p>
    <w:p w:rsidR="00C4463A" w:rsidRPr="00B30E9F" w:rsidRDefault="00C4463A" w:rsidP="00B30E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E9F">
        <w:rPr>
          <w:sz w:val="24"/>
          <w:szCs w:val="24"/>
        </w:rPr>
        <w:t>Основная доля расходов бюджета</w:t>
      </w:r>
      <w:r w:rsidRPr="00B30E9F">
        <w:rPr>
          <w:rFonts w:eastAsia="Calibri"/>
          <w:color w:val="000000"/>
          <w:sz w:val="24"/>
          <w:szCs w:val="24"/>
        </w:rPr>
        <w:t xml:space="preserve"> </w:t>
      </w:r>
      <w:r w:rsidR="00511600">
        <w:rPr>
          <w:rFonts w:eastAsia="Calibri"/>
          <w:color w:val="000000"/>
          <w:sz w:val="24"/>
          <w:szCs w:val="24"/>
        </w:rPr>
        <w:t>Лукиновского</w:t>
      </w:r>
      <w:r w:rsidR="000805EA">
        <w:rPr>
          <w:rFonts w:eastAsia="Calibri"/>
          <w:color w:val="000000"/>
          <w:sz w:val="24"/>
          <w:szCs w:val="24"/>
        </w:rPr>
        <w:t xml:space="preserve"> сельского поселения</w:t>
      </w:r>
      <w:r w:rsidRPr="00B30E9F">
        <w:rPr>
          <w:rFonts w:eastAsia="Calibri"/>
          <w:b/>
          <w:color w:val="000000"/>
          <w:sz w:val="24"/>
          <w:szCs w:val="24"/>
        </w:rPr>
        <w:t xml:space="preserve"> </w:t>
      </w:r>
      <w:r w:rsidRPr="00B30E9F">
        <w:rPr>
          <w:sz w:val="24"/>
          <w:szCs w:val="24"/>
        </w:rPr>
        <w:t>сосредоточена на следующих направлениях:</w:t>
      </w:r>
    </w:p>
    <w:p w:rsidR="007E1BB9" w:rsidRPr="00B30E9F" w:rsidRDefault="007E1BB9" w:rsidP="007E1BB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E9F">
        <w:rPr>
          <w:sz w:val="24"/>
          <w:szCs w:val="24"/>
        </w:rPr>
        <w:t>- общегосударственные вопросы –</w:t>
      </w:r>
      <w:r w:rsidR="005A1214">
        <w:rPr>
          <w:sz w:val="24"/>
          <w:szCs w:val="24"/>
        </w:rPr>
        <w:t>5</w:t>
      </w:r>
      <w:r w:rsidR="00C946A3">
        <w:rPr>
          <w:sz w:val="24"/>
          <w:szCs w:val="24"/>
        </w:rPr>
        <w:t>6</w:t>
      </w:r>
      <w:r w:rsidR="005A1214">
        <w:rPr>
          <w:sz w:val="24"/>
          <w:szCs w:val="24"/>
        </w:rPr>
        <w:t>,3</w:t>
      </w:r>
      <w:r w:rsidRPr="00B30E9F">
        <w:rPr>
          <w:sz w:val="24"/>
          <w:szCs w:val="24"/>
        </w:rPr>
        <w:t>% (</w:t>
      </w:r>
      <w:r w:rsidR="00C946A3">
        <w:rPr>
          <w:sz w:val="24"/>
          <w:szCs w:val="24"/>
        </w:rPr>
        <w:t>2088,3</w:t>
      </w:r>
      <w:r w:rsidRPr="00B30E9F">
        <w:rPr>
          <w:sz w:val="24"/>
          <w:szCs w:val="24"/>
        </w:rPr>
        <w:t xml:space="preserve"> тыс. рублей);</w:t>
      </w:r>
    </w:p>
    <w:p w:rsidR="007E1BB9" w:rsidRDefault="007E1BB9" w:rsidP="007E1BB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E9F">
        <w:rPr>
          <w:sz w:val="24"/>
          <w:szCs w:val="24"/>
        </w:rPr>
        <w:t xml:space="preserve">- культура, кинематография – </w:t>
      </w:r>
      <w:r w:rsidR="00C946A3">
        <w:rPr>
          <w:sz w:val="24"/>
          <w:szCs w:val="24"/>
        </w:rPr>
        <w:t>29,3</w:t>
      </w:r>
      <w:r w:rsidRPr="00B30E9F">
        <w:rPr>
          <w:sz w:val="24"/>
          <w:szCs w:val="24"/>
        </w:rPr>
        <w:t xml:space="preserve">% </w:t>
      </w:r>
      <w:r w:rsidRPr="00B30E9F">
        <w:rPr>
          <w:bCs/>
          <w:sz w:val="24"/>
          <w:szCs w:val="24"/>
        </w:rPr>
        <w:t>(</w:t>
      </w:r>
      <w:r w:rsidR="00C946A3">
        <w:rPr>
          <w:bCs/>
          <w:sz w:val="24"/>
          <w:szCs w:val="24"/>
        </w:rPr>
        <w:t>1084,8</w:t>
      </w:r>
      <w:r w:rsidRPr="00B30E9F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тыс. рублей)</w:t>
      </w:r>
      <w:r w:rsidR="005A1214">
        <w:rPr>
          <w:sz w:val="24"/>
          <w:szCs w:val="24"/>
        </w:rPr>
        <w:t>.</w:t>
      </w:r>
    </w:p>
    <w:p w:rsidR="002F170F" w:rsidRDefault="002F170F" w:rsidP="002F170F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Изменение расходной части бюджета  поселения в течение 2015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поселения за счет остатков средств бюджета поселения на 01.01.2015г. и перераспределения бюджетных ассигнований главными распорядителями между получателями средств бюджета.</w:t>
      </w:r>
    </w:p>
    <w:p w:rsidR="005A1214" w:rsidRDefault="005A1214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5A1214" w:rsidRDefault="005A1214" w:rsidP="005A1214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Исполнение бюджета поселения по </w:t>
      </w:r>
      <w:r w:rsidRPr="00C4463A">
        <w:rPr>
          <w:sz w:val="24"/>
          <w:szCs w:val="24"/>
        </w:rPr>
        <w:t>разделам функциональной классификации расходов бюджетов</w:t>
      </w:r>
      <w:r>
        <w:rPr>
          <w:sz w:val="24"/>
          <w:szCs w:val="24"/>
        </w:rPr>
        <w:t>, за период 2013-2015 годы, представлено в таблице 3 (в тыс. руб.).</w:t>
      </w:r>
    </w:p>
    <w:p w:rsidR="00BD6C94" w:rsidRDefault="005A1214" w:rsidP="00BD6C94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jc w:val="right"/>
        <w:rPr>
          <w:sz w:val="24"/>
          <w:szCs w:val="24"/>
        </w:rPr>
      </w:pPr>
      <w:r>
        <w:rPr>
          <w:sz w:val="24"/>
          <w:szCs w:val="24"/>
        </w:rPr>
        <w:t>Таблица  3</w:t>
      </w:r>
    </w:p>
    <w:p w:rsidR="00BD6C94" w:rsidRDefault="00BD6C94" w:rsidP="00BD6C94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jc w:val="right"/>
        <w:rPr>
          <w:sz w:val="24"/>
          <w:szCs w:val="24"/>
        </w:rPr>
        <w:sectPr w:rsidR="00BD6C94" w:rsidSect="00531FF5">
          <w:pgSz w:w="11906" w:h="16838" w:code="9"/>
          <w:pgMar w:top="851" w:right="1134" w:bottom="851" w:left="1134" w:header="567" w:footer="567" w:gutter="0"/>
          <w:cols w:space="720"/>
          <w:docGrid w:linePitch="360"/>
        </w:sectPr>
      </w:pPr>
    </w:p>
    <w:tbl>
      <w:tblPr>
        <w:tblpPr w:leftFromText="180" w:rightFromText="180" w:vertAnchor="page" w:horzAnchor="margin" w:tblpY="2328"/>
        <w:tblW w:w="15055" w:type="dxa"/>
        <w:tblLayout w:type="fixed"/>
        <w:tblLook w:val="04A0"/>
      </w:tblPr>
      <w:tblGrid>
        <w:gridCol w:w="2660"/>
        <w:gridCol w:w="992"/>
        <w:gridCol w:w="851"/>
        <w:gridCol w:w="992"/>
        <w:gridCol w:w="992"/>
        <w:gridCol w:w="1276"/>
        <w:gridCol w:w="1276"/>
        <w:gridCol w:w="1417"/>
        <w:gridCol w:w="1276"/>
        <w:gridCol w:w="850"/>
        <w:gridCol w:w="851"/>
        <w:gridCol w:w="859"/>
        <w:gridCol w:w="763"/>
      </w:tblGrid>
      <w:tr w:rsidR="00D50FDF" w:rsidRPr="00BD6C94" w:rsidTr="002F170F">
        <w:trPr>
          <w:trHeight w:val="418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Pr="00BD6C94" w:rsidRDefault="00D50FDF" w:rsidP="002F170F">
            <w:pPr>
              <w:ind w:left="-85" w:right="-3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Наименование разделов </w:t>
            </w:r>
            <w:r w:rsidRPr="00BD6C94">
              <w:rPr>
                <w:b/>
                <w:bCs/>
                <w:color w:val="000000"/>
                <w:sz w:val="18"/>
                <w:szCs w:val="18"/>
              </w:rPr>
              <w:t>классификации расходов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бюджетов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Pr="00BD6C94" w:rsidRDefault="00D50FDF" w:rsidP="002F170F">
            <w:pPr>
              <w:ind w:left="-108" w:right="-13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2013 год</w:t>
            </w:r>
            <w:r w:rsidR="00630EB7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BD6C9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факт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Default="00D50FDF" w:rsidP="002F170F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2014 год,</w:t>
            </w:r>
          </w:p>
          <w:p w:rsidR="00D50FDF" w:rsidRPr="00BD6C94" w:rsidRDefault="00D50FDF" w:rsidP="002F170F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Pr="00BD6C94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год, план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Pr="00BD6C94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год, факт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0EB7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Отклонение </w:t>
            </w:r>
          </w:p>
          <w:p w:rsidR="00D50FDF" w:rsidRPr="00BD6C94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630EB7">
              <w:rPr>
                <w:b/>
                <w:bCs/>
                <w:color w:val="000000"/>
                <w:sz w:val="18"/>
                <w:szCs w:val="18"/>
              </w:rPr>
              <w:t>факт 2015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630EB7">
              <w:rPr>
                <w:b/>
                <w:bCs/>
                <w:color w:val="000000"/>
                <w:sz w:val="18"/>
                <w:szCs w:val="18"/>
              </w:rPr>
              <w:t>план 2015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Отклонение (факт 2015-факт 2014)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Исполнение</w:t>
            </w:r>
          </w:p>
          <w:p w:rsidR="00D50FDF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факт 2015 / факт 2013, </w:t>
            </w:r>
          </w:p>
          <w:p w:rsidR="00D50FDF" w:rsidRPr="00BD6C94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факт 2015 / факт 2014, </w:t>
            </w:r>
          </w:p>
          <w:p w:rsidR="00D50FDF" w:rsidRPr="00BD6C94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0FDF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 факт,</w:t>
            </w:r>
          </w:p>
          <w:p w:rsidR="00D50FDF" w:rsidRPr="00BD6C94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  <w:r w:rsidR="003E5E35">
              <w:rPr>
                <w:b/>
                <w:bCs/>
                <w:color w:val="000000"/>
                <w:sz w:val="18"/>
                <w:szCs w:val="18"/>
              </w:rPr>
              <w:t xml:space="preserve"> от плана 2015г.</w:t>
            </w:r>
          </w:p>
        </w:tc>
        <w:tc>
          <w:tcPr>
            <w:tcW w:w="2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FDF" w:rsidRPr="00BD6C94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Структура расходов, %</w:t>
            </w:r>
          </w:p>
        </w:tc>
      </w:tr>
      <w:tr w:rsidR="00630EB7" w:rsidRPr="00BD6C94" w:rsidTr="002F170F">
        <w:trPr>
          <w:trHeight w:val="990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</w:tr>
      <w:tr w:rsidR="00630EB7" w:rsidRPr="00BD6C94" w:rsidTr="002F170F">
        <w:trPr>
          <w:trHeight w:val="23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C03F7B" w:rsidRPr="00BD6C94" w:rsidTr="002F170F">
        <w:trPr>
          <w:trHeight w:val="40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F7B" w:rsidRPr="00C4463A" w:rsidRDefault="00C03F7B" w:rsidP="002F170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Общегосударственные вопросы 01</w:t>
            </w:r>
            <w:r w:rsidRPr="00C4463A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E57CCF" w:rsidRDefault="00C03F7B" w:rsidP="002F170F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 w:rsidRPr="00E57CCF">
              <w:rPr>
                <w:sz w:val="20"/>
                <w:szCs w:val="20"/>
              </w:rPr>
              <w:t>1972,8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Default="00C03F7B" w:rsidP="002F170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834E65" w:rsidRDefault="00A27A44" w:rsidP="002F170F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Default="00A27A44" w:rsidP="002F170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56,3</w:t>
            </w:r>
          </w:p>
        </w:tc>
      </w:tr>
      <w:tr w:rsidR="00C03F7B" w:rsidRPr="00BD6C94" w:rsidTr="002F170F">
        <w:trPr>
          <w:trHeight w:val="40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F7B" w:rsidRDefault="00C03F7B" w:rsidP="002F170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Национальная оборона </w:t>
            </w:r>
          </w:p>
          <w:p w:rsidR="00C03F7B" w:rsidRPr="00C4463A" w:rsidRDefault="00C03F7B" w:rsidP="002F170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E57CCF" w:rsidRDefault="00C03F7B" w:rsidP="002F170F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 w:rsidRPr="00E57CCF">
              <w:rPr>
                <w:sz w:val="20"/>
                <w:szCs w:val="20"/>
              </w:rPr>
              <w:t>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Default="00C03F7B" w:rsidP="002F170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834E65" w:rsidRDefault="00A27A44" w:rsidP="002F170F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Default="00A27A44" w:rsidP="002F170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1,6</w:t>
            </w:r>
          </w:p>
        </w:tc>
      </w:tr>
      <w:tr w:rsidR="00C03F7B" w:rsidRPr="00BD6C94" w:rsidTr="002F170F">
        <w:trPr>
          <w:trHeight w:val="80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F7B" w:rsidRPr="00C4463A" w:rsidRDefault="00C03F7B" w:rsidP="002F170F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Национальная безопасность и правоохранительная деятельность 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E57CCF" w:rsidRDefault="00C03F7B" w:rsidP="002F170F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 w:rsidRPr="00E57CCF">
              <w:rPr>
                <w:sz w:val="20"/>
                <w:szCs w:val="20"/>
              </w:rPr>
              <w:t>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Default="00C03F7B" w:rsidP="002F170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834E65" w:rsidRDefault="00A27A44" w:rsidP="002F170F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Default="00A27A44" w:rsidP="002F170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</w:t>
            </w:r>
          </w:p>
        </w:tc>
      </w:tr>
      <w:tr w:rsidR="00C03F7B" w:rsidRPr="00BD6C94" w:rsidTr="002F170F">
        <w:trPr>
          <w:trHeight w:val="38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F7B" w:rsidRPr="00C4463A" w:rsidRDefault="00C03F7B" w:rsidP="002F170F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Национальная экономика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E57CCF" w:rsidRDefault="00C03F7B" w:rsidP="002F170F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 w:rsidRPr="00E57CCF">
              <w:rPr>
                <w:sz w:val="20"/>
                <w:szCs w:val="20"/>
              </w:rPr>
              <w:t>269,5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Default="00C03F7B" w:rsidP="002F170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834E65" w:rsidRDefault="00A27A44" w:rsidP="002F170F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Default="00A27A44" w:rsidP="002F170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</w:t>
            </w:r>
          </w:p>
        </w:tc>
      </w:tr>
      <w:tr w:rsidR="00C03F7B" w:rsidRPr="00BD6C94" w:rsidTr="002F170F">
        <w:trPr>
          <w:trHeight w:val="48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F7B" w:rsidRPr="00C4463A" w:rsidRDefault="00C03F7B" w:rsidP="002F170F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Жилищно-коммунальное хозяйство 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E57CCF" w:rsidRDefault="00C03F7B" w:rsidP="002F170F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 w:rsidRPr="00E57CCF">
              <w:rPr>
                <w:sz w:val="20"/>
                <w:szCs w:val="20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Default="00C03F7B" w:rsidP="002F170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834E65" w:rsidRDefault="00A27A44" w:rsidP="002F170F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Default="00A27A44" w:rsidP="002F170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</w:t>
            </w:r>
          </w:p>
        </w:tc>
      </w:tr>
      <w:tr w:rsidR="00C03F7B" w:rsidRPr="00BD6C94" w:rsidTr="002F170F">
        <w:trPr>
          <w:trHeight w:val="35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F7B" w:rsidRPr="00C4463A" w:rsidRDefault="00C03F7B" w:rsidP="002F170F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Культура, кинематография 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E57CCF" w:rsidRDefault="00C03F7B" w:rsidP="002F170F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 w:rsidRPr="00E57CCF">
              <w:rPr>
                <w:sz w:val="20"/>
                <w:szCs w:val="20"/>
              </w:rPr>
              <w:t>1616,3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Default="00C03F7B" w:rsidP="002F170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834E65" w:rsidRDefault="00A27A44" w:rsidP="002F170F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Default="00A27A44" w:rsidP="002F170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29,3</w:t>
            </w:r>
          </w:p>
        </w:tc>
      </w:tr>
      <w:tr w:rsidR="00C03F7B" w:rsidRPr="00BD6C94" w:rsidTr="002F170F">
        <w:trPr>
          <w:trHeight w:val="13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3F7B" w:rsidRDefault="00C03F7B" w:rsidP="002F170F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 xml:space="preserve">Межбюджетные трансферты  общего характера бюджетам </w:t>
            </w:r>
            <w:r>
              <w:rPr>
                <w:bCs/>
                <w:color w:val="000000"/>
              </w:rPr>
              <w:t xml:space="preserve">бюджетной системы </w:t>
            </w:r>
            <w:r w:rsidRPr="00C4463A">
              <w:rPr>
                <w:bCs/>
                <w:color w:val="000000"/>
              </w:rPr>
              <w:t xml:space="preserve">Российской Федерации </w:t>
            </w:r>
          </w:p>
          <w:p w:rsidR="00C03F7B" w:rsidRPr="00C4463A" w:rsidRDefault="00C03F7B" w:rsidP="002F170F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E57CCF" w:rsidRDefault="00C03F7B" w:rsidP="002F170F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 w:rsidRPr="00E57CCF">
              <w:rPr>
                <w:sz w:val="20"/>
                <w:szCs w:val="20"/>
              </w:rPr>
              <w:t>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Default="00C03F7B" w:rsidP="002F170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+190,5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834E65" w:rsidRDefault="00A27A44" w:rsidP="002F170F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Default="00A27A44" w:rsidP="002F170F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7B" w:rsidRPr="001B3573" w:rsidRDefault="00A27A44" w:rsidP="002F17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7,7</w:t>
            </w:r>
          </w:p>
        </w:tc>
      </w:tr>
      <w:tr w:rsidR="00C03F7B" w:rsidRPr="00BD6C94" w:rsidTr="002F170F">
        <w:trPr>
          <w:trHeight w:val="29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F7B" w:rsidRPr="00BD6C94" w:rsidRDefault="00C03F7B" w:rsidP="002F170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F7B" w:rsidRPr="00E57CCF" w:rsidRDefault="00C03F7B" w:rsidP="002F170F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b/>
                <w:sz w:val="20"/>
                <w:szCs w:val="20"/>
              </w:rPr>
            </w:pPr>
            <w:r w:rsidRPr="00E57CCF">
              <w:rPr>
                <w:b/>
                <w:sz w:val="20"/>
                <w:szCs w:val="20"/>
              </w:rPr>
              <w:t>4130,1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F7B" w:rsidRPr="00E57CCF" w:rsidRDefault="00C03F7B" w:rsidP="002F170F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7CCF">
              <w:rPr>
                <w:b/>
                <w:bCs/>
                <w:color w:val="000000"/>
                <w:sz w:val="18"/>
                <w:szCs w:val="18"/>
              </w:rPr>
              <w:t xml:space="preserve">3658,5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F7B" w:rsidRPr="00E57CCF" w:rsidRDefault="00A27A44" w:rsidP="002F170F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F7B" w:rsidRPr="00E57CCF" w:rsidRDefault="00A27A44" w:rsidP="002F17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7B" w:rsidRPr="00E57CCF" w:rsidRDefault="00A27A44" w:rsidP="002F17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E57CCF" w:rsidRDefault="00A27A44" w:rsidP="002F17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E57CCF" w:rsidRDefault="00A27A44" w:rsidP="002F17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F7B" w:rsidRPr="00E57CCF" w:rsidRDefault="00A27A44" w:rsidP="002F17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7B" w:rsidRPr="00E57CCF" w:rsidRDefault="00A27A44" w:rsidP="002F17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F7B" w:rsidRPr="00E57CCF" w:rsidRDefault="00A27A44" w:rsidP="002F170F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F7B" w:rsidRPr="00E57CCF" w:rsidRDefault="00A27A44" w:rsidP="002F170F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F7B" w:rsidRPr="00E57CCF" w:rsidRDefault="00A27A44" w:rsidP="002F17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:rsidR="00BD6C94" w:rsidRDefault="00BD6C94" w:rsidP="00BD6C94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jc w:val="left"/>
        <w:rPr>
          <w:sz w:val="24"/>
          <w:szCs w:val="24"/>
        </w:rPr>
      </w:pPr>
    </w:p>
    <w:p w:rsidR="00BD6C94" w:rsidRDefault="00BD6C94" w:rsidP="00BD6C94">
      <w:pPr>
        <w:ind w:left="-333" w:firstLine="333"/>
        <w:jc w:val="center"/>
        <w:rPr>
          <w:sz w:val="24"/>
          <w:szCs w:val="24"/>
        </w:rPr>
      </w:pPr>
      <w:r w:rsidRPr="00E34C90">
        <w:rPr>
          <w:sz w:val="24"/>
          <w:szCs w:val="24"/>
        </w:rPr>
        <w:t>Сведения об исполнении расходной части бюджета</w:t>
      </w:r>
      <w:r w:rsidRPr="00E34C90">
        <w:rPr>
          <w:bCs/>
          <w:sz w:val="24"/>
          <w:szCs w:val="24"/>
        </w:rPr>
        <w:t xml:space="preserve"> </w:t>
      </w:r>
      <w:r w:rsidR="00C4463A" w:rsidRPr="00E34C90">
        <w:rPr>
          <w:bCs/>
          <w:sz w:val="24"/>
          <w:szCs w:val="24"/>
        </w:rPr>
        <w:t xml:space="preserve">поселения </w:t>
      </w:r>
      <w:r w:rsidRPr="00E34C90">
        <w:rPr>
          <w:sz w:val="24"/>
          <w:szCs w:val="24"/>
        </w:rPr>
        <w:t>по разделам функциональной классификации расходов бюджетов</w:t>
      </w:r>
    </w:p>
    <w:p w:rsidR="002F170F" w:rsidRDefault="002F170F" w:rsidP="002F170F">
      <w:pPr>
        <w:ind w:left="-333" w:firstLine="333"/>
        <w:jc w:val="right"/>
        <w:rPr>
          <w:sz w:val="24"/>
          <w:szCs w:val="24"/>
        </w:rPr>
      </w:pPr>
    </w:p>
    <w:p w:rsidR="002F170F" w:rsidRPr="00E34C90" w:rsidRDefault="002F170F" w:rsidP="002F170F">
      <w:pPr>
        <w:ind w:left="-333" w:firstLine="333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C4463A" w:rsidRDefault="00C4463A" w:rsidP="00BD6C94">
      <w:pPr>
        <w:ind w:left="-333" w:firstLine="333"/>
        <w:jc w:val="center"/>
        <w:rPr>
          <w:b/>
        </w:rPr>
      </w:pPr>
    </w:p>
    <w:p w:rsidR="008D5FB5" w:rsidRDefault="008D5FB5" w:rsidP="00BD6C94">
      <w:pPr>
        <w:ind w:left="-333" w:firstLine="333"/>
        <w:jc w:val="center"/>
        <w:rPr>
          <w:b/>
        </w:rPr>
      </w:pPr>
    </w:p>
    <w:p w:rsidR="00C4463A" w:rsidRDefault="00C4463A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rPr>
          <w:sz w:val="24"/>
          <w:szCs w:val="24"/>
        </w:rPr>
        <w:sectPr w:rsidR="00C4463A" w:rsidSect="00BD6C94">
          <w:pgSz w:w="16838" w:h="11906" w:orient="landscape" w:code="9"/>
          <w:pgMar w:top="1134" w:right="851" w:bottom="1134" w:left="851" w:header="567" w:footer="567" w:gutter="0"/>
          <w:cols w:space="720"/>
          <w:docGrid w:linePitch="360"/>
        </w:sectPr>
      </w:pPr>
    </w:p>
    <w:p w:rsidR="005A1214" w:rsidRDefault="005A1214" w:rsidP="005A1214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jc w:val="center"/>
        <w:rPr>
          <w:b/>
          <w:sz w:val="24"/>
          <w:szCs w:val="24"/>
        </w:rPr>
      </w:pPr>
    </w:p>
    <w:p w:rsidR="005A1214" w:rsidRDefault="005A1214" w:rsidP="005A1214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01 «Общегосударственные вопросы»</w:t>
      </w:r>
    </w:p>
    <w:p w:rsidR="005A1214" w:rsidRDefault="005A1214" w:rsidP="005A1214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3E49A9">
        <w:rPr>
          <w:sz w:val="24"/>
          <w:szCs w:val="24"/>
        </w:rPr>
        <w:t xml:space="preserve">Общая сумма расходов по данному разделу составила </w:t>
      </w:r>
      <w:r w:rsidR="002C51D6">
        <w:rPr>
          <w:sz w:val="24"/>
          <w:szCs w:val="24"/>
        </w:rPr>
        <w:t>2088,3</w:t>
      </w:r>
      <w:r w:rsidRPr="003E49A9">
        <w:rPr>
          <w:sz w:val="24"/>
          <w:szCs w:val="24"/>
        </w:rPr>
        <w:t xml:space="preserve"> тыс. рублей, или </w:t>
      </w:r>
      <w:r w:rsidR="002C51D6">
        <w:rPr>
          <w:sz w:val="24"/>
          <w:szCs w:val="24"/>
        </w:rPr>
        <w:t>56,3</w:t>
      </w:r>
      <w:r w:rsidRPr="003E49A9">
        <w:rPr>
          <w:sz w:val="24"/>
          <w:szCs w:val="24"/>
        </w:rPr>
        <w:t>% от общего объема расходов бюджета</w:t>
      </w:r>
      <w:r>
        <w:rPr>
          <w:sz w:val="24"/>
          <w:szCs w:val="24"/>
        </w:rPr>
        <w:t xml:space="preserve"> поселения</w:t>
      </w:r>
      <w:r w:rsidRPr="003E49A9">
        <w:rPr>
          <w:sz w:val="24"/>
          <w:szCs w:val="24"/>
        </w:rPr>
        <w:t>. В 2015 году расходы бюджета по разделу</w:t>
      </w:r>
      <w:r>
        <w:rPr>
          <w:sz w:val="24"/>
          <w:szCs w:val="24"/>
        </w:rPr>
        <w:t xml:space="preserve"> «Общегосударственные вопросы»</w:t>
      </w:r>
      <w:r w:rsidRPr="003E49A9">
        <w:rPr>
          <w:sz w:val="24"/>
          <w:szCs w:val="24"/>
        </w:rPr>
        <w:t>, по отношению к аналогичным расходам 2014 года (</w:t>
      </w:r>
      <w:r w:rsidR="002C51D6">
        <w:rPr>
          <w:sz w:val="24"/>
          <w:szCs w:val="24"/>
        </w:rPr>
        <w:t>2246,8</w:t>
      </w:r>
      <w:r>
        <w:rPr>
          <w:sz w:val="24"/>
          <w:szCs w:val="24"/>
        </w:rPr>
        <w:t xml:space="preserve"> </w:t>
      </w:r>
      <w:r w:rsidRPr="003E49A9">
        <w:rPr>
          <w:sz w:val="24"/>
          <w:szCs w:val="24"/>
        </w:rPr>
        <w:t xml:space="preserve">тыс. рублей) </w:t>
      </w:r>
      <w:r w:rsidR="001A59B8">
        <w:rPr>
          <w:sz w:val="24"/>
          <w:szCs w:val="24"/>
        </w:rPr>
        <w:t>снижены</w:t>
      </w:r>
      <w:r w:rsidRPr="003E49A9">
        <w:rPr>
          <w:sz w:val="24"/>
          <w:szCs w:val="24"/>
        </w:rPr>
        <w:t xml:space="preserve"> на </w:t>
      </w:r>
      <w:r w:rsidR="002C51D6">
        <w:rPr>
          <w:sz w:val="24"/>
          <w:szCs w:val="24"/>
        </w:rPr>
        <w:t>158,5</w:t>
      </w:r>
      <w:r w:rsidRPr="003E49A9">
        <w:rPr>
          <w:sz w:val="24"/>
          <w:szCs w:val="24"/>
        </w:rPr>
        <w:t xml:space="preserve"> тыс. рублей </w:t>
      </w:r>
      <w:r w:rsidR="001A59B8">
        <w:rPr>
          <w:sz w:val="24"/>
          <w:szCs w:val="24"/>
        </w:rPr>
        <w:t>(-</w:t>
      </w:r>
      <w:r w:rsidR="002C51D6">
        <w:rPr>
          <w:sz w:val="24"/>
          <w:szCs w:val="24"/>
        </w:rPr>
        <w:t>7,1</w:t>
      </w:r>
      <w:r>
        <w:rPr>
          <w:sz w:val="24"/>
          <w:szCs w:val="24"/>
        </w:rPr>
        <w:t xml:space="preserve">%), </w:t>
      </w:r>
      <w:r w:rsidRPr="003E49A9">
        <w:rPr>
          <w:sz w:val="24"/>
          <w:szCs w:val="24"/>
        </w:rPr>
        <w:t>по отношению к аналогичным расходам 201</w:t>
      </w:r>
      <w:r>
        <w:rPr>
          <w:sz w:val="24"/>
          <w:szCs w:val="24"/>
        </w:rPr>
        <w:t>3</w:t>
      </w:r>
      <w:r w:rsidRPr="003E49A9">
        <w:rPr>
          <w:sz w:val="24"/>
          <w:szCs w:val="24"/>
        </w:rPr>
        <w:t xml:space="preserve"> года (</w:t>
      </w:r>
      <w:r w:rsidR="002C51D6">
        <w:rPr>
          <w:sz w:val="24"/>
          <w:szCs w:val="24"/>
        </w:rPr>
        <w:t>1972,8</w:t>
      </w:r>
      <w:r>
        <w:rPr>
          <w:sz w:val="24"/>
          <w:szCs w:val="24"/>
        </w:rPr>
        <w:t xml:space="preserve"> </w:t>
      </w:r>
      <w:r w:rsidRPr="003E49A9">
        <w:rPr>
          <w:sz w:val="24"/>
          <w:szCs w:val="24"/>
        </w:rPr>
        <w:t xml:space="preserve">тыс. рублей) </w:t>
      </w:r>
      <w:r w:rsidR="001A59B8">
        <w:rPr>
          <w:sz w:val="24"/>
          <w:szCs w:val="24"/>
        </w:rPr>
        <w:t>рост составил</w:t>
      </w:r>
      <w:r w:rsidRPr="003E49A9">
        <w:rPr>
          <w:sz w:val="24"/>
          <w:szCs w:val="24"/>
        </w:rPr>
        <w:t xml:space="preserve"> </w:t>
      </w:r>
      <w:r w:rsidR="002C51D6">
        <w:rPr>
          <w:sz w:val="24"/>
          <w:szCs w:val="24"/>
        </w:rPr>
        <w:t>115,5</w:t>
      </w:r>
      <w:r w:rsidRPr="003E49A9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(+</w:t>
      </w:r>
      <w:r w:rsidR="002C51D6">
        <w:rPr>
          <w:sz w:val="24"/>
          <w:szCs w:val="24"/>
        </w:rPr>
        <w:t>5,8</w:t>
      </w:r>
      <w:r>
        <w:rPr>
          <w:sz w:val="24"/>
          <w:szCs w:val="24"/>
        </w:rPr>
        <w:t xml:space="preserve">%). </w:t>
      </w:r>
      <w:r w:rsidRPr="003E49A9">
        <w:rPr>
          <w:sz w:val="24"/>
          <w:szCs w:val="24"/>
        </w:rPr>
        <w:t xml:space="preserve">  </w:t>
      </w:r>
    </w:p>
    <w:p w:rsidR="005A1214" w:rsidRDefault="005A1214" w:rsidP="005A1214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Из общего объема расходов бюджета  поселения, профинансированных на решение общегосударственных вопросов, расходы в разрезе КОСГУ направлены на:</w:t>
      </w:r>
    </w:p>
    <w:p w:rsidR="005A1214" w:rsidRDefault="005A1214" w:rsidP="005A1214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труда с начислениями в объеме </w:t>
      </w:r>
      <w:r w:rsidR="00FE3F9B">
        <w:t>1874,4</w:t>
      </w:r>
      <w:r>
        <w:t xml:space="preserve"> тыс. рублей, или </w:t>
      </w:r>
      <w:r w:rsidR="0089677C">
        <w:t>89,7</w:t>
      </w:r>
      <w:r>
        <w:t xml:space="preserve">%; </w:t>
      </w:r>
    </w:p>
    <w:p w:rsidR="0089677C" w:rsidRDefault="0089677C" w:rsidP="0089677C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приобретение материальных запасов в объеме </w:t>
      </w:r>
      <w:r w:rsidR="00FE3F9B">
        <w:t>92,1</w:t>
      </w:r>
      <w:r>
        <w:t xml:space="preserve"> тыс. рублей, или 4</w:t>
      </w:r>
      <w:r w:rsidR="00FE3F9B">
        <w:t>,4</w:t>
      </w:r>
      <w:r>
        <w:t>%;</w:t>
      </w:r>
    </w:p>
    <w:p w:rsidR="0089677C" w:rsidRDefault="0089677C" w:rsidP="0089677C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коммунальных услуг в объеме </w:t>
      </w:r>
      <w:r w:rsidR="00FE3F9B">
        <w:t>57</w:t>
      </w:r>
      <w:r>
        <w:t xml:space="preserve"> тыс. рублей, или 2,</w:t>
      </w:r>
      <w:r w:rsidR="00FE3F9B">
        <w:t>7</w:t>
      </w:r>
      <w:r>
        <w:t>%;</w:t>
      </w:r>
    </w:p>
    <w:p w:rsidR="00FE3F9B" w:rsidRDefault="00FE3F9B" w:rsidP="00FE3F9B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прочих работ, услуг в объеме 37,2 тыс. рублей, или 1,8%;</w:t>
      </w:r>
    </w:p>
    <w:p w:rsidR="00FE3F9B" w:rsidRDefault="00FE3F9B" w:rsidP="00FE3F9B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услуг связи в объеме 25,2 тыс. рублей, или 1,2%;</w:t>
      </w:r>
    </w:p>
    <w:p w:rsidR="005A1214" w:rsidRDefault="005A1214" w:rsidP="0089677C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</w:t>
      </w:r>
      <w:r w:rsidR="0089677C">
        <w:t>иные расходы</w:t>
      </w:r>
      <w:r>
        <w:t xml:space="preserve"> в объеме </w:t>
      </w:r>
      <w:r w:rsidR="00FE3F9B">
        <w:t>2,4</w:t>
      </w:r>
      <w:r>
        <w:t xml:space="preserve"> тыс. рублей, или 0,</w:t>
      </w:r>
      <w:r w:rsidR="0089677C">
        <w:t>1</w:t>
      </w:r>
      <w:r>
        <w:t xml:space="preserve">%. </w:t>
      </w:r>
    </w:p>
    <w:p w:rsidR="005A1214" w:rsidRDefault="005A1214" w:rsidP="005A121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данном разделе в течение 2015 года расходы производились по следующим направлениям:</w:t>
      </w:r>
    </w:p>
    <w:p w:rsidR="005A1214" w:rsidRDefault="005A1214" w:rsidP="005A121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функционирование высшего должностного лица муниципального образования (Главы </w:t>
      </w:r>
      <w:r w:rsidR="00511600">
        <w:rPr>
          <w:sz w:val="24"/>
          <w:szCs w:val="24"/>
        </w:rPr>
        <w:t>Лукиновского</w:t>
      </w:r>
      <w:r>
        <w:rPr>
          <w:sz w:val="24"/>
          <w:szCs w:val="24"/>
        </w:rPr>
        <w:t xml:space="preserve"> сельского поселения) – </w:t>
      </w:r>
      <w:r w:rsidR="0023766B">
        <w:rPr>
          <w:sz w:val="24"/>
          <w:szCs w:val="24"/>
        </w:rPr>
        <w:t>481,2</w:t>
      </w:r>
      <w:r>
        <w:rPr>
          <w:sz w:val="24"/>
          <w:szCs w:val="24"/>
        </w:rPr>
        <w:t xml:space="preserve"> тыс. рублей, </w:t>
      </w:r>
      <w:r w:rsidR="00032D43">
        <w:rPr>
          <w:sz w:val="24"/>
          <w:szCs w:val="24"/>
        </w:rPr>
        <w:t xml:space="preserve">что на </w:t>
      </w:r>
      <w:r w:rsidR="0023766B">
        <w:rPr>
          <w:sz w:val="24"/>
          <w:szCs w:val="24"/>
        </w:rPr>
        <w:t>64,9</w:t>
      </w:r>
      <w:r w:rsidR="00032D43">
        <w:rPr>
          <w:sz w:val="24"/>
          <w:szCs w:val="24"/>
        </w:rPr>
        <w:t xml:space="preserve"> тыс. рублей (или на </w:t>
      </w:r>
      <w:r w:rsidR="0023766B">
        <w:rPr>
          <w:sz w:val="24"/>
          <w:szCs w:val="24"/>
        </w:rPr>
        <w:t>11,9</w:t>
      </w:r>
      <w:r w:rsidR="00032D43">
        <w:rPr>
          <w:sz w:val="24"/>
          <w:szCs w:val="24"/>
        </w:rPr>
        <w:t xml:space="preserve">%) </w:t>
      </w:r>
      <w:r w:rsidR="0023766B">
        <w:rPr>
          <w:sz w:val="24"/>
          <w:szCs w:val="24"/>
        </w:rPr>
        <w:t>ниже</w:t>
      </w:r>
      <w:r w:rsidR="00032D43">
        <w:rPr>
          <w:sz w:val="24"/>
          <w:szCs w:val="24"/>
        </w:rPr>
        <w:t xml:space="preserve"> уровня 2014 года (</w:t>
      </w:r>
      <w:r w:rsidR="0023766B">
        <w:rPr>
          <w:sz w:val="24"/>
          <w:szCs w:val="24"/>
        </w:rPr>
        <w:t>546,1</w:t>
      </w:r>
      <w:r w:rsidR="00032D43">
        <w:rPr>
          <w:sz w:val="24"/>
          <w:szCs w:val="24"/>
        </w:rPr>
        <w:t xml:space="preserve"> тыс. рублей)</w:t>
      </w:r>
      <w:r>
        <w:rPr>
          <w:sz w:val="24"/>
          <w:szCs w:val="24"/>
        </w:rPr>
        <w:t>;</w:t>
      </w:r>
    </w:p>
    <w:p w:rsidR="005A1214" w:rsidRDefault="005A1214" w:rsidP="005A121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функционирование представительных органов местного самоуправления (Думы </w:t>
      </w:r>
      <w:r w:rsidR="00511600">
        <w:rPr>
          <w:sz w:val="24"/>
          <w:szCs w:val="24"/>
        </w:rPr>
        <w:t>Лукиновского</w:t>
      </w:r>
      <w:r>
        <w:rPr>
          <w:sz w:val="24"/>
          <w:szCs w:val="24"/>
        </w:rPr>
        <w:t xml:space="preserve"> сельского поселения) </w:t>
      </w:r>
      <w:r w:rsidR="00032D43">
        <w:rPr>
          <w:sz w:val="24"/>
          <w:szCs w:val="24"/>
        </w:rPr>
        <w:t>1</w:t>
      </w:r>
      <w:r>
        <w:rPr>
          <w:sz w:val="24"/>
          <w:szCs w:val="24"/>
        </w:rPr>
        <w:t xml:space="preserve"> тыс. рублей, исполнение </w:t>
      </w:r>
      <w:r w:rsidR="00032D43">
        <w:rPr>
          <w:sz w:val="24"/>
          <w:szCs w:val="24"/>
        </w:rPr>
        <w:t>соответствует уровню 2014 года</w:t>
      </w:r>
      <w:r>
        <w:rPr>
          <w:sz w:val="24"/>
          <w:szCs w:val="24"/>
        </w:rPr>
        <w:t>;</w:t>
      </w:r>
    </w:p>
    <w:p w:rsidR="00032D43" w:rsidRDefault="005A1214" w:rsidP="00032D43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3E06">
        <w:rPr>
          <w:sz w:val="24"/>
          <w:szCs w:val="24"/>
        </w:rPr>
        <w:t xml:space="preserve">функционирование Администрации </w:t>
      </w:r>
      <w:r w:rsidR="00511600">
        <w:rPr>
          <w:sz w:val="24"/>
          <w:szCs w:val="24"/>
        </w:rPr>
        <w:t>Лукиновского</w:t>
      </w:r>
      <w:r>
        <w:rPr>
          <w:sz w:val="24"/>
          <w:szCs w:val="24"/>
        </w:rPr>
        <w:t xml:space="preserve"> сельского поселения</w:t>
      </w:r>
      <w:r w:rsidRPr="00A93E06">
        <w:rPr>
          <w:sz w:val="24"/>
          <w:szCs w:val="24"/>
        </w:rPr>
        <w:t xml:space="preserve"> </w:t>
      </w:r>
      <w:r w:rsidR="0023766B">
        <w:rPr>
          <w:sz w:val="24"/>
          <w:szCs w:val="24"/>
        </w:rPr>
        <w:t>1605,3</w:t>
      </w:r>
      <w:r w:rsidRPr="00A93E06">
        <w:rPr>
          <w:sz w:val="24"/>
          <w:szCs w:val="24"/>
        </w:rPr>
        <w:t xml:space="preserve"> тыс. рублей</w:t>
      </w:r>
      <w:r w:rsidR="00032D43">
        <w:rPr>
          <w:sz w:val="24"/>
          <w:szCs w:val="24"/>
        </w:rPr>
        <w:t>,</w:t>
      </w:r>
      <w:r w:rsidRPr="00A93E06">
        <w:rPr>
          <w:sz w:val="24"/>
          <w:szCs w:val="24"/>
        </w:rPr>
        <w:t xml:space="preserve"> </w:t>
      </w:r>
      <w:r w:rsidR="00032D43">
        <w:rPr>
          <w:sz w:val="24"/>
          <w:szCs w:val="24"/>
        </w:rPr>
        <w:t xml:space="preserve">что на </w:t>
      </w:r>
      <w:r w:rsidR="0023766B">
        <w:rPr>
          <w:sz w:val="24"/>
          <w:szCs w:val="24"/>
        </w:rPr>
        <w:t>93,7</w:t>
      </w:r>
      <w:r w:rsidR="00032D43">
        <w:rPr>
          <w:sz w:val="24"/>
          <w:szCs w:val="24"/>
        </w:rPr>
        <w:t xml:space="preserve"> тыс. рублей (или на </w:t>
      </w:r>
      <w:r w:rsidR="0023766B">
        <w:rPr>
          <w:sz w:val="24"/>
          <w:szCs w:val="24"/>
        </w:rPr>
        <w:t>5,5</w:t>
      </w:r>
      <w:r w:rsidR="00032D43">
        <w:rPr>
          <w:sz w:val="24"/>
          <w:szCs w:val="24"/>
        </w:rPr>
        <w:t>%) ниже уровня 2014 года (</w:t>
      </w:r>
      <w:r w:rsidR="0023766B">
        <w:rPr>
          <w:sz w:val="24"/>
          <w:szCs w:val="24"/>
        </w:rPr>
        <w:t>1699</w:t>
      </w:r>
      <w:r w:rsidR="00032D43">
        <w:rPr>
          <w:sz w:val="24"/>
          <w:szCs w:val="24"/>
        </w:rPr>
        <w:t xml:space="preserve"> тыс. рублей);</w:t>
      </w:r>
    </w:p>
    <w:p w:rsidR="005A1214" w:rsidRDefault="005A1214" w:rsidP="005A12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приобретены </w:t>
      </w:r>
      <w:r w:rsidR="00E1155B">
        <w:rPr>
          <w:sz w:val="24"/>
          <w:szCs w:val="24"/>
        </w:rPr>
        <w:t>материальные запасы</w:t>
      </w:r>
      <w:r>
        <w:rPr>
          <w:sz w:val="24"/>
          <w:szCs w:val="24"/>
        </w:rPr>
        <w:t xml:space="preserve"> в сумме 0,7 тыс. рублей (исполнение 100%) по подразделу 0113 «Другие общегосударственные расходы» в рамках </w:t>
      </w:r>
      <w:r w:rsidRPr="006B5D14">
        <w:rPr>
          <w:sz w:val="24"/>
          <w:szCs w:val="24"/>
        </w:rPr>
        <w:t>о</w:t>
      </w:r>
      <w:r w:rsidRPr="006B5D14">
        <w:rPr>
          <w:bCs/>
          <w:sz w:val="24"/>
          <w:szCs w:val="24"/>
          <w:lang w:eastAsia="ru-RU"/>
        </w:rPr>
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>
        <w:rPr>
          <w:bCs/>
          <w:sz w:val="24"/>
          <w:szCs w:val="24"/>
          <w:lang w:eastAsia="ru-RU"/>
        </w:rPr>
        <w:t>.</w:t>
      </w:r>
      <w:r>
        <w:rPr>
          <w:sz w:val="24"/>
          <w:szCs w:val="24"/>
        </w:rPr>
        <w:t xml:space="preserve"> </w:t>
      </w:r>
    </w:p>
    <w:p w:rsidR="001A0B64" w:rsidRDefault="001A0B64" w:rsidP="001A0B64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данным </w:t>
      </w:r>
      <w:r w:rsidRPr="008A0921">
        <w:rPr>
          <w:sz w:val="24"/>
          <w:szCs w:val="24"/>
          <w:lang w:eastAsia="ru-RU"/>
        </w:rPr>
        <w:t>Отчет</w:t>
      </w:r>
      <w:r>
        <w:rPr>
          <w:sz w:val="24"/>
          <w:szCs w:val="24"/>
          <w:lang w:eastAsia="ru-RU"/>
        </w:rPr>
        <w:t>а</w:t>
      </w:r>
      <w:r w:rsidRPr="008A0921">
        <w:rPr>
          <w:sz w:val="24"/>
          <w:szCs w:val="24"/>
          <w:lang w:eastAsia="ru-RU"/>
        </w:rPr>
        <w:t xml:space="preserve">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r>
        <w:rPr>
          <w:sz w:val="24"/>
          <w:szCs w:val="24"/>
          <w:lang w:eastAsia="ru-RU"/>
        </w:rPr>
        <w:t>(</w:t>
      </w:r>
      <w:r>
        <w:rPr>
          <w:color w:val="000000"/>
          <w:sz w:val="24"/>
          <w:szCs w:val="24"/>
        </w:rPr>
        <w:t xml:space="preserve">ф.0503317) установлено, что средства резервного фонда в 2015 году Администрацией Лукиновского сельского поселения не расходовались. </w:t>
      </w:r>
    </w:p>
    <w:p w:rsidR="005A1214" w:rsidRDefault="005A1214" w:rsidP="005A1214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По разделу 02 «Национальная оборона»</w:t>
      </w:r>
      <w:r>
        <w:rPr>
          <w:sz w:val="24"/>
          <w:szCs w:val="24"/>
        </w:rPr>
        <w:t xml:space="preserve"> </w:t>
      </w:r>
      <w:r w:rsidR="002257E9">
        <w:rPr>
          <w:sz w:val="24"/>
          <w:szCs w:val="24"/>
        </w:rPr>
        <w:t xml:space="preserve">(подраздел 0203 «Мобилизационная и вневойсковая подготовка») </w:t>
      </w:r>
      <w:r>
        <w:rPr>
          <w:sz w:val="24"/>
          <w:szCs w:val="24"/>
        </w:rPr>
        <w:t xml:space="preserve">утверждены бюджетные ассигнования в сумме </w:t>
      </w:r>
      <w:r w:rsidR="007C24BF">
        <w:rPr>
          <w:sz w:val="24"/>
          <w:szCs w:val="24"/>
        </w:rPr>
        <w:t>58,5</w:t>
      </w:r>
      <w:r>
        <w:rPr>
          <w:sz w:val="24"/>
          <w:szCs w:val="24"/>
        </w:rPr>
        <w:t xml:space="preserve"> тыс. руб. - для осуществления полномочий по первичному воинскому учету на территориях, где отсутствуют военные комиссариаты.</w:t>
      </w:r>
    </w:p>
    <w:p w:rsidR="005A1214" w:rsidRPr="003E49A9" w:rsidRDefault="005A1214" w:rsidP="005A1214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составило </w:t>
      </w:r>
      <w:r w:rsidR="007C24BF">
        <w:rPr>
          <w:sz w:val="24"/>
          <w:szCs w:val="24"/>
        </w:rPr>
        <w:t>58,5</w:t>
      </w:r>
      <w:r>
        <w:rPr>
          <w:sz w:val="24"/>
          <w:szCs w:val="24"/>
        </w:rPr>
        <w:t xml:space="preserve"> тыс. рублей (</w:t>
      </w:r>
      <w:r w:rsidR="007C24BF">
        <w:rPr>
          <w:sz w:val="24"/>
          <w:szCs w:val="24"/>
        </w:rPr>
        <w:t xml:space="preserve">или </w:t>
      </w:r>
      <w:r>
        <w:rPr>
          <w:sz w:val="24"/>
          <w:szCs w:val="24"/>
        </w:rPr>
        <w:t xml:space="preserve">100%) от годовых бюджетных назначений, </w:t>
      </w:r>
      <w:r>
        <w:rPr>
          <w:bCs/>
          <w:sz w:val="24"/>
          <w:szCs w:val="24"/>
        </w:rPr>
        <w:t xml:space="preserve">или </w:t>
      </w:r>
      <w:r w:rsidR="007C24BF">
        <w:rPr>
          <w:bCs/>
          <w:sz w:val="24"/>
          <w:szCs w:val="24"/>
        </w:rPr>
        <w:t>1,6</w:t>
      </w:r>
      <w:r>
        <w:rPr>
          <w:bCs/>
          <w:sz w:val="24"/>
          <w:szCs w:val="24"/>
        </w:rPr>
        <w:t xml:space="preserve">% </w:t>
      </w:r>
      <w:r w:rsidRPr="003E49A9">
        <w:rPr>
          <w:sz w:val="24"/>
          <w:szCs w:val="24"/>
        </w:rPr>
        <w:t>от общего объема расходов бюджета</w:t>
      </w:r>
      <w:r>
        <w:rPr>
          <w:sz w:val="24"/>
          <w:szCs w:val="24"/>
        </w:rPr>
        <w:t xml:space="preserve">  поселения. </w:t>
      </w:r>
      <w:r w:rsidRPr="003E49A9">
        <w:rPr>
          <w:sz w:val="24"/>
          <w:szCs w:val="24"/>
        </w:rPr>
        <w:t>В 2015 году расходы бюджета по данному разделу, по отношению к аналогичным расходам 2014 года (</w:t>
      </w:r>
      <w:r w:rsidR="007C24BF">
        <w:rPr>
          <w:sz w:val="24"/>
          <w:szCs w:val="24"/>
        </w:rPr>
        <w:t>54,3</w:t>
      </w:r>
      <w:r w:rsidRPr="003E49A9">
        <w:rPr>
          <w:sz w:val="24"/>
          <w:szCs w:val="24"/>
        </w:rPr>
        <w:t xml:space="preserve"> тыс. рублей), </w:t>
      </w:r>
      <w:r>
        <w:rPr>
          <w:sz w:val="24"/>
          <w:szCs w:val="24"/>
        </w:rPr>
        <w:t>увеличены</w:t>
      </w:r>
      <w:r w:rsidRPr="003E49A9">
        <w:rPr>
          <w:sz w:val="24"/>
          <w:szCs w:val="24"/>
        </w:rPr>
        <w:t xml:space="preserve"> на </w:t>
      </w:r>
      <w:r w:rsidR="007C24BF">
        <w:rPr>
          <w:sz w:val="24"/>
          <w:szCs w:val="24"/>
        </w:rPr>
        <w:t>4,2</w:t>
      </w:r>
      <w:r w:rsidRPr="003E49A9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(+</w:t>
      </w:r>
      <w:r w:rsidR="007C24BF">
        <w:rPr>
          <w:sz w:val="24"/>
          <w:szCs w:val="24"/>
        </w:rPr>
        <w:t>7,7</w:t>
      </w:r>
      <w:r w:rsidRPr="003E49A9">
        <w:rPr>
          <w:sz w:val="24"/>
          <w:szCs w:val="24"/>
        </w:rPr>
        <w:t>%</w:t>
      </w:r>
      <w:r>
        <w:rPr>
          <w:sz w:val="24"/>
          <w:szCs w:val="24"/>
        </w:rPr>
        <w:t xml:space="preserve">), </w:t>
      </w:r>
      <w:r w:rsidRPr="003E49A9">
        <w:rPr>
          <w:sz w:val="24"/>
          <w:szCs w:val="24"/>
        </w:rPr>
        <w:t>по отношению к аналогичным расходам 201</w:t>
      </w:r>
      <w:r>
        <w:rPr>
          <w:sz w:val="24"/>
          <w:szCs w:val="24"/>
        </w:rPr>
        <w:t>3</w:t>
      </w:r>
      <w:r w:rsidRPr="003E49A9">
        <w:rPr>
          <w:sz w:val="24"/>
          <w:szCs w:val="24"/>
        </w:rPr>
        <w:t xml:space="preserve"> года (</w:t>
      </w:r>
      <w:r w:rsidR="007C24BF">
        <w:rPr>
          <w:sz w:val="24"/>
          <w:szCs w:val="24"/>
        </w:rPr>
        <w:t>51,3</w:t>
      </w:r>
      <w:r>
        <w:rPr>
          <w:sz w:val="24"/>
          <w:szCs w:val="24"/>
        </w:rPr>
        <w:t xml:space="preserve"> </w:t>
      </w:r>
      <w:r w:rsidRPr="003E49A9">
        <w:rPr>
          <w:sz w:val="24"/>
          <w:szCs w:val="24"/>
        </w:rPr>
        <w:t xml:space="preserve">тыс. рублей) </w:t>
      </w:r>
      <w:r w:rsidR="007C24BF">
        <w:rPr>
          <w:sz w:val="24"/>
          <w:szCs w:val="24"/>
        </w:rPr>
        <w:t>рост составил</w:t>
      </w:r>
      <w:r w:rsidRPr="003E49A9">
        <w:rPr>
          <w:sz w:val="24"/>
          <w:szCs w:val="24"/>
        </w:rPr>
        <w:t xml:space="preserve"> </w:t>
      </w:r>
      <w:r w:rsidR="007C24BF">
        <w:rPr>
          <w:sz w:val="24"/>
          <w:szCs w:val="24"/>
        </w:rPr>
        <w:t>7,2</w:t>
      </w:r>
      <w:r w:rsidRPr="003E49A9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(+</w:t>
      </w:r>
      <w:r w:rsidR="007C24BF">
        <w:rPr>
          <w:sz w:val="24"/>
          <w:szCs w:val="24"/>
        </w:rPr>
        <w:t>14</w:t>
      </w:r>
      <w:r>
        <w:rPr>
          <w:sz w:val="24"/>
          <w:szCs w:val="24"/>
        </w:rPr>
        <w:t>%).</w:t>
      </w:r>
      <w:r w:rsidRPr="003E49A9">
        <w:rPr>
          <w:sz w:val="24"/>
          <w:szCs w:val="24"/>
        </w:rPr>
        <w:t xml:space="preserve"> </w:t>
      </w:r>
    </w:p>
    <w:p w:rsidR="005A1214" w:rsidRPr="00FF3909" w:rsidRDefault="005A1214" w:rsidP="005A1214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F3909">
        <w:rPr>
          <w:b/>
          <w:bCs/>
          <w:sz w:val="24"/>
          <w:szCs w:val="24"/>
        </w:rPr>
        <w:t xml:space="preserve">По разделу 03 «Национальная безопасность и правоохранительная деятельность» </w:t>
      </w:r>
      <w:r w:rsidRPr="00FF3909">
        <w:rPr>
          <w:bCs/>
          <w:sz w:val="24"/>
          <w:szCs w:val="24"/>
        </w:rPr>
        <w:t xml:space="preserve">расходы составили </w:t>
      </w:r>
      <w:r w:rsidR="00B32E45">
        <w:rPr>
          <w:bCs/>
          <w:sz w:val="24"/>
          <w:szCs w:val="24"/>
        </w:rPr>
        <w:t>89,6</w:t>
      </w:r>
      <w:r w:rsidRPr="00FF3909">
        <w:rPr>
          <w:bCs/>
          <w:sz w:val="24"/>
          <w:szCs w:val="24"/>
        </w:rPr>
        <w:t xml:space="preserve"> тыс. рублей (исполнено 100% от запланированного объема), или </w:t>
      </w:r>
      <w:r w:rsidR="00655CF1">
        <w:rPr>
          <w:bCs/>
          <w:sz w:val="24"/>
          <w:szCs w:val="24"/>
        </w:rPr>
        <w:t>2</w:t>
      </w:r>
      <w:r w:rsidR="00B32E45">
        <w:rPr>
          <w:bCs/>
          <w:sz w:val="24"/>
          <w:szCs w:val="24"/>
        </w:rPr>
        <w:t>,4</w:t>
      </w:r>
      <w:r w:rsidRPr="00FF3909">
        <w:rPr>
          <w:bCs/>
          <w:sz w:val="24"/>
          <w:szCs w:val="24"/>
        </w:rPr>
        <w:t xml:space="preserve">% </w:t>
      </w:r>
      <w:r w:rsidRPr="00FF3909">
        <w:rPr>
          <w:sz w:val="24"/>
          <w:szCs w:val="24"/>
        </w:rPr>
        <w:t>от общего объема расходов бюджета поселения.</w:t>
      </w:r>
      <w:r w:rsidRPr="00FF3909">
        <w:rPr>
          <w:bCs/>
          <w:sz w:val="24"/>
          <w:szCs w:val="24"/>
        </w:rPr>
        <w:t xml:space="preserve"> </w:t>
      </w:r>
      <w:r w:rsidRPr="00FF3909">
        <w:rPr>
          <w:sz w:val="24"/>
          <w:szCs w:val="24"/>
        </w:rPr>
        <w:t>В 2015 году расходы бюджета по данному разделу, по отношению к аналогичным расходам 2014 года (</w:t>
      </w:r>
      <w:r w:rsidR="00B32E45">
        <w:rPr>
          <w:sz w:val="24"/>
          <w:szCs w:val="24"/>
        </w:rPr>
        <w:t>82,5</w:t>
      </w:r>
      <w:r w:rsidRPr="00FF3909">
        <w:rPr>
          <w:sz w:val="24"/>
          <w:szCs w:val="24"/>
        </w:rPr>
        <w:t xml:space="preserve"> тыс. рублей), </w:t>
      </w:r>
      <w:r w:rsidR="00655CF1">
        <w:rPr>
          <w:sz w:val="24"/>
          <w:szCs w:val="24"/>
        </w:rPr>
        <w:t>выросли</w:t>
      </w:r>
      <w:r w:rsidRPr="00FF3909">
        <w:rPr>
          <w:sz w:val="24"/>
          <w:szCs w:val="24"/>
        </w:rPr>
        <w:t xml:space="preserve"> на </w:t>
      </w:r>
      <w:r w:rsidR="00B32E45">
        <w:rPr>
          <w:sz w:val="24"/>
          <w:szCs w:val="24"/>
        </w:rPr>
        <w:t>7,1</w:t>
      </w:r>
      <w:r w:rsidR="00655CF1">
        <w:rPr>
          <w:sz w:val="24"/>
          <w:szCs w:val="24"/>
        </w:rPr>
        <w:t xml:space="preserve"> тыс. рублей (</w:t>
      </w:r>
      <w:r w:rsidR="00B32E45">
        <w:rPr>
          <w:sz w:val="24"/>
          <w:szCs w:val="24"/>
        </w:rPr>
        <w:t>или на 8,6%</w:t>
      </w:r>
      <w:r w:rsidRPr="00FF3909">
        <w:rPr>
          <w:sz w:val="24"/>
          <w:szCs w:val="24"/>
        </w:rPr>
        <w:t>), по отношению к аналогичным расходам 2013 года (</w:t>
      </w:r>
      <w:r w:rsidR="00B32E45">
        <w:rPr>
          <w:sz w:val="24"/>
          <w:szCs w:val="24"/>
        </w:rPr>
        <w:t>90,5</w:t>
      </w:r>
      <w:r w:rsidRPr="00FF3909">
        <w:rPr>
          <w:sz w:val="24"/>
          <w:szCs w:val="24"/>
        </w:rPr>
        <w:t xml:space="preserve"> тыс. рублей) </w:t>
      </w:r>
      <w:r w:rsidR="00B32E45">
        <w:rPr>
          <w:sz w:val="24"/>
          <w:szCs w:val="24"/>
        </w:rPr>
        <w:t>снижение</w:t>
      </w:r>
      <w:r w:rsidR="00655CF1">
        <w:rPr>
          <w:sz w:val="24"/>
          <w:szCs w:val="24"/>
        </w:rPr>
        <w:t xml:space="preserve"> составил</w:t>
      </w:r>
      <w:r w:rsidR="00B32E45">
        <w:rPr>
          <w:sz w:val="24"/>
          <w:szCs w:val="24"/>
        </w:rPr>
        <w:t>о</w:t>
      </w:r>
      <w:r w:rsidRPr="00FF3909">
        <w:rPr>
          <w:sz w:val="24"/>
          <w:szCs w:val="24"/>
        </w:rPr>
        <w:t xml:space="preserve"> </w:t>
      </w:r>
      <w:r w:rsidR="00B32E45">
        <w:rPr>
          <w:sz w:val="24"/>
          <w:szCs w:val="24"/>
        </w:rPr>
        <w:t>0,9</w:t>
      </w:r>
      <w:r w:rsidRPr="00FF3909">
        <w:rPr>
          <w:sz w:val="24"/>
          <w:szCs w:val="24"/>
        </w:rPr>
        <w:t xml:space="preserve"> ты</w:t>
      </w:r>
      <w:r w:rsidR="00655CF1">
        <w:rPr>
          <w:sz w:val="24"/>
          <w:szCs w:val="24"/>
        </w:rPr>
        <w:t>с. рублей (</w:t>
      </w:r>
      <w:r w:rsidR="00B32E45">
        <w:rPr>
          <w:sz w:val="24"/>
          <w:szCs w:val="24"/>
        </w:rPr>
        <w:t>-1%</w:t>
      </w:r>
      <w:r w:rsidRPr="00FF3909">
        <w:rPr>
          <w:sz w:val="24"/>
          <w:szCs w:val="24"/>
        </w:rPr>
        <w:t xml:space="preserve">).  </w:t>
      </w:r>
    </w:p>
    <w:p w:rsidR="005A1214" w:rsidRDefault="00F728CF" w:rsidP="005A1214">
      <w:pPr>
        <w:pStyle w:val="13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Все расходы финансировались п</w:t>
      </w:r>
      <w:r w:rsidR="005A1214" w:rsidRPr="003A24EC">
        <w:rPr>
          <w:color w:val="auto"/>
          <w:sz w:val="24"/>
          <w:szCs w:val="24"/>
        </w:rPr>
        <w:t xml:space="preserve">о </w:t>
      </w:r>
      <w:r w:rsidR="005A1214">
        <w:rPr>
          <w:color w:val="auto"/>
          <w:sz w:val="24"/>
          <w:szCs w:val="24"/>
        </w:rPr>
        <w:t>под</w:t>
      </w:r>
      <w:r w:rsidR="005A1214" w:rsidRPr="003A24EC">
        <w:rPr>
          <w:color w:val="auto"/>
          <w:sz w:val="24"/>
          <w:szCs w:val="24"/>
        </w:rPr>
        <w:t xml:space="preserve">разделу </w:t>
      </w:r>
      <w:r w:rsidR="005A1214">
        <w:rPr>
          <w:color w:val="auto"/>
          <w:sz w:val="24"/>
          <w:szCs w:val="24"/>
        </w:rPr>
        <w:t xml:space="preserve">0310 </w:t>
      </w:r>
      <w:r w:rsidR="005A1214" w:rsidRPr="001E650F">
        <w:rPr>
          <w:bCs/>
          <w:color w:val="auto"/>
          <w:sz w:val="24"/>
          <w:szCs w:val="24"/>
        </w:rPr>
        <w:t>«Обеспечение пожарной безопасности»</w:t>
      </w:r>
      <w:r w:rsidR="00747BF8">
        <w:rPr>
          <w:color w:val="auto"/>
          <w:sz w:val="24"/>
          <w:szCs w:val="24"/>
        </w:rPr>
        <w:t>.</w:t>
      </w:r>
    </w:p>
    <w:p w:rsidR="005A1214" w:rsidRDefault="005A1214" w:rsidP="00C35948">
      <w:pPr>
        <w:pStyle w:val="22"/>
        <w:tabs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312FE8">
        <w:rPr>
          <w:sz w:val="24"/>
          <w:szCs w:val="24"/>
        </w:rPr>
        <w:t>Плановые назначения</w:t>
      </w:r>
      <w:r>
        <w:rPr>
          <w:sz w:val="24"/>
          <w:szCs w:val="24"/>
        </w:rPr>
        <w:t>,</w:t>
      </w:r>
      <w:r w:rsidRPr="00312F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целом, </w:t>
      </w:r>
      <w:r w:rsidRPr="002C3EDA">
        <w:rPr>
          <w:b/>
          <w:sz w:val="24"/>
          <w:szCs w:val="24"/>
        </w:rPr>
        <w:t>по разделу</w:t>
      </w:r>
      <w:r w:rsidRPr="00312FE8">
        <w:rPr>
          <w:sz w:val="24"/>
          <w:szCs w:val="24"/>
        </w:rPr>
        <w:t xml:space="preserve"> </w:t>
      </w:r>
      <w:r w:rsidRPr="00B33C4D">
        <w:rPr>
          <w:b/>
          <w:sz w:val="24"/>
          <w:szCs w:val="24"/>
        </w:rPr>
        <w:t>04  «Национальная экономика»</w:t>
      </w:r>
      <w:r>
        <w:rPr>
          <w:b/>
          <w:sz w:val="24"/>
          <w:szCs w:val="24"/>
        </w:rPr>
        <w:t xml:space="preserve"> </w:t>
      </w:r>
      <w:r w:rsidRPr="00312FE8">
        <w:rPr>
          <w:sz w:val="24"/>
          <w:szCs w:val="24"/>
        </w:rPr>
        <w:t xml:space="preserve">составили </w:t>
      </w:r>
      <w:r w:rsidR="00C35948">
        <w:rPr>
          <w:sz w:val="24"/>
          <w:szCs w:val="24"/>
        </w:rPr>
        <w:t>353</w:t>
      </w:r>
      <w:r w:rsidRPr="00312FE8">
        <w:rPr>
          <w:sz w:val="24"/>
          <w:szCs w:val="24"/>
        </w:rPr>
        <w:t xml:space="preserve"> тыс. рублей, исполнены </w:t>
      </w:r>
      <w:r w:rsidR="00C35948">
        <w:rPr>
          <w:sz w:val="24"/>
          <w:szCs w:val="24"/>
        </w:rPr>
        <w:t>п</w:t>
      </w:r>
      <w:r w:rsidR="00C35948">
        <w:rPr>
          <w:bCs/>
          <w:sz w:val="24"/>
          <w:szCs w:val="24"/>
        </w:rPr>
        <w:t xml:space="preserve">о подразделу 0410 «Связь и информатика» на обслуживание </w:t>
      </w:r>
      <w:r w:rsidR="00C35948">
        <w:rPr>
          <w:bCs/>
          <w:sz w:val="24"/>
          <w:szCs w:val="24"/>
        </w:rPr>
        <w:lastRenderedPageBreak/>
        <w:t>телеретранслятора</w:t>
      </w:r>
      <w:r w:rsidR="00C35948" w:rsidRPr="00312FE8">
        <w:rPr>
          <w:sz w:val="24"/>
          <w:szCs w:val="24"/>
        </w:rPr>
        <w:t xml:space="preserve"> </w:t>
      </w:r>
      <w:r w:rsidRPr="00312FE8">
        <w:rPr>
          <w:sz w:val="24"/>
          <w:szCs w:val="24"/>
        </w:rPr>
        <w:t xml:space="preserve">в сумме </w:t>
      </w:r>
      <w:r w:rsidR="00C35948">
        <w:rPr>
          <w:sz w:val="24"/>
          <w:szCs w:val="24"/>
        </w:rPr>
        <w:t>49,5</w:t>
      </w:r>
      <w:r w:rsidRPr="00312FE8">
        <w:rPr>
          <w:sz w:val="24"/>
          <w:szCs w:val="24"/>
        </w:rPr>
        <w:t xml:space="preserve"> тыс. рублей, или </w:t>
      </w:r>
      <w:r w:rsidR="00D07BCD">
        <w:rPr>
          <w:sz w:val="24"/>
          <w:szCs w:val="24"/>
        </w:rPr>
        <w:t>14</w:t>
      </w:r>
      <w:r w:rsidRPr="00312FE8">
        <w:rPr>
          <w:sz w:val="24"/>
          <w:szCs w:val="24"/>
        </w:rPr>
        <w:t>% от утвержденных бюджетных назначений.</w:t>
      </w:r>
      <w:r w:rsidR="00C35948">
        <w:rPr>
          <w:sz w:val="24"/>
          <w:szCs w:val="24"/>
        </w:rPr>
        <w:t xml:space="preserve"> </w:t>
      </w:r>
      <w:r w:rsidRPr="00312FE8">
        <w:rPr>
          <w:sz w:val="24"/>
          <w:szCs w:val="24"/>
        </w:rPr>
        <w:t>В 2015 году расходы бюджета по данному разделу, по отношению к аналогичным расходам бюджета 2014 года (</w:t>
      </w:r>
      <w:r w:rsidR="00C35948">
        <w:rPr>
          <w:sz w:val="24"/>
          <w:szCs w:val="24"/>
        </w:rPr>
        <w:t>90</w:t>
      </w:r>
      <w:r w:rsidRPr="00312FE8">
        <w:rPr>
          <w:sz w:val="24"/>
          <w:szCs w:val="24"/>
        </w:rPr>
        <w:t xml:space="preserve"> тыс. рублей) </w:t>
      </w:r>
      <w:r w:rsidR="00C35948">
        <w:rPr>
          <w:sz w:val="24"/>
          <w:szCs w:val="24"/>
        </w:rPr>
        <w:t>снижены</w:t>
      </w:r>
      <w:r w:rsidRPr="00312FE8">
        <w:rPr>
          <w:sz w:val="24"/>
          <w:szCs w:val="24"/>
        </w:rPr>
        <w:t xml:space="preserve"> на </w:t>
      </w:r>
      <w:r w:rsidR="00C35948">
        <w:rPr>
          <w:sz w:val="24"/>
          <w:szCs w:val="24"/>
        </w:rPr>
        <w:t>40,5</w:t>
      </w:r>
      <w:r w:rsidRPr="00312FE8">
        <w:rPr>
          <w:sz w:val="24"/>
          <w:szCs w:val="24"/>
        </w:rPr>
        <w:t xml:space="preserve"> тыс. рублей </w:t>
      </w:r>
      <w:r w:rsidR="00D07BCD">
        <w:rPr>
          <w:sz w:val="24"/>
          <w:szCs w:val="24"/>
        </w:rPr>
        <w:t xml:space="preserve">(более чем в </w:t>
      </w:r>
      <w:r w:rsidR="00C35948">
        <w:rPr>
          <w:sz w:val="24"/>
          <w:szCs w:val="24"/>
        </w:rPr>
        <w:t>1,8</w:t>
      </w:r>
      <w:r w:rsidR="00D07BCD">
        <w:rPr>
          <w:sz w:val="24"/>
          <w:szCs w:val="24"/>
        </w:rPr>
        <w:t xml:space="preserve"> раза</w:t>
      </w:r>
      <w:r>
        <w:rPr>
          <w:sz w:val="24"/>
          <w:szCs w:val="24"/>
        </w:rPr>
        <w:t xml:space="preserve">), </w:t>
      </w:r>
      <w:r w:rsidRPr="00FF3909">
        <w:rPr>
          <w:sz w:val="24"/>
          <w:szCs w:val="24"/>
        </w:rPr>
        <w:t>по отношению к аналогичным расходам 2013 года (</w:t>
      </w:r>
      <w:r w:rsidR="00C35948">
        <w:rPr>
          <w:sz w:val="24"/>
          <w:szCs w:val="24"/>
        </w:rPr>
        <w:t>269,5</w:t>
      </w:r>
      <w:r w:rsidRPr="00FF3909">
        <w:rPr>
          <w:sz w:val="24"/>
          <w:szCs w:val="24"/>
        </w:rPr>
        <w:t xml:space="preserve"> тыс. рублей) </w:t>
      </w:r>
      <w:r>
        <w:rPr>
          <w:sz w:val="24"/>
          <w:szCs w:val="24"/>
        </w:rPr>
        <w:t xml:space="preserve">снижение составило </w:t>
      </w:r>
      <w:r w:rsidR="00C35948">
        <w:rPr>
          <w:sz w:val="24"/>
          <w:szCs w:val="24"/>
        </w:rPr>
        <w:t>220</w:t>
      </w:r>
      <w:r w:rsidR="00D07BCD">
        <w:rPr>
          <w:sz w:val="24"/>
          <w:szCs w:val="24"/>
        </w:rPr>
        <w:t xml:space="preserve"> тыс. рублей (более чем в </w:t>
      </w:r>
      <w:r w:rsidR="00C35948">
        <w:rPr>
          <w:sz w:val="24"/>
          <w:szCs w:val="24"/>
        </w:rPr>
        <w:t>5,4</w:t>
      </w:r>
      <w:r w:rsidR="00D07BCD">
        <w:rPr>
          <w:sz w:val="24"/>
          <w:szCs w:val="24"/>
        </w:rPr>
        <w:t xml:space="preserve"> раза)</w:t>
      </w:r>
      <w:r w:rsidRPr="00FF3909">
        <w:rPr>
          <w:sz w:val="24"/>
          <w:szCs w:val="24"/>
        </w:rPr>
        <w:t xml:space="preserve">. </w:t>
      </w:r>
      <w:r w:rsidRPr="00CF347C">
        <w:rPr>
          <w:sz w:val="24"/>
          <w:szCs w:val="24"/>
        </w:rPr>
        <w:t xml:space="preserve">Удельный вес расходов по разделу </w:t>
      </w:r>
      <w:r w:rsidRPr="00CF347C">
        <w:rPr>
          <w:bCs/>
          <w:sz w:val="24"/>
          <w:szCs w:val="24"/>
          <w:lang w:eastAsia="ru-RU"/>
        </w:rPr>
        <w:t>04 «</w:t>
      </w:r>
      <w:r>
        <w:rPr>
          <w:bCs/>
          <w:sz w:val="24"/>
          <w:szCs w:val="24"/>
        </w:rPr>
        <w:t>Национальная экономика</w:t>
      </w:r>
      <w:r w:rsidRPr="00CF347C">
        <w:rPr>
          <w:bCs/>
          <w:sz w:val="24"/>
          <w:szCs w:val="24"/>
          <w:lang w:eastAsia="ru-RU"/>
        </w:rPr>
        <w:t>»</w:t>
      </w:r>
      <w:r w:rsidRPr="00CF347C">
        <w:rPr>
          <w:sz w:val="24"/>
          <w:szCs w:val="24"/>
        </w:rPr>
        <w:t xml:space="preserve"> составляет </w:t>
      </w:r>
      <w:r w:rsidR="00D07BCD">
        <w:rPr>
          <w:sz w:val="24"/>
          <w:szCs w:val="24"/>
        </w:rPr>
        <w:t>1,</w:t>
      </w:r>
      <w:r w:rsidR="00C35948">
        <w:rPr>
          <w:sz w:val="24"/>
          <w:szCs w:val="24"/>
        </w:rPr>
        <w:t>3</w:t>
      </w:r>
      <w:r w:rsidRPr="00CF347C">
        <w:rPr>
          <w:sz w:val="24"/>
          <w:szCs w:val="24"/>
        </w:rPr>
        <w:t>% в общем объеме расходов</w:t>
      </w:r>
      <w:r>
        <w:rPr>
          <w:sz w:val="24"/>
          <w:szCs w:val="24"/>
        </w:rPr>
        <w:t xml:space="preserve"> бюджета.</w:t>
      </w:r>
    </w:p>
    <w:p w:rsidR="00D07BCD" w:rsidRPr="00312FE8" w:rsidRDefault="00D07BCD" w:rsidP="005A12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Неисполнение </w:t>
      </w:r>
      <w:r w:rsidR="009D461A">
        <w:rPr>
          <w:sz w:val="24"/>
          <w:szCs w:val="24"/>
        </w:rPr>
        <w:t xml:space="preserve">по подразделу 0409 </w:t>
      </w:r>
      <w:r w:rsidR="009D461A" w:rsidRPr="009D461A">
        <w:rPr>
          <w:sz w:val="24"/>
          <w:szCs w:val="24"/>
        </w:rPr>
        <w:t>«Дорожное хозяйство (дорожные фонды)»</w:t>
      </w:r>
      <w:r w:rsidR="009D461A">
        <w:rPr>
          <w:b/>
          <w:sz w:val="24"/>
          <w:szCs w:val="24"/>
        </w:rPr>
        <w:t xml:space="preserve"> </w:t>
      </w:r>
      <w:r w:rsidR="00C35948" w:rsidRPr="00C35948">
        <w:rPr>
          <w:sz w:val="24"/>
          <w:szCs w:val="24"/>
        </w:rPr>
        <w:t>в сумме 303,5 тыс. рублей, или 86%,</w:t>
      </w:r>
      <w:r w:rsidR="00C35948">
        <w:rPr>
          <w:b/>
          <w:sz w:val="24"/>
          <w:szCs w:val="24"/>
        </w:rPr>
        <w:t xml:space="preserve"> </w:t>
      </w:r>
      <w:r w:rsidR="009D461A">
        <w:rPr>
          <w:sz w:val="24"/>
          <w:szCs w:val="24"/>
        </w:rPr>
        <w:t>объясняется отсутствием актов выполненных работ по заключенным договорам на проведение ремонтных и других работ, связанных с дорожной деятельностью.</w:t>
      </w:r>
    </w:p>
    <w:p w:rsidR="005A1214" w:rsidRDefault="005A1214" w:rsidP="005A1214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</w:t>
      </w:r>
      <w:r w:rsidRPr="002C3EDA">
        <w:rPr>
          <w:b/>
          <w:bCs/>
          <w:sz w:val="24"/>
          <w:szCs w:val="24"/>
        </w:rPr>
        <w:t>разделу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05 «Жилищно-коммунальное хозяйство» </w:t>
      </w:r>
      <w:r>
        <w:rPr>
          <w:bCs/>
          <w:sz w:val="24"/>
          <w:szCs w:val="24"/>
        </w:rPr>
        <w:t xml:space="preserve">расходы в 2015 году составили </w:t>
      </w:r>
      <w:r w:rsidR="00B3564D">
        <w:rPr>
          <w:bCs/>
          <w:sz w:val="24"/>
          <w:szCs w:val="24"/>
        </w:rPr>
        <w:t>52,6</w:t>
      </w:r>
      <w:r w:rsidR="006740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тыс. рублей (исполнено 100% от запланированного объема), что ниже данного показателя 2014 года на </w:t>
      </w:r>
      <w:r w:rsidR="00B3564D">
        <w:rPr>
          <w:bCs/>
          <w:sz w:val="24"/>
          <w:szCs w:val="24"/>
        </w:rPr>
        <w:t>3,7</w:t>
      </w:r>
      <w:r>
        <w:rPr>
          <w:bCs/>
          <w:sz w:val="24"/>
          <w:szCs w:val="24"/>
        </w:rPr>
        <w:t xml:space="preserve"> тыс. рублей (-</w:t>
      </w:r>
      <w:r w:rsidR="00B3564D">
        <w:rPr>
          <w:bCs/>
          <w:sz w:val="24"/>
          <w:szCs w:val="24"/>
        </w:rPr>
        <w:t>6,6</w:t>
      </w:r>
      <w:r>
        <w:rPr>
          <w:bCs/>
          <w:sz w:val="24"/>
          <w:szCs w:val="24"/>
        </w:rPr>
        <w:t>%)</w:t>
      </w:r>
      <w:r w:rsidR="00C735FF">
        <w:rPr>
          <w:bCs/>
          <w:sz w:val="24"/>
          <w:szCs w:val="24"/>
        </w:rPr>
        <w:t xml:space="preserve">, к уровню 2013 года снижение составило </w:t>
      </w:r>
      <w:r w:rsidR="00B3564D">
        <w:rPr>
          <w:bCs/>
          <w:sz w:val="24"/>
          <w:szCs w:val="24"/>
        </w:rPr>
        <w:t>53,2</w:t>
      </w:r>
      <w:r w:rsidR="00C735FF">
        <w:rPr>
          <w:bCs/>
          <w:sz w:val="24"/>
          <w:szCs w:val="24"/>
        </w:rPr>
        <w:t xml:space="preserve"> тыс. рублей, или более чем в 2 раза</w:t>
      </w:r>
      <w:r>
        <w:rPr>
          <w:bCs/>
          <w:sz w:val="24"/>
          <w:szCs w:val="24"/>
        </w:rPr>
        <w:t xml:space="preserve">. Удельный вес расходов по данному разделу расходов бюджета составил </w:t>
      </w:r>
      <w:r w:rsidR="00B3564D">
        <w:rPr>
          <w:bCs/>
          <w:sz w:val="24"/>
          <w:szCs w:val="24"/>
        </w:rPr>
        <w:t>1,4</w:t>
      </w:r>
      <w:r>
        <w:rPr>
          <w:bCs/>
          <w:sz w:val="24"/>
          <w:szCs w:val="24"/>
        </w:rPr>
        <w:t>% от общего объема расходов бюджета.</w:t>
      </w:r>
    </w:p>
    <w:p w:rsidR="00B3564D" w:rsidRPr="00B3564D" w:rsidRDefault="005A1214" w:rsidP="00B3564D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 w:rsidRPr="00B3564D">
        <w:rPr>
          <w:bCs/>
          <w:sz w:val="24"/>
          <w:szCs w:val="24"/>
        </w:rPr>
        <w:t>В</w:t>
      </w:r>
      <w:r w:rsidR="00C735FF" w:rsidRPr="00B3564D">
        <w:rPr>
          <w:bCs/>
          <w:sz w:val="24"/>
          <w:szCs w:val="24"/>
        </w:rPr>
        <w:t>се мероприятия финансировались</w:t>
      </w:r>
      <w:r w:rsidRPr="00B3564D">
        <w:rPr>
          <w:bCs/>
          <w:sz w:val="24"/>
          <w:szCs w:val="24"/>
        </w:rPr>
        <w:t xml:space="preserve"> по подразделу 0503 «Благоустройство»</w:t>
      </w:r>
      <w:r w:rsidR="00B3564D">
        <w:rPr>
          <w:bCs/>
          <w:sz w:val="24"/>
          <w:szCs w:val="24"/>
        </w:rPr>
        <w:t xml:space="preserve">, </w:t>
      </w:r>
      <w:r w:rsidR="00B3564D" w:rsidRPr="00B3564D">
        <w:rPr>
          <w:sz w:val="24"/>
          <w:szCs w:val="24"/>
        </w:rPr>
        <w:t xml:space="preserve"> расходы на реализацию мероприятий перечня проектов народных инициатив в сумме 50</w:t>
      </w:r>
      <w:r w:rsidR="00B3564D">
        <w:rPr>
          <w:sz w:val="24"/>
          <w:szCs w:val="24"/>
        </w:rPr>
        <w:t xml:space="preserve"> тыс.</w:t>
      </w:r>
      <w:r w:rsidR="00B3564D" w:rsidRPr="00B3564D">
        <w:rPr>
          <w:sz w:val="24"/>
          <w:szCs w:val="24"/>
        </w:rPr>
        <w:t xml:space="preserve"> руб</w:t>
      </w:r>
      <w:r w:rsidR="00B3564D">
        <w:rPr>
          <w:sz w:val="24"/>
          <w:szCs w:val="24"/>
        </w:rPr>
        <w:t>лей (за счет средств областного бюджета) и в сумме 2,6 тыс. рублей (за счет собственных средств бюджета поселения)</w:t>
      </w:r>
      <w:r w:rsidR="00B3564D" w:rsidRPr="00B3564D">
        <w:rPr>
          <w:sz w:val="24"/>
          <w:szCs w:val="24"/>
        </w:rPr>
        <w:t xml:space="preserve"> </w:t>
      </w:r>
      <w:r w:rsidR="00B3564D">
        <w:rPr>
          <w:sz w:val="24"/>
          <w:szCs w:val="24"/>
        </w:rPr>
        <w:t xml:space="preserve">направлены </w:t>
      </w:r>
      <w:r w:rsidR="00B3564D" w:rsidRPr="00B3564D">
        <w:rPr>
          <w:sz w:val="24"/>
          <w:szCs w:val="24"/>
        </w:rPr>
        <w:t>на приобретение стройматериалов для автобусных остановок в с. Лукиново, д. Бачай, д. Байдоново.</w:t>
      </w:r>
    </w:p>
    <w:p w:rsidR="005A1214" w:rsidRPr="00312FE8" w:rsidRDefault="005A1214" w:rsidP="005A1214">
      <w:pPr>
        <w:pStyle w:val="130"/>
        <w:ind w:firstLine="567"/>
        <w:jc w:val="both"/>
        <w:rPr>
          <w:color w:val="auto"/>
          <w:sz w:val="24"/>
          <w:szCs w:val="24"/>
        </w:rPr>
      </w:pPr>
      <w:r w:rsidRPr="00312FE8">
        <w:rPr>
          <w:color w:val="auto"/>
          <w:sz w:val="24"/>
          <w:szCs w:val="24"/>
        </w:rPr>
        <w:t>Плановые назначения</w:t>
      </w:r>
      <w:r>
        <w:rPr>
          <w:color w:val="auto"/>
          <w:sz w:val="24"/>
          <w:szCs w:val="24"/>
        </w:rPr>
        <w:t>,</w:t>
      </w:r>
      <w:r w:rsidRPr="00312FE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в целом, </w:t>
      </w:r>
      <w:r w:rsidRPr="002C3EDA">
        <w:rPr>
          <w:b/>
          <w:color w:val="auto"/>
          <w:sz w:val="24"/>
          <w:szCs w:val="24"/>
        </w:rPr>
        <w:t xml:space="preserve">по разделу </w:t>
      </w:r>
      <w:r w:rsidRPr="002C3EDA">
        <w:rPr>
          <w:b/>
          <w:bCs/>
          <w:iCs/>
          <w:color w:val="auto"/>
          <w:sz w:val="24"/>
          <w:szCs w:val="24"/>
        </w:rPr>
        <w:t>08 «Культура, кинематография»</w:t>
      </w:r>
      <w:r>
        <w:rPr>
          <w:b/>
          <w:bCs/>
          <w:iCs/>
          <w:color w:val="auto"/>
          <w:sz w:val="24"/>
          <w:szCs w:val="24"/>
        </w:rPr>
        <w:t xml:space="preserve"> </w:t>
      </w:r>
      <w:r w:rsidRPr="00312FE8">
        <w:rPr>
          <w:color w:val="auto"/>
          <w:sz w:val="24"/>
          <w:szCs w:val="24"/>
        </w:rPr>
        <w:t xml:space="preserve">составили </w:t>
      </w:r>
      <w:r w:rsidR="0030529B">
        <w:rPr>
          <w:color w:val="auto"/>
          <w:sz w:val="24"/>
          <w:szCs w:val="24"/>
        </w:rPr>
        <w:t>1084,8</w:t>
      </w:r>
      <w:r w:rsidRPr="00312FE8">
        <w:rPr>
          <w:color w:val="auto"/>
          <w:sz w:val="24"/>
          <w:szCs w:val="24"/>
        </w:rPr>
        <w:t xml:space="preserve"> тыс. рублей, исполнен</w:t>
      </w:r>
      <w:r w:rsidR="0030529B">
        <w:rPr>
          <w:color w:val="auto"/>
          <w:sz w:val="24"/>
          <w:szCs w:val="24"/>
        </w:rPr>
        <w:t>ы</w:t>
      </w:r>
      <w:r w:rsidRPr="00312FE8">
        <w:rPr>
          <w:color w:val="auto"/>
          <w:sz w:val="24"/>
          <w:szCs w:val="24"/>
        </w:rPr>
        <w:t xml:space="preserve"> </w:t>
      </w:r>
      <w:r w:rsidR="0030529B">
        <w:rPr>
          <w:color w:val="auto"/>
          <w:sz w:val="24"/>
          <w:szCs w:val="24"/>
        </w:rPr>
        <w:t>в полном объеме</w:t>
      </w:r>
      <w:r w:rsidR="00C735FF">
        <w:rPr>
          <w:color w:val="auto"/>
          <w:sz w:val="24"/>
          <w:szCs w:val="24"/>
        </w:rPr>
        <w:t xml:space="preserve">, или </w:t>
      </w:r>
      <w:r w:rsidR="0030529B">
        <w:rPr>
          <w:color w:val="auto"/>
          <w:sz w:val="24"/>
          <w:szCs w:val="24"/>
        </w:rPr>
        <w:t>100</w:t>
      </w:r>
      <w:r w:rsidRPr="00312FE8">
        <w:rPr>
          <w:color w:val="auto"/>
          <w:sz w:val="24"/>
          <w:szCs w:val="24"/>
        </w:rPr>
        <w:t>% от утвержденных бюджетных назначений. В 2015 году расходы бюджета по данному разделу, по отношению к аналогичным расходам бюджета 2014 года (</w:t>
      </w:r>
      <w:r w:rsidR="0030529B">
        <w:rPr>
          <w:color w:val="auto"/>
          <w:sz w:val="24"/>
          <w:szCs w:val="24"/>
        </w:rPr>
        <w:t>1035</w:t>
      </w:r>
      <w:r w:rsidRPr="00312FE8">
        <w:rPr>
          <w:color w:val="auto"/>
          <w:sz w:val="24"/>
          <w:szCs w:val="24"/>
        </w:rPr>
        <w:t xml:space="preserve"> тыс. рублей) </w:t>
      </w:r>
      <w:r>
        <w:rPr>
          <w:color w:val="auto"/>
          <w:sz w:val="24"/>
          <w:szCs w:val="24"/>
        </w:rPr>
        <w:t>выросли</w:t>
      </w:r>
      <w:r w:rsidRPr="00312FE8">
        <w:rPr>
          <w:color w:val="auto"/>
          <w:sz w:val="24"/>
          <w:szCs w:val="24"/>
        </w:rPr>
        <w:t xml:space="preserve"> на </w:t>
      </w:r>
      <w:r w:rsidR="0030529B">
        <w:rPr>
          <w:color w:val="auto"/>
          <w:sz w:val="24"/>
          <w:szCs w:val="24"/>
        </w:rPr>
        <w:t>49,8</w:t>
      </w:r>
      <w:r w:rsidRPr="00312FE8">
        <w:rPr>
          <w:color w:val="auto"/>
          <w:sz w:val="24"/>
          <w:szCs w:val="24"/>
        </w:rPr>
        <w:t xml:space="preserve"> тыс. рублей </w:t>
      </w:r>
      <w:r>
        <w:rPr>
          <w:color w:val="auto"/>
          <w:sz w:val="24"/>
          <w:szCs w:val="24"/>
        </w:rPr>
        <w:t>(+</w:t>
      </w:r>
      <w:r w:rsidR="0030529B">
        <w:rPr>
          <w:color w:val="auto"/>
          <w:sz w:val="24"/>
          <w:szCs w:val="24"/>
        </w:rPr>
        <w:t>4,8</w:t>
      </w:r>
      <w:r w:rsidRPr="00312FE8">
        <w:rPr>
          <w:color w:val="auto"/>
          <w:sz w:val="24"/>
          <w:szCs w:val="24"/>
        </w:rPr>
        <w:t>%</w:t>
      </w:r>
      <w:r>
        <w:rPr>
          <w:color w:val="auto"/>
          <w:sz w:val="24"/>
          <w:szCs w:val="24"/>
        </w:rPr>
        <w:t xml:space="preserve">), </w:t>
      </w:r>
      <w:r w:rsidRPr="00FF3909">
        <w:rPr>
          <w:color w:val="auto"/>
          <w:sz w:val="24"/>
          <w:szCs w:val="24"/>
        </w:rPr>
        <w:t>по отношению к аналогичным расходам 2013 года (</w:t>
      </w:r>
      <w:r w:rsidR="0030529B">
        <w:rPr>
          <w:color w:val="auto"/>
          <w:sz w:val="24"/>
          <w:szCs w:val="24"/>
        </w:rPr>
        <w:t>1616,3</w:t>
      </w:r>
      <w:r w:rsidRPr="00FF3909">
        <w:rPr>
          <w:color w:val="auto"/>
          <w:sz w:val="24"/>
          <w:szCs w:val="24"/>
        </w:rPr>
        <w:t xml:space="preserve"> тыс. рублей) </w:t>
      </w:r>
      <w:r w:rsidR="00C735FF">
        <w:rPr>
          <w:color w:val="auto"/>
          <w:sz w:val="24"/>
          <w:szCs w:val="24"/>
        </w:rPr>
        <w:t>снижение составило</w:t>
      </w:r>
      <w:r>
        <w:rPr>
          <w:color w:val="auto"/>
          <w:sz w:val="24"/>
          <w:szCs w:val="24"/>
        </w:rPr>
        <w:t xml:space="preserve"> </w:t>
      </w:r>
      <w:r w:rsidR="0030529B">
        <w:rPr>
          <w:color w:val="auto"/>
          <w:sz w:val="24"/>
          <w:szCs w:val="24"/>
        </w:rPr>
        <w:t>531,5</w:t>
      </w:r>
      <w:r w:rsidRPr="00FF3909">
        <w:rPr>
          <w:color w:val="auto"/>
          <w:sz w:val="24"/>
          <w:szCs w:val="24"/>
        </w:rPr>
        <w:t xml:space="preserve"> тыс. рублей (</w:t>
      </w:r>
      <w:r w:rsidR="00C735FF">
        <w:rPr>
          <w:color w:val="auto"/>
          <w:sz w:val="24"/>
          <w:szCs w:val="24"/>
        </w:rPr>
        <w:t>-</w:t>
      </w:r>
      <w:r w:rsidR="0030529B">
        <w:rPr>
          <w:color w:val="auto"/>
          <w:sz w:val="24"/>
          <w:szCs w:val="24"/>
        </w:rPr>
        <w:t>32,9</w:t>
      </w:r>
      <w:r w:rsidRPr="00FF3909">
        <w:rPr>
          <w:color w:val="auto"/>
          <w:sz w:val="24"/>
          <w:szCs w:val="24"/>
        </w:rPr>
        <w:t>%).</w:t>
      </w:r>
      <w:r w:rsidRPr="00FF3909">
        <w:rPr>
          <w:sz w:val="24"/>
          <w:szCs w:val="24"/>
        </w:rPr>
        <w:t xml:space="preserve">  </w:t>
      </w:r>
      <w:r w:rsidRPr="00CF347C">
        <w:rPr>
          <w:color w:val="auto"/>
          <w:sz w:val="24"/>
          <w:szCs w:val="24"/>
        </w:rPr>
        <w:t xml:space="preserve">Удельный вес расходов по разделу </w:t>
      </w:r>
      <w:r>
        <w:rPr>
          <w:bCs/>
          <w:color w:val="auto"/>
          <w:sz w:val="24"/>
          <w:szCs w:val="24"/>
        </w:rPr>
        <w:t>08</w:t>
      </w:r>
      <w:r w:rsidRPr="00CF347C">
        <w:rPr>
          <w:bCs/>
          <w:color w:val="auto"/>
          <w:sz w:val="24"/>
          <w:szCs w:val="24"/>
        </w:rPr>
        <w:t xml:space="preserve"> «</w:t>
      </w:r>
      <w:r>
        <w:rPr>
          <w:bCs/>
          <w:color w:val="auto"/>
          <w:sz w:val="24"/>
          <w:szCs w:val="24"/>
        </w:rPr>
        <w:t>Культура, кинематография</w:t>
      </w:r>
      <w:r w:rsidRPr="00CF347C">
        <w:rPr>
          <w:bCs/>
          <w:color w:val="auto"/>
          <w:sz w:val="24"/>
          <w:szCs w:val="24"/>
        </w:rPr>
        <w:t>»</w:t>
      </w:r>
      <w:r w:rsidRPr="00CF347C">
        <w:rPr>
          <w:color w:val="auto"/>
          <w:sz w:val="24"/>
          <w:szCs w:val="24"/>
        </w:rPr>
        <w:t xml:space="preserve"> составляет </w:t>
      </w:r>
      <w:r w:rsidR="00402D44">
        <w:rPr>
          <w:color w:val="auto"/>
          <w:sz w:val="24"/>
          <w:szCs w:val="24"/>
        </w:rPr>
        <w:t>29,3</w:t>
      </w:r>
      <w:r w:rsidRPr="00CF347C">
        <w:rPr>
          <w:color w:val="auto"/>
          <w:sz w:val="24"/>
          <w:szCs w:val="24"/>
        </w:rPr>
        <w:t>% в общем объеме расходов</w:t>
      </w:r>
      <w:r>
        <w:rPr>
          <w:color w:val="auto"/>
          <w:sz w:val="24"/>
          <w:szCs w:val="24"/>
        </w:rPr>
        <w:t xml:space="preserve"> бюджета поселения.</w:t>
      </w:r>
    </w:p>
    <w:p w:rsidR="005A1214" w:rsidRDefault="005A1214" w:rsidP="005A1214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Расходы по подразделу 0801 «Культура» предусмотрены на содержание </w:t>
      </w:r>
      <w:r w:rsidR="00402D44">
        <w:rPr>
          <w:sz w:val="24"/>
          <w:szCs w:val="24"/>
        </w:rPr>
        <w:t>подведомственного</w:t>
      </w:r>
      <w:r>
        <w:rPr>
          <w:sz w:val="24"/>
          <w:szCs w:val="24"/>
        </w:rPr>
        <w:t xml:space="preserve"> учреждения </w:t>
      </w:r>
      <w:r w:rsidR="00402D44">
        <w:rPr>
          <w:sz w:val="24"/>
          <w:szCs w:val="24"/>
        </w:rPr>
        <w:t>культуры</w:t>
      </w:r>
      <w:r>
        <w:rPr>
          <w:sz w:val="24"/>
          <w:szCs w:val="24"/>
        </w:rPr>
        <w:t>, в том числе на:</w:t>
      </w:r>
    </w:p>
    <w:p w:rsidR="005A1214" w:rsidRDefault="005A1214" w:rsidP="005A1214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труда с начислениями в объеме </w:t>
      </w:r>
      <w:r w:rsidR="00402D44">
        <w:t>999,1</w:t>
      </w:r>
      <w:r>
        <w:t xml:space="preserve"> тыс. рублей, или </w:t>
      </w:r>
      <w:r w:rsidR="00402D44">
        <w:t>92,1</w:t>
      </w:r>
      <w:r>
        <w:t xml:space="preserve">%; </w:t>
      </w:r>
    </w:p>
    <w:p w:rsidR="00402D44" w:rsidRDefault="00402D44" w:rsidP="00402D44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коммунальных услуг в объеме 66,9 тыс. рублей, или 6,2%;</w:t>
      </w:r>
    </w:p>
    <w:p w:rsidR="00402D44" w:rsidRDefault="00402D44" w:rsidP="00402D44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приобретение материальных запасов в объеме 15,2 тыс. рублей, или 1,4%;</w:t>
      </w:r>
    </w:p>
    <w:p w:rsidR="00402D44" w:rsidRDefault="00402D44" w:rsidP="00402D44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прочих расходов в объеме 1,7 тыс. рублей, или 0,2%;</w:t>
      </w:r>
    </w:p>
    <w:p w:rsidR="00DB5018" w:rsidRDefault="00DB5018" w:rsidP="00DB5018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прочих работ, услуг в объеме </w:t>
      </w:r>
      <w:r w:rsidR="00402D44">
        <w:t>1</w:t>
      </w:r>
      <w:r>
        <w:t xml:space="preserve"> тыс. рублей, или </w:t>
      </w:r>
      <w:r w:rsidR="00402D44">
        <w:t>0,1</w:t>
      </w:r>
      <w:r>
        <w:t>%;</w:t>
      </w:r>
    </w:p>
    <w:p w:rsidR="005A1214" w:rsidRDefault="005A1214" w:rsidP="005A1214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приобретение основных средств в объеме </w:t>
      </w:r>
      <w:r w:rsidR="00402D44">
        <w:t>0,8</w:t>
      </w:r>
      <w:r>
        <w:t xml:space="preserve"> тыс. рублей, или </w:t>
      </w:r>
      <w:r w:rsidR="00402D44">
        <w:t>0,</w:t>
      </w:r>
      <w:r w:rsidR="00DB5018">
        <w:t>1</w:t>
      </w:r>
      <w:r>
        <w:t>%</w:t>
      </w:r>
      <w:r w:rsidR="00402D44">
        <w:t>.</w:t>
      </w:r>
    </w:p>
    <w:p w:rsidR="005A1214" w:rsidRDefault="005A1214" w:rsidP="005A1214">
      <w:pPr>
        <w:tabs>
          <w:tab w:val="left" w:pos="1134"/>
        </w:tabs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14 «Межбюджетные трансферты общего характера бюджетам бюджетной системы Российской Федерации»</w:t>
      </w:r>
    </w:p>
    <w:p w:rsidR="001D16C2" w:rsidRDefault="001D16C2" w:rsidP="001D16C2">
      <w:pPr>
        <w:tabs>
          <w:tab w:val="left" w:pos="1134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Исполнение расходов по данному разделу составило </w:t>
      </w:r>
      <w:r w:rsidR="0012252D">
        <w:rPr>
          <w:bCs/>
          <w:color w:val="000000"/>
          <w:sz w:val="24"/>
          <w:szCs w:val="24"/>
        </w:rPr>
        <w:t>284,1</w:t>
      </w:r>
      <w:r>
        <w:rPr>
          <w:bCs/>
          <w:color w:val="000000"/>
          <w:sz w:val="24"/>
          <w:szCs w:val="24"/>
        </w:rPr>
        <w:t xml:space="preserve"> тыс. рублей (</w:t>
      </w:r>
      <w:r w:rsidR="0012252D">
        <w:rPr>
          <w:bCs/>
          <w:color w:val="000000"/>
          <w:sz w:val="24"/>
          <w:szCs w:val="24"/>
        </w:rPr>
        <w:t>99,9</w:t>
      </w:r>
      <w:r>
        <w:rPr>
          <w:bCs/>
          <w:color w:val="000000"/>
          <w:sz w:val="24"/>
          <w:szCs w:val="24"/>
        </w:rPr>
        <w:t xml:space="preserve">%). Удельный вес расходов по разделу бюджета составил </w:t>
      </w:r>
      <w:r w:rsidR="0012252D">
        <w:rPr>
          <w:bCs/>
          <w:color w:val="000000"/>
          <w:sz w:val="24"/>
          <w:szCs w:val="24"/>
        </w:rPr>
        <w:t>7,7</w:t>
      </w:r>
      <w:r>
        <w:rPr>
          <w:bCs/>
          <w:color w:val="000000"/>
          <w:sz w:val="24"/>
          <w:szCs w:val="24"/>
        </w:rPr>
        <w:t>%.</w:t>
      </w:r>
    </w:p>
    <w:p w:rsidR="001D16C2" w:rsidRDefault="001D16C2" w:rsidP="001D16C2">
      <w:pPr>
        <w:tabs>
          <w:tab w:val="left" w:pos="709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Средства в сумме 82,6 тыс. рублей направлены на осуществление полномочий по проведению внешнего муниципального (финансового) контроля</w:t>
      </w:r>
      <w:r w:rsidRPr="00654C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Контрольно-счетной комиссии МО «Жигаловский район» в рамках заключенного Соглашения от 25.12.2013 года № </w:t>
      </w:r>
      <w:r w:rsidR="0012252D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</w:p>
    <w:p w:rsidR="001D16C2" w:rsidRDefault="001D16C2" w:rsidP="001D16C2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Средства в сумме </w:t>
      </w:r>
      <w:r w:rsidR="0012252D">
        <w:rPr>
          <w:color w:val="000000"/>
          <w:sz w:val="24"/>
          <w:szCs w:val="24"/>
        </w:rPr>
        <w:t>201,5</w:t>
      </w:r>
      <w:r>
        <w:rPr>
          <w:color w:val="000000"/>
          <w:sz w:val="24"/>
          <w:szCs w:val="24"/>
        </w:rPr>
        <w:t xml:space="preserve"> тыс. рублей направлены на осуществление полномочий по формированию и исполнению бюджета </w:t>
      </w:r>
      <w:r w:rsidR="00511600">
        <w:rPr>
          <w:color w:val="000000"/>
          <w:sz w:val="24"/>
          <w:szCs w:val="24"/>
        </w:rPr>
        <w:t>Лукиновского</w:t>
      </w:r>
      <w:r>
        <w:rPr>
          <w:color w:val="000000"/>
          <w:sz w:val="24"/>
          <w:szCs w:val="24"/>
        </w:rPr>
        <w:t xml:space="preserve"> сельского поселения в соответствии с заключенным Соглашением.</w:t>
      </w:r>
    </w:p>
    <w:p w:rsidR="001D16C2" w:rsidRPr="0050152F" w:rsidRDefault="001D16C2" w:rsidP="001D16C2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 xml:space="preserve">Остатки на едином счете бюджета </w:t>
      </w:r>
      <w:r w:rsidR="001A4DDA">
        <w:rPr>
          <w:sz w:val="24"/>
          <w:szCs w:val="24"/>
        </w:rPr>
        <w:t xml:space="preserve">в органе Федерального казначейства </w:t>
      </w:r>
      <w:r w:rsidRPr="0050152F">
        <w:rPr>
          <w:sz w:val="24"/>
          <w:szCs w:val="24"/>
        </w:rPr>
        <w:t xml:space="preserve">на конец отчетного периода составили </w:t>
      </w:r>
      <w:r w:rsidR="00B14384">
        <w:rPr>
          <w:sz w:val="24"/>
          <w:szCs w:val="24"/>
        </w:rPr>
        <w:t>325 087,51</w:t>
      </w:r>
      <w:r w:rsidRPr="0050152F">
        <w:rPr>
          <w:sz w:val="24"/>
          <w:szCs w:val="24"/>
        </w:rPr>
        <w:t xml:space="preserve"> руб</w:t>
      </w:r>
      <w:r w:rsidR="001A4DDA">
        <w:rPr>
          <w:sz w:val="24"/>
          <w:szCs w:val="24"/>
        </w:rPr>
        <w:t>лей</w:t>
      </w:r>
      <w:r w:rsidRPr="0050152F">
        <w:rPr>
          <w:sz w:val="24"/>
          <w:szCs w:val="24"/>
        </w:rPr>
        <w:t>.</w:t>
      </w:r>
    </w:p>
    <w:p w:rsidR="001D16C2" w:rsidRPr="0050152F" w:rsidRDefault="001D16C2" w:rsidP="001D16C2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 xml:space="preserve">Дебиторская задолженность местного бюджета на 01.01.2016г. составляет –  </w:t>
      </w:r>
      <w:r w:rsidR="001A4DDA">
        <w:rPr>
          <w:sz w:val="24"/>
          <w:szCs w:val="24"/>
        </w:rPr>
        <w:t>8,3</w:t>
      </w:r>
      <w:r w:rsidRPr="0050152F">
        <w:rPr>
          <w:sz w:val="24"/>
          <w:szCs w:val="24"/>
        </w:rPr>
        <w:t xml:space="preserve"> тыс. рублей</w:t>
      </w:r>
      <w:r w:rsidR="001A4DDA">
        <w:rPr>
          <w:sz w:val="24"/>
          <w:szCs w:val="24"/>
        </w:rPr>
        <w:t xml:space="preserve"> (по </w:t>
      </w:r>
      <w:r w:rsidRPr="0050152F">
        <w:rPr>
          <w:sz w:val="24"/>
          <w:szCs w:val="24"/>
        </w:rPr>
        <w:t>расчет</w:t>
      </w:r>
      <w:r w:rsidR="001A4DDA">
        <w:rPr>
          <w:sz w:val="24"/>
          <w:szCs w:val="24"/>
        </w:rPr>
        <w:t>ам</w:t>
      </w:r>
      <w:r w:rsidRPr="0050152F">
        <w:rPr>
          <w:sz w:val="24"/>
          <w:szCs w:val="24"/>
        </w:rPr>
        <w:t xml:space="preserve"> по выданным авансам</w:t>
      </w:r>
      <w:r w:rsidR="001A4DDA">
        <w:rPr>
          <w:sz w:val="24"/>
          <w:szCs w:val="24"/>
        </w:rPr>
        <w:t>), п</w:t>
      </w:r>
      <w:r w:rsidRPr="0050152F">
        <w:rPr>
          <w:sz w:val="24"/>
          <w:szCs w:val="24"/>
        </w:rPr>
        <w:t xml:space="preserve">о сравнению с прошлым отчетным периодом дебиторская задолженность </w:t>
      </w:r>
      <w:r w:rsidR="001A4DDA">
        <w:rPr>
          <w:sz w:val="24"/>
          <w:szCs w:val="24"/>
        </w:rPr>
        <w:t>увеличилась</w:t>
      </w:r>
      <w:r w:rsidRPr="0050152F">
        <w:rPr>
          <w:sz w:val="24"/>
          <w:szCs w:val="24"/>
        </w:rPr>
        <w:t xml:space="preserve"> на </w:t>
      </w:r>
      <w:r w:rsidR="00BA3C8A">
        <w:rPr>
          <w:sz w:val="24"/>
          <w:szCs w:val="24"/>
        </w:rPr>
        <w:t>1,5</w:t>
      </w:r>
      <w:r w:rsidRPr="0050152F">
        <w:rPr>
          <w:sz w:val="24"/>
          <w:szCs w:val="24"/>
        </w:rPr>
        <w:t xml:space="preserve"> тыс. рублей</w:t>
      </w:r>
      <w:r w:rsidR="00BA3C8A">
        <w:rPr>
          <w:sz w:val="24"/>
          <w:szCs w:val="24"/>
        </w:rPr>
        <w:t xml:space="preserve">, </w:t>
      </w:r>
      <w:r w:rsidR="00606B26">
        <w:rPr>
          <w:color w:val="000000"/>
          <w:spacing w:val="1"/>
          <w:sz w:val="24"/>
          <w:szCs w:val="24"/>
        </w:rPr>
        <w:t>со значения 6,8 тыс. рублей до значения 8,3 тыс. рублей</w:t>
      </w:r>
      <w:r w:rsidRPr="0050152F">
        <w:rPr>
          <w:sz w:val="24"/>
          <w:szCs w:val="24"/>
        </w:rPr>
        <w:t xml:space="preserve">. </w:t>
      </w:r>
    </w:p>
    <w:p w:rsidR="001D16C2" w:rsidRPr="0050152F" w:rsidRDefault="001D16C2" w:rsidP="001D16C2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 xml:space="preserve">Нереальная к взысканию (просроченная) дебиторская задолженность </w:t>
      </w:r>
      <w:r w:rsidR="00C16370">
        <w:rPr>
          <w:sz w:val="24"/>
          <w:szCs w:val="24"/>
        </w:rPr>
        <w:t>по состоянию на 01.01.2016 года</w:t>
      </w:r>
      <w:r w:rsidR="00C16370" w:rsidRPr="0050152F">
        <w:rPr>
          <w:sz w:val="24"/>
          <w:szCs w:val="24"/>
        </w:rPr>
        <w:t xml:space="preserve"> </w:t>
      </w:r>
      <w:r w:rsidRPr="0050152F">
        <w:rPr>
          <w:sz w:val="24"/>
          <w:szCs w:val="24"/>
        </w:rPr>
        <w:t>отсутствует.</w:t>
      </w:r>
    </w:p>
    <w:p w:rsidR="001D16C2" w:rsidRDefault="001D16C2" w:rsidP="001D16C2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lastRenderedPageBreak/>
        <w:t xml:space="preserve">Кредиторская задолженность на 01.01.2016 г. составила – </w:t>
      </w:r>
      <w:r w:rsidR="00606B26">
        <w:rPr>
          <w:sz w:val="24"/>
          <w:szCs w:val="24"/>
        </w:rPr>
        <w:t>269,3</w:t>
      </w:r>
      <w:r w:rsidRPr="0050152F">
        <w:rPr>
          <w:sz w:val="24"/>
          <w:szCs w:val="24"/>
        </w:rPr>
        <w:t xml:space="preserve"> тыс.  рублей, в том числе:</w:t>
      </w:r>
    </w:p>
    <w:p w:rsidR="00D43C46" w:rsidRPr="0050152F" w:rsidRDefault="00D43C46" w:rsidP="001D16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17,9 тыс. рублей – расчеты с подотчетными лицами;</w:t>
      </w:r>
    </w:p>
    <w:p w:rsidR="001D16C2" w:rsidRPr="0050152F" w:rsidRDefault="00606B26" w:rsidP="001D16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170,8</w:t>
      </w:r>
      <w:r w:rsidR="001D16C2" w:rsidRPr="0050152F">
        <w:rPr>
          <w:sz w:val="24"/>
          <w:szCs w:val="24"/>
        </w:rPr>
        <w:t xml:space="preserve"> тыс. рублей – расчеты по принятым обязательствам;</w:t>
      </w:r>
    </w:p>
    <w:p w:rsidR="001D16C2" w:rsidRDefault="00606B26" w:rsidP="001D16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80,5</w:t>
      </w:r>
      <w:r w:rsidR="001D16C2" w:rsidRPr="0050152F">
        <w:rPr>
          <w:sz w:val="24"/>
          <w:szCs w:val="24"/>
        </w:rPr>
        <w:t xml:space="preserve"> тыс. рублей – расчеты по платежам в бюджеты</w:t>
      </w:r>
      <w:r w:rsidR="00D43C46">
        <w:rPr>
          <w:sz w:val="24"/>
          <w:szCs w:val="24"/>
        </w:rPr>
        <w:t>.</w:t>
      </w:r>
    </w:p>
    <w:p w:rsidR="001D16C2" w:rsidRPr="0050152F" w:rsidRDefault="001D16C2" w:rsidP="001D16C2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 xml:space="preserve">Нереальная к взысканию (просроченная) кредиторская задолженность </w:t>
      </w:r>
      <w:r w:rsidR="00D43C46">
        <w:rPr>
          <w:sz w:val="24"/>
          <w:szCs w:val="24"/>
        </w:rPr>
        <w:t xml:space="preserve">по состоянию на 01.01.2016 года </w:t>
      </w:r>
      <w:r w:rsidRPr="0050152F">
        <w:rPr>
          <w:sz w:val="24"/>
          <w:szCs w:val="24"/>
        </w:rPr>
        <w:t>отсутствует.</w:t>
      </w:r>
    </w:p>
    <w:p w:rsidR="001D16C2" w:rsidRDefault="001D16C2" w:rsidP="001D16C2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 xml:space="preserve">По сравнению с прошлым отчетным периодом кредиторская задолженность увеличилась на </w:t>
      </w:r>
      <w:r w:rsidR="00D43C46">
        <w:rPr>
          <w:sz w:val="24"/>
          <w:szCs w:val="24"/>
        </w:rPr>
        <w:t>68</w:t>
      </w:r>
      <w:r w:rsidRPr="0050152F">
        <w:rPr>
          <w:sz w:val="24"/>
          <w:szCs w:val="24"/>
        </w:rPr>
        <w:t xml:space="preserve"> тыс. рублей</w:t>
      </w:r>
      <w:r w:rsidR="00D43C46">
        <w:rPr>
          <w:sz w:val="24"/>
          <w:szCs w:val="24"/>
        </w:rPr>
        <w:t xml:space="preserve">, </w:t>
      </w:r>
      <w:r w:rsidR="00D43C46">
        <w:rPr>
          <w:color w:val="000000"/>
          <w:spacing w:val="1"/>
          <w:sz w:val="24"/>
          <w:szCs w:val="24"/>
        </w:rPr>
        <w:t>со значения 201,3 тыс. рублей до значения 269,3 тыс. рублей</w:t>
      </w:r>
      <w:r w:rsidRPr="0050152F">
        <w:rPr>
          <w:sz w:val="24"/>
          <w:szCs w:val="24"/>
        </w:rPr>
        <w:t>.</w:t>
      </w:r>
    </w:p>
    <w:p w:rsidR="005A1214" w:rsidRDefault="005A1214" w:rsidP="005A1214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381A00" w:rsidRPr="0092018E" w:rsidRDefault="00381A00" w:rsidP="00480BBB">
      <w:pPr>
        <w:jc w:val="center"/>
        <w:rPr>
          <w:sz w:val="24"/>
          <w:szCs w:val="24"/>
        </w:rPr>
      </w:pPr>
      <w:r w:rsidRPr="0092018E">
        <w:rPr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381A00" w:rsidRPr="0092018E" w:rsidRDefault="00381A00" w:rsidP="000A3F74">
      <w:pPr>
        <w:ind w:firstLine="567"/>
        <w:jc w:val="both"/>
        <w:rPr>
          <w:sz w:val="24"/>
          <w:szCs w:val="24"/>
        </w:rPr>
      </w:pPr>
      <w:r w:rsidRPr="0092018E">
        <w:rPr>
          <w:sz w:val="24"/>
          <w:szCs w:val="24"/>
        </w:rPr>
        <w:t xml:space="preserve">Основными источниками финансирования дефицита бюджета в </w:t>
      </w:r>
      <w:r w:rsidR="00BA2442">
        <w:rPr>
          <w:sz w:val="24"/>
          <w:szCs w:val="24"/>
        </w:rPr>
        <w:t>201</w:t>
      </w:r>
      <w:r w:rsidR="00531FF5">
        <w:rPr>
          <w:sz w:val="24"/>
          <w:szCs w:val="24"/>
        </w:rPr>
        <w:t>5</w:t>
      </w:r>
      <w:r w:rsidRPr="0092018E">
        <w:rPr>
          <w:sz w:val="24"/>
          <w:szCs w:val="24"/>
        </w:rPr>
        <w:t xml:space="preserve"> году являлись изменения остатков средств на счетах по учету средств бюджета. </w:t>
      </w:r>
    </w:p>
    <w:p w:rsidR="00164093" w:rsidRDefault="00A212AB" w:rsidP="00B815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81A00" w:rsidRPr="0092018E">
        <w:rPr>
          <w:sz w:val="24"/>
          <w:szCs w:val="24"/>
        </w:rPr>
        <w:t xml:space="preserve">о итогам исполнения бюджета </w:t>
      </w:r>
      <w:r w:rsidR="00511600">
        <w:rPr>
          <w:sz w:val="24"/>
          <w:szCs w:val="24"/>
        </w:rPr>
        <w:t>Лукиновского</w:t>
      </w:r>
      <w:r w:rsidR="000805EA">
        <w:rPr>
          <w:sz w:val="24"/>
          <w:szCs w:val="24"/>
        </w:rPr>
        <w:t xml:space="preserve"> сельского поселения</w:t>
      </w:r>
      <w:r w:rsidR="00B815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 w:rsidR="00EC6DE7">
        <w:rPr>
          <w:sz w:val="24"/>
          <w:szCs w:val="24"/>
        </w:rPr>
        <w:t>201</w:t>
      </w:r>
      <w:r w:rsidR="00B81590">
        <w:rPr>
          <w:sz w:val="24"/>
          <w:szCs w:val="24"/>
        </w:rPr>
        <w:t>5</w:t>
      </w:r>
      <w:r>
        <w:rPr>
          <w:sz w:val="24"/>
          <w:szCs w:val="24"/>
        </w:rPr>
        <w:t xml:space="preserve"> год </w:t>
      </w:r>
      <w:r w:rsidR="00381A00" w:rsidRPr="0092018E">
        <w:rPr>
          <w:sz w:val="24"/>
          <w:szCs w:val="24"/>
        </w:rPr>
        <w:t xml:space="preserve">сложился </w:t>
      </w:r>
      <w:r w:rsidR="00B81590">
        <w:rPr>
          <w:sz w:val="24"/>
          <w:szCs w:val="24"/>
        </w:rPr>
        <w:t>про</w:t>
      </w:r>
      <w:r w:rsidR="00381A00" w:rsidRPr="0092018E">
        <w:rPr>
          <w:sz w:val="24"/>
          <w:szCs w:val="24"/>
        </w:rPr>
        <w:t xml:space="preserve">фицит бюджета </w:t>
      </w:r>
      <w:r w:rsidR="00EC6DE7">
        <w:rPr>
          <w:sz w:val="24"/>
          <w:szCs w:val="24"/>
        </w:rPr>
        <w:t xml:space="preserve">в сумме </w:t>
      </w:r>
      <w:r w:rsidR="00C16370">
        <w:rPr>
          <w:sz w:val="24"/>
          <w:szCs w:val="24"/>
        </w:rPr>
        <w:t>178,6</w:t>
      </w:r>
      <w:r w:rsidR="00EC6DE7">
        <w:rPr>
          <w:sz w:val="24"/>
          <w:szCs w:val="24"/>
        </w:rPr>
        <w:t xml:space="preserve"> </w:t>
      </w:r>
      <w:r w:rsidR="00381A00" w:rsidRPr="0092018E">
        <w:rPr>
          <w:sz w:val="24"/>
          <w:szCs w:val="24"/>
        </w:rPr>
        <w:t xml:space="preserve">тыс. рублей (по данным годового отчета исполнение по </w:t>
      </w:r>
      <w:r w:rsidR="00B81590">
        <w:rPr>
          <w:sz w:val="24"/>
          <w:szCs w:val="24"/>
        </w:rPr>
        <w:t>доходам</w:t>
      </w:r>
      <w:r w:rsidR="00381A00" w:rsidRPr="0092018E">
        <w:rPr>
          <w:sz w:val="24"/>
          <w:szCs w:val="24"/>
        </w:rPr>
        <w:t xml:space="preserve"> превысило исполнение по </w:t>
      </w:r>
      <w:r w:rsidR="00B81590">
        <w:rPr>
          <w:sz w:val="24"/>
          <w:szCs w:val="24"/>
        </w:rPr>
        <w:t>расходам).</w:t>
      </w:r>
    </w:p>
    <w:p w:rsidR="00381A00" w:rsidRPr="0092018E" w:rsidRDefault="00381A00" w:rsidP="00381A00">
      <w:pPr>
        <w:ind w:firstLine="709"/>
        <w:jc w:val="both"/>
        <w:rPr>
          <w:sz w:val="24"/>
          <w:szCs w:val="24"/>
        </w:rPr>
      </w:pPr>
    </w:p>
    <w:p w:rsidR="00381A00" w:rsidRPr="0092018E" w:rsidRDefault="00381A00" w:rsidP="00381A00">
      <w:pPr>
        <w:jc w:val="center"/>
        <w:rPr>
          <w:b/>
          <w:sz w:val="24"/>
          <w:szCs w:val="24"/>
        </w:rPr>
      </w:pPr>
      <w:r w:rsidRPr="0092018E">
        <w:rPr>
          <w:b/>
          <w:sz w:val="24"/>
          <w:szCs w:val="24"/>
        </w:rPr>
        <w:t xml:space="preserve">Муниципальный долг и расходы на его обслуживание </w:t>
      </w:r>
    </w:p>
    <w:p w:rsidR="00381A00" w:rsidRDefault="00381A00" w:rsidP="00B81590">
      <w:pPr>
        <w:pStyle w:val="22"/>
        <w:shd w:val="clear" w:color="auto" w:fill="auto"/>
        <w:tabs>
          <w:tab w:val="left" w:pos="930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В проверяемом периоде </w:t>
      </w:r>
      <w:r w:rsidR="00BC22B4">
        <w:rPr>
          <w:sz w:val="24"/>
          <w:szCs w:val="24"/>
        </w:rPr>
        <w:t>Лукиновским</w:t>
      </w:r>
      <w:r w:rsidR="00DC508D">
        <w:rPr>
          <w:sz w:val="24"/>
          <w:szCs w:val="24"/>
        </w:rPr>
        <w:t xml:space="preserve"> сельским поселением</w:t>
      </w:r>
      <w:r w:rsidR="00B81590">
        <w:rPr>
          <w:sz w:val="24"/>
          <w:szCs w:val="24"/>
        </w:rPr>
        <w:t xml:space="preserve"> </w:t>
      </w:r>
      <w:r w:rsidR="004C29A9">
        <w:rPr>
          <w:sz w:val="24"/>
          <w:szCs w:val="24"/>
        </w:rPr>
        <w:t xml:space="preserve">муниципальные заимствования не осуществлялись, </w:t>
      </w:r>
      <w:r>
        <w:rPr>
          <w:sz w:val="24"/>
          <w:szCs w:val="24"/>
        </w:rPr>
        <w:t xml:space="preserve">муниципальные гарантии не выдавались, кредиты за счет средств бюджета </w:t>
      </w:r>
      <w:r w:rsidR="00BD545F">
        <w:rPr>
          <w:sz w:val="24"/>
          <w:szCs w:val="24"/>
        </w:rPr>
        <w:t xml:space="preserve"> поселения</w:t>
      </w:r>
      <w:r w:rsidR="004C29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физическим и юридическим лицам не предоставлялись. </w:t>
      </w:r>
    </w:p>
    <w:tbl>
      <w:tblPr>
        <w:tblW w:w="29451" w:type="dxa"/>
        <w:tblInd w:w="95" w:type="dxa"/>
        <w:tblLook w:val="04A0"/>
      </w:tblPr>
      <w:tblGrid>
        <w:gridCol w:w="10191"/>
        <w:gridCol w:w="12400"/>
        <w:gridCol w:w="1754"/>
        <w:gridCol w:w="4071"/>
        <w:gridCol w:w="1035"/>
      </w:tblGrid>
      <w:tr w:rsidR="00364C1B" w:rsidRPr="00364C1B" w:rsidTr="002D58B9">
        <w:trPr>
          <w:trHeight w:val="255"/>
        </w:trPr>
        <w:tc>
          <w:tcPr>
            <w:tcW w:w="10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EF" w:rsidRDefault="00F30DEF" w:rsidP="00364C1B">
            <w:pPr>
              <w:shd w:val="clear" w:color="auto" w:fill="FFFFFF"/>
              <w:spacing w:line="264" w:lineRule="auto"/>
              <w:ind w:right="29" w:firstLine="614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</w:p>
          <w:p w:rsidR="00364C1B" w:rsidRDefault="00364C1B" w:rsidP="00364C1B">
            <w:pPr>
              <w:shd w:val="clear" w:color="auto" w:fill="FFFFFF"/>
              <w:spacing w:line="264" w:lineRule="auto"/>
              <w:ind w:right="29" w:firstLine="614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364C1B">
              <w:rPr>
                <w:b/>
                <w:color w:val="000000"/>
                <w:spacing w:val="2"/>
                <w:sz w:val="24"/>
                <w:szCs w:val="24"/>
              </w:rPr>
              <w:t>Анализ исполнения муниципальных программ</w:t>
            </w:r>
          </w:p>
          <w:p w:rsidR="00364C1B" w:rsidRPr="00430852" w:rsidRDefault="00430852" w:rsidP="00430852">
            <w:pPr>
              <w:ind w:firstLine="614"/>
              <w:jc w:val="both"/>
              <w:rPr>
                <w:sz w:val="24"/>
                <w:szCs w:val="24"/>
                <w:lang w:eastAsia="ru-RU"/>
              </w:rPr>
            </w:pPr>
            <w:r w:rsidRPr="00430852">
              <w:rPr>
                <w:sz w:val="24"/>
                <w:szCs w:val="24"/>
                <w:lang w:eastAsia="ru-RU"/>
              </w:rPr>
              <w:t xml:space="preserve">Бюджетные ассигнования </w:t>
            </w:r>
            <w:r>
              <w:rPr>
                <w:sz w:val="24"/>
                <w:szCs w:val="24"/>
                <w:lang w:eastAsia="ru-RU"/>
              </w:rPr>
              <w:t xml:space="preserve">на реализацию муниципальных программ администрацией </w:t>
            </w:r>
            <w:r w:rsidR="00511600">
              <w:rPr>
                <w:sz w:val="24"/>
                <w:szCs w:val="24"/>
                <w:lang w:eastAsia="ru-RU"/>
              </w:rPr>
              <w:t>Лукиновского</w:t>
            </w:r>
            <w:r>
              <w:rPr>
                <w:sz w:val="24"/>
                <w:szCs w:val="24"/>
                <w:lang w:eastAsia="ru-RU"/>
              </w:rPr>
              <w:t xml:space="preserve"> сельского поселения в 2015 году не выделялись.</w:t>
            </w:r>
          </w:p>
        </w:tc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B" w:rsidRDefault="00364C1B" w:rsidP="00364C1B">
            <w:pPr>
              <w:rPr>
                <w:rFonts w:ascii="Calibri" w:hAnsi="Calibri"/>
                <w:lang w:eastAsia="ru-RU"/>
              </w:rPr>
            </w:pPr>
          </w:p>
          <w:p w:rsidR="00193018" w:rsidRPr="00364C1B" w:rsidRDefault="00193018" w:rsidP="00364C1B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B" w:rsidRPr="00364C1B" w:rsidRDefault="003662A8" w:rsidP="00364C1B">
            <w:pPr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-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B" w:rsidRPr="00364C1B" w:rsidRDefault="00364C1B" w:rsidP="00364C1B">
            <w:pPr>
              <w:jc w:val="center"/>
              <w:rPr>
                <w:rFonts w:ascii="Arial" w:hAnsi="Arial"/>
                <w:lang w:eastAsia="ru-RU"/>
              </w:rPr>
            </w:pPr>
            <w:r w:rsidRPr="00364C1B">
              <w:rPr>
                <w:rFonts w:ascii="Arial" w:hAnsi="Arial"/>
                <w:lang w:eastAsia="ru-RU"/>
              </w:rPr>
              <w:t>Приложение № 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C1B" w:rsidRPr="00364C1B" w:rsidRDefault="00364C1B" w:rsidP="00364C1B">
            <w:pPr>
              <w:jc w:val="center"/>
              <w:rPr>
                <w:rFonts w:ascii="Arial" w:hAnsi="Arial"/>
                <w:lang w:eastAsia="ru-RU"/>
              </w:rPr>
            </w:pPr>
          </w:p>
        </w:tc>
      </w:tr>
    </w:tbl>
    <w:p w:rsidR="00381A00" w:rsidRDefault="00381A00" w:rsidP="00381A00">
      <w:pPr>
        <w:jc w:val="center"/>
        <w:rPr>
          <w:b/>
        </w:rPr>
      </w:pPr>
    </w:p>
    <w:p w:rsidR="00381A00" w:rsidRDefault="00381A00" w:rsidP="002F170F">
      <w:pPr>
        <w:jc w:val="center"/>
        <w:rPr>
          <w:b/>
          <w:sz w:val="24"/>
          <w:szCs w:val="24"/>
        </w:rPr>
      </w:pPr>
      <w:r w:rsidRPr="0092018E">
        <w:rPr>
          <w:b/>
          <w:sz w:val="24"/>
          <w:szCs w:val="24"/>
        </w:rPr>
        <w:t>Выводы</w:t>
      </w:r>
      <w:r w:rsidR="00E213CA">
        <w:rPr>
          <w:b/>
          <w:sz w:val="24"/>
          <w:szCs w:val="24"/>
        </w:rPr>
        <w:t xml:space="preserve"> и рекомендации</w:t>
      </w:r>
    </w:p>
    <w:p w:rsidR="00937E8F" w:rsidRDefault="00937E8F" w:rsidP="002F170F">
      <w:pPr>
        <w:jc w:val="center"/>
        <w:rPr>
          <w:b/>
          <w:sz w:val="24"/>
          <w:szCs w:val="24"/>
        </w:rPr>
      </w:pPr>
    </w:p>
    <w:p w:rsidR="00B66BFF" w:rsidRPr="00594007" w:rsidRDefault="00B66BFF" w:rsidP="00B66BFF">
      <w:pPr>
        <w:pStyle w:val="af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Годовая бюджетная отчетность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511600">
        <w:rPr>
          <w:rFonts w:ascii="Times New Roman" w:eastAsia="Times New Roman" w:hAnsi="Times New Roman"/>
          <w:sz w:val="24"/>
          <w:szCs w:val="24"/>
          <w:lang w:eastAsia="ru-RU"/>
        </w:rPr>
        <w:t>Лукиновского</w:t>
      </w:r>
      <w:r w:rsidR="000805E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201</w:t>
      </w:r>
      <w:r w:rsidR="006E0D1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в соответствии с  требованиями </w:t>
      </w:r>
      <w:r w:rsidRPr="00594007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статьи 264.1 </w:t>
      </w:r>
      <w:r w:rsidR="006E0D12">
        <w:rPr>
          <w:rFonts w:ascii="Times New Roman" w:eastAsia="Times New Roman" w:hAnsi="Times New Roman"/>
          <w:sz w:val="24"/>
          <w:szCs w:val="24"/>
          <w:lang w:eastAsia="ru-RU"/>
        </w:rPr>
        <w:t>Бюджетного кодекса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0D12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65B91" w:rsidRDefault="00B66BFF" w:rsidP="00465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618">
        <w:rPr>
          <w:rFonts w:ascii="Times New Roman" w:hAnsi="Times New Roman" w:cs="Times New Roman"/>
          <w:sz w:val="24"/>
          <w:szCs w:val="24"/>
        </w:rPr>
        <w:t>Представленная для внешней проверки годовая бюджетная отч</w:t>
      </w:r>
      <w:r w:rsidR="003A1A77">
        <w:rPr>
          <w:rFonts w:ascii="Times New Roman" w:hAnsi="Times New Roman" w:cs="Times New Roman"/>
          <w:sz w:val="24"/>
          <w:szCs w:val="24"/>
        </w:rPr>
        <w:t>е</w:t>
      </w:r>
      <w:r w:rsidRPr="00E64618">
        <w:rPr>
          <w:rFonts w:ascii="Times New Roman" w:hAnsi="Times New Roman" w:cs="Times New Roman"/>
          <w:sz w:val="24"/>
          <w:szCs w:val="24"/>
        </w:rPr>
        <w:t xml:space="preserve">тность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1600">
        <w:rPr>
          <w:rFonts w:ascii="Times New Roman" w:eastAsia="Times New Roman" w:hAnsi="Times New Roman"/>
          <w:sz w:val="24"/>
          <w:szCs w:val="24"/>
          <w:lang w:eastAsia="ru-RU"/>
        </w:rPr>
        <w:t>Лукиновского</w:t>
      </w:r>
      <w:r w:rsidR="000805E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465B91" w:rsidRPr="00E64618">
        <w:rPr>
          <w:rFonts w:ascii="Times New Roman" w:hAnsi="Times New Roman" w:cs="Times New Roman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sz w:val="24"/>
          <w:szCs w:val="24"/>
        </w:rPr>
        <w:t>достоверно отражает финансовое положение главного распорядителя</w:t>
      </w:r>
      <w:r w:rsidR="00465B91">
        <w:rPr>
          <w:rFonts w:ascii="Times New Roman" w:hAnsi="Times New Roman" w:cs="Times New Roman"/>
          <w:sz w:val="24"/>
          <w:szCs w:val="24"/>
        </w:rPr>
        <w:t>, распорядителя, получателя бюджетных</w:t>
      </w:r>
      <w:r w:rsidRPr="00E6461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465B91">
        <w:rPr>
          <w:rFonts w:ascii="Times New Roman" w:hAnsi="Times New Roman" w:cs="Times New Roman"/>
          <w:sz w:val="24"/>
          <w:szCs w:val="24"/>
        </w:rPr>
        <w:t>, главного администратора, администратора доходов бюджета, главного администратора, администратора источников финансирования дефицита бюджета</w:t>
      </w:r>
      <w:r w:rsidRPr="00E64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BFF" w:rsidRDefault="00B66BFF" w:rsidP="00465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618">
        <w:rPr>
          <w:rFonts w:ascii="Times New Roman" w:hAnsi="Times New Roman" w:cs="Times New Roman"/>
          <w:sz w:val="24"/>
          <w:szCs w:val="24"/>
        </w:rPr>
        <w:t>Фактов недостоверных отч</w:t>
      </w:r>
      <w:r w:rsidR="003A1A77">
        <w:rPr>
          <w:rFonts w:ascii="Times New Roman" w:hAnsi="Times New Roman" w:cs="Times New Roman"/>
          <w:sz w:val="24"/>
          <w:szCs w:val="24"/>
        </w:rPr>
        <w:t>е</w:t>
      </w:r>
      <w:r w:rsidRPr="00E64618">
        <w:rPr>
          <w:rFonts w:ascii="Times New Roman" w:hAnsi="Times New Roman" w:cs="Times New Roman"/>
          <w:sz w:val="24"/>
          <w:szCs w:val="24"/>
        </w:rPr>
        <w:t>тных данных, искажений бюджетной отч</w:t>
      </w:r>
      <w:r w:rsidR="003A1A77">
        <w:rPr>
          <w:rFonts w:ascii="Times New Roman" w:hAnsi="Times New Roman" w:cs="Times New Roman"/>
          <w:sz w:val="24"/>
          <w:szCs w:val="24"/>
        </w:rPr>
        <w:t>е</w:t>
      </w:r>
      <w:r w:rsidRPr="00E64618">
        <w:rPr>
          <w:rFonts w:ascii="Times New Roman" w:hAnsi="Times New Roman" w:cs="Times New Roman"/>
          <w:sz w:val="24"/>
          <w:szCs w:val="24"/>
        </w:rPr>
        <w:t>тности, осуществления расходов, не предусмотренных бюджетом</w:t>
      </w:r>
      <w:r w:rsidR="00511A01">
        <w:rPr>
          <w:rFonts w:ascii="Times New Roman" w:hAnsi="Times New Roman" w:cs="Times New Roman"/>
          <w:sz w:val="24"/>
          <w:szCs w:val="24"/>
        </w:rPr>
        <w:t>,</w:t>
      </w:r>
      <w:r w:rsidRPr="00E64618">
        <w:rPr>
          <w:rFonts w:ascii="Times New Roman" w:hAnsi="Times New Roman" w:cs="Times New Roman"/>
          <w:sz w:val="24"/>
          <w:szCs w:val="24"/>
        </w:rPr>
        <w:t xml:space="preserve"> </w:t>
      </w:r>
      <w:r w:rsidR="00511A01">
        <w:rPr>
          <w:rFonts w:ascii="Times New Roman" w:hAnsi="Times New Roman" w:cs="Times New Roman"/>
          <w:sz w:val="24"/>
          <w:szCs w:val="24"/>
        </w:rPr>
        <w:t>в ходе</w:t>
      </w:r>
      <w:r w:rsidRPr="00E64618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11A01">
        <w:rPr>
          <w:rFonts w:ascii="Times New Roman" w:hAnsi="Times New Roman" w:cs="Times New Roman"/>
          <w:sz w:val="24"/>
          <w:szCs w:val="24"/>
        </w:rPr>
        <w:t>и</w:t>
      </w:r>
      <w:r w:rsidRPr="00E64618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70F" w:rsidRPr="002F170F" w:rsidRDefault="002F170F" w:rsidP="002F170F">
      <w:pPr>
        <w:pStyle w:val="af4"/>
        <w:tabs>
          <w:tab w:val="left" w:pos="9923"/>
        </w:tabs>
        <w:spacing w:before="0" w:after="0"/>
        <w:ind w:right="-3" w:firstLine="567"/>
        <w:jc w:val="both"/>
      </w:pPr>
      <w:r w:rsidRPr="002F170F">
        <w:t>Привести в соответствие с приложениями пункт 1 текстовой части проекта решения Думы Лукиновского сельского поселения «Об исполнении бюджета Лукиновского сельского поселения за 2015 год.</w:t>
      </w:r>
    </w:p>
    <w:p w:rsidR="00381A00" w:rsidRPr="00E213CA" w:rsidRDefault="007B676D" w:rsidP="00E213CA">
      <w:pPr>
        <w:ind w:firstLine="567"/>
        <w:jc w:val="both"/>
        <w:rPr>
          <w:sz w:val="24"/>
          <w:szCs w:val="24"/>
        </w:rPr>
      </w:pPr>
      <w:r w:rsidRPr="00E213CA">
        <w:rPr>
          <w:sz w:val="24"/>
          <w:szCs w:val="24"/>
        </w:rPr>
        <w:t xml:space="preserve">Контрольно-счетная комиссия муниципального образования «Жигаловский район» предлагает считать отчет об исполнении бюджета </w:t>
      </w:r>
      <w:r w:rsidR="00511600">
        <w:rPr>
          <w:sz w:val="24"/>
          <w:szCs w:val="24"/>
        </w:rPr>
        <w:t>Лукиновского</w:t>
      </w:r>
      <w:r w:rsidR="000805EA" w:rsidRPr="00E213CA">
        <w:rPr>
          <w:sz w:val="24"/>
          <w:szCs w:val="24"/>
        </w:rPr>
        <w:t xml:space="preserve"> сельского поселения</w:t>
      </w:r>
      <w:r w:rsidRPr="00E213CA">
        <w:rPr>
          <w:sz w:val="24"/>
          <w:szCs w:val="24"/>
        </w:rPr>
        <w:t xml:space="preserve"> за 201</w:t>
      </w:r>
      <w:r w:rsidR="00511A01" w:rsidRPr="00E213CA">
        <w:rPr>
          <w:sz w:val="24"/>
          <w:szCs w:val="24"/>
        </w:rPr>
        <w:t>5</w:t>
      </w:r>
      <w:r w:rsidRPr="00E213CA">
        <w:rPr>
          <w:sz w:val="24"/>
          <w:szCs w:val="24"/>
        </w:rPr>
        <w:t xml:space="preserve"> год достоверным и рекомендует </w:t>
      </w:r>
      <w:r w:rsidR="006D4C62" w:rsidRPr="00E213CA">
        <w:rPr>
          <w:sz w:val="24"/>
          <w:szCs w:val="24"/>
        </w:rPr>
        <w:t xml:space="preserve">Думе </w:t>
      </w:r>
      <w:r w:rsidR="00511600">
        <w:rPr>
          <w:sz w:val="24"/>
          <w:szCs w:val="24"/>
        </w:rPr>
        <w:t>Лукиновского</w:t>
      </w:r>
      <w:r w:rsidR="000805EA" w:rsidRPr="00E213CA">
        <w:rPr>
          <w:sz w:val="24"/>
          <w:szCs w:val="24"/>
        </w:rPr>
        <w:t xml:space="preserve"> сельского поселения</w:t>
      </w:r>
      <w:r w:rsidR="006D4C62" w:rsidRPr="00E213CA">
        <w:rPr>
          <w:sz w:val="24"/>
          <w:szCs w:val="24"/>
        </w:rPr>
        <w:t xml:space="preserve"> принять к утверждению</w:t>
      </w:r>
      <w:r w:rsidRPr="00E213CA">
        <w:rPr>
          <w:sz w:val="24"/>
          <w:szCs w:val="24"/>
        </w:rPr>
        <w:t xml:space="preserve"> отчет об исполнении бюджета </w:t>
      </w:r>
      <w:r w:rsidR="00511600">
        <w:rPr>
          <w:sz w:val="24"/>
          <w:szCs w:val="24"/>
        </w:rPr>
        <w:t>Лукиновского</w:t>
      </w:r>
      <w:r w:rsidR="000805EA" w:rsidRPr="00E213CA">
        <w:rPr>
          <w:sz w:val="24"/>
          <w:szCs w:val="24"/>
        </w:rPr>
        <w:t xml:space="preserve"> сельского поселения</w:t>
      </w:r>
      <w:r w:rsidR="002F6D40" w:rsidRPr="00E213CA">
        <w:rPr>
          <w:sz w:val="24"/>
          <w:szCs w:val="24"/>
        </w:rPr>
        <w:t xml:space="preserve"> </w:t>
      </w:r>
      <w:r w:rsidRPr="00E213CA">
        <w:rPr>
          <w:sz w:val="24"/>
          <w:szCs w:val="24"/>
        </w:rPr>
        <w:t>за 201</w:t>
      </w:r>
      <w:r w:rsidR="00511A01" w:rsidRPr="00E213CA">
        <w:rPr>
          <w:sz w:val="24"/>
          <w:szCs w:val="24"/>
        </w:rPr>
        <w:t>5</w:t>
      </w:r>
      <w:r w:rsidRPr="00E213CA">
        <w:rPr>
          <w:sz w:val="24"/>
          <w:szCs w:val="24"/>
        </w:rPr>
        <w:t xml:space="preserve"> год</w:t>
      </w:r>
      <w:r w:rsidR="006D4C62" w:rsidRPr="00E213CA">
        <w:rPr>
          <w:sz w:val="24"/>
          <w:szCs w:val="24"/>
        </w:rPr>
        <w:t>.</w:t>
      </w:r>
    </w:p>
    <w:p w:rsidR="00540F62" w:rsidRDefault="00540F62" w:rsidP="00381A00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937E8F" w:rsidRDefault="00937E8F" w:rsidP="00381A00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937E8F" w:rsidRDefault="00937E8F" w:rsidP="00381A00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E70620" w:rsidRDefault="00381A00" w:rsidP="00540F62">
      <w:pPr>
        <w:pStyle w:val="af4"/>
        <w:spacing w:before="0" w:after="0"/>
        <w:ind w:left="1656" w:right="391" w:hanging="1372"/>
        <w:jc w:val="both"/>
      </w:pPr>
      <w:r w:rsidRPr="006D4C62">
        <w:rPr>
          <w:shd w:val="clear" w:color="auto" w:fill="FFFFFF"/>
        </w:rPr>
        <w:t>Аудитор</w:t>
      </w:r>
      <w:r w:rsidR="00540F62">
        <w:rPr>
          <w:shd w:val="clear" w:color="auto" w:fill="FFFFFF"/>
        </w:rPr>
        <w:t xml:space="preserve">                                                                                  </w:t>
      </w:r>
      <w:r w:rsidR="00632D89" w:rsidRPr="006D4C62">
        <w:rPr>
          <w:shd w:val="clear" w:color="auto" w:fill="FFFFFF"/>
        </w:rPr>
        <w:t xml:space="preserve">                  </w:t>
      </w:r>
      <w:r w:rsidRPr="006D4C62">
        <w:rPr>
          <w:shd w:val="clear" w:color="auto" w:fill="FFFFFF"/>
        </w:rPr>
        <w:t xml:space="preserve">    </w:t>
      </w:r>
      <w:r w:rsidR="006D4C62">
        <w:rPr>
          <w:shd w:val="clear" w:color="auto" w:fill="FFFFFF"/>
        </w:rPr>
        <w:t xml:space="preserve"> </w:t>
      </w:r>
      <w:r w:rsidRPr="006D4C62">
        <w:rPr>
          <w:shd w:val="clear" w:color="auto" w:fill="FFFFFF"/>
        </w:rPr>
        <w:t xml:space="preserve">      Н.Н. Михина </w:t>
      </w:r>
    </w:p>
    <w:sectPr w:rsidR="00E70620" w:rsidSect="00EE5E15">
      <w:pgSz w:w="11906" w:h="16838" w:code="9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BFF" w:rsidRDefault="00951BFF">
      <w:r>
        <w:separator/>
      </w:r>
    </w:p>
  </w:endnote>
  <w:endnote w:type="continuationSeparator" w:id="1">
    <w:p w:rsidR="00951BFF" w:rsidRDefault="00951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BFF" w:rsidRDefault="00951BFF">
      <w:r>
        <w:separator/>
      </w:r>
    </w:p>
  </w:footnote>
  <w:footnote w:type="continuationSeparator" w:id="1">
    <w:p w:rsidR="00951BFF" w:rsidRDefault="00951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14"/>
  </w:num>
  <w:num w:numId="15">
    <w:abstractNumId w:val="12"/>
  </w:num>
  <w:num w:numId="16">
    <w:abstractNumId w:val="13"/>
  </w:num>
  <w:num w:numId="17">
    <w:abstractNumId w:val="17"/>
  </w:num>
  <w:num w:numId="18">
    <w:abstractNumId w:val="21"/>
  </w:num>
  <w:num w:numId="19">
    <w:abstractNumId w:val="19"/>
  </w:num>
  <w:num w:numId="20">
    <w:abstractNumId w:val="18"/>
  </w:num>
  <w:num w:numId="21">
    <w:abstractNumId w:val="15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B3"/>
    <w:rsid w:val="0000614C"/>
    <w:rsid w:val="00007E1D"/>
    <w:rsid w:val="0001287D"/>
    <w:rsid w:val="00017302"/>
    <w:rsid w:val="000223CB"/>
    <w:rsid w:val="000259A2"/>
    <w:rsid w:val="00032D43"/>
    <w:rsid w:val="0003345B"/>
    <w:rsid w:val="0004075E"/>
    <w:rsid w:val="00041C6A"/>
    <w:rsid w:val="00042997"/>
    <w:rsid w:val="00043691"/>
    <w:rsid w:val="0005067F"/>
    <w:rsid w:val="00057984"/>
    <w:rsid w:val="000709CA"/>
    <w:rsid w:val="000744EE"/>
    <w:rsid w:val="00077DC1"/>
    <w:rsid w:val="000805EA"/>
    <w:rsid w:val="0008564B"/>
    <w:rsid w:val="000862E9"/>
    <w:rsid w:val="0008700F"/>
    <w:rsid w:val="00092793"/>
    <w:rsid w:val="00093E0F"/>
    <w:rsid w:val="00097B0E"/>
    <w:rsid w:val="000A3B5D"/>
    <w:rsid w:val="000A3F74"/>
    <w:rsid w:val="000B04EE"/>
    <w:rsid w:val="000B50A9"/>
    <w:rsid w:val="000D01B1"/>
    <w:rsid w:val="000D5CC0"/>
    <w:rsid w:val="000D6F62"/>
    <w:rsid w:val="000E6FDC"/>
    <w:rsid w:val="000F2318"/>
    <w:rsid w:val="000F41C0"/>
    <w:rsid w:val="00101F0B"/>
    <w:rsid w:val="001036BE"/>
    <w:rsid w:val="00116D65"/>
    <w:rsid w:val="0012252D"/>
    <w:rsid w:val="00133972"/>
    <w:rsid w:val="001416E6"/>
    <w:rsid w:val="00141DE2"/>
    <w:rsid w:val="0015607E"/>
    <w:rsid w:val="00161D5C"/>
    <w:rsid w:val="00163169"/>
    <w:rsid w:val="00164093"/>
    <w:rsid w:val="001655DC"/>
    <w:rsid w:val="00165A1A"/>
    <w:rsid w:val="0018736A"/>
    <w:rsid w:val="00187A46"/>
    <w:rsid w:val="00191588"/>
    <w:rsid w:val="00192585"/>
    <w:rsid w:val="00193018"/>
    <w:rsid w:val="00196832"/>
    <w:rsid w:val="001A0B64"/>
    <w:rsid w:val="001A3885"/>
    <w:rsid w:val="001A4DDA"/>
    <w:rsid w:val="001A59B8"/>
    <w:rsid w:val="001B3573"/>
    <w:rsid w:val="001C0E73"/>
    <w:rsid w:val="001D16C2"/>
    <w:rsid w:val="001D5249"/>
    <w:rsid w:val="001E62AD"/>
    <w:rsid w:val="001E650F"/>
    <w:rsid w:val="001E6CE3"/>
    <w:rsid w:val="001F13E0"/>
    <w:rsid w:val="001F276C"/>
    <w:rsid w:val="001F54F6"/>
    <w:rsid w:val="00203886"/>
    <w:rsid w:val="00211E1C"/>
    <w:rsid w:val="00213CB3"/>
    <w:rsid w:val="00214F8A"/>
    <w:rsid w:val="00216005"/>
    <w:rsid w:val="002257E9"/>
    <w:rsid w:val="002300DF"/>
    <w:rsid w:val="00233B08"/>
    <w:rsid w:val="0023766B"/>
    <w:rsid w:val="00237CB6"/>
    <w:rsid w:val="002761EB"/>
    <w:rsid w:val="002836A9"/>
    <w:rsid w:val="00283E8F"/>
    <w:rsid w:val="00287E46"/>
    <w:rsid w:val="00294073"/>
    <w:rsid w:val="002963EF"/>
    <w:rsid w:val="00297A48"/>
    <w:rsid w:val="002A0B3B"/>
    <w:rsid w:val="002B7B38"/>
    <w:rsid w:val="002C0654"/>
    <w:rsid w:val="002C0F13"/>
    <w:rsid w:val="002C1166"/>
    <w:rsid w:val="002C1B9F"/>
    <w:rsid w:val="002C3EDA"/>
    <w:rsid w:val="002C4466"/>
    <w:rsid w:val="002C51D6"/>
    <w:rsid w:val="002C68ED"/>
    <w:rsid w:val="002D1AE7"/>
    <w:rsid w:val="002D2DF4"/>
    <w:rsid w:val="002D58B9"/>
    <w:rsid w:val="002D6714"/>
    <w:rsid w:val="002E3CF7"/>
    <w:rsid w:val="002E5429"/>
    <w:rsid w:val="002F170F"/>
    <w:rsid w:val="002F2FA2"/>
    <w:rsid w:val="002F6D40"/>
    <w:rsid w:val="00300F0E"/>
    <w:rsid w:val="00302291"/>
    <w:rsid w:val="00302977"/>
    <w:rsid w:val="0030529B"/>
    <w:rsid w:val="00305E39"/>
    <w:rsid w:val="00307502"/>
    <w:rsid w:val="00312DF8"/>
    <w:rsid w:val="00312FE8"/>
    <w:rsid w:val="00316D2C"/>
    <w:rsid w:val="00317305"/>
    <w:rsid w:val="003210FE"/>
    <w:rsid w:val="00326A81"/>
    <w:rsid w:val="00330FC3"/>
    <w:rsid w:val="00331A1B"/>
    <w:rsid w:val="00331EA4"/>
    <w:rsid w:val="00333CBD"/>
    <w:rsid w:val="00335FE2"/>
    <w:rsid w:val="0033656E"/>
    <w:rsid w:val="00350227"/>
    <w:rsid w:val="00353314"/>
    <w:rsid w:val="003638DF"/>
    <w:rsid w:val="00364C1B"/>
    <w:rsid w:val="003662A8"/>
    <w:rsid w:val="00371D98"/>
    <w:rsid w:val="0037389B"/>
    <w:rsid w:val="00375C92"/>
    <w:rsid w:val="00381510"/>
    <w:rsid w:val="00381A00"/>
    <w:rsid w:val="00397321"/>
    <w:rsid w:val="003A1A77"/>
    <w:rsid w:val="003A3327"/>
    <w:rsid w:val="003B2FCB"/>
    <w:rsid w:val="003C3D77"/>
    <w:rsid w:val="003C6B19"/>
    <w:rsid w:val="003D67C8"/>
    <w:rsid w:val="003E44EE"/>
    <w:rsid w:val="003E46C5"/>
    <w:rsid w:val="003E49A9"/>
    <w:rsid w:val="003E5904"/>
    <w:rsid w:val="003E5B62"/>
    <w:rsid w:val="003E5E35"/>
    <w:rsid w:val="003E753D"/>
    <w:rsid w:val="003F30EA"/>
    <w:rsid w:val="003F6EA1"/>
    <w:rsid w:val="00402D44"/>
    <w:rsid w:val="0041748A"/>
    <w:rsid w:val="004247B4"/>
    <w:rsid w:val="00425153"/>
    <w:rsid w:val="0042632F"/>
    <w:rsid w:val="00427BC7"/>
    <w:rsid w:val="00430852"/>
    <w:rsid w:val="00432061"/>
    <w:rsid w:val="00433B4F"/>
    <w:rsid w:val="00447997"/>
    <w:rsid w:val="00460E6E"/>
    <w:rsid w:val="0046293C"/>
    <w:rsid w:val="00465B91"/>
    <w:rsid w:val="00473196"/>
    <w:rsid w:val="0047512A"/>
    <w:rsid w:val="004768B9"/>
    <w:rsid w:val="00477A18"/>
    <w:rsid w:val="00477D1D"/>
    <w:rsid w:val="0048066A"/>
    <w:rsid w:val="00480BBB"/>
    <w:rsid w:val="0048183A"/>
    <w:rsid w:val="00482027"/>
    <w:rsid w:val="0048249D"/>
    <w:rsid w:val="00484E3A"/>
    <w:rsid w:val="00485BDD"/>
    <w:rsid w:val="00496801"/>
    <w:rsid w:val="004A6BA6"/>
    <w:rsid w:val="004B018E"/>
    <w:rsid w:val="004B1B15"/>
    <w:rsid w:val="004C29A9"/>
    <w:rsid w:val="004D57D3"/>
    <w:rsid w:val="004D7513"/>
    <w:rsid w:val="004E7E1E"/>
    <w:rsid w:val="004F444B"/>
    <w:rsid w:val="004F48AA"/>
    <w:rsid w:val="004F59B7"/>
    <w:rsid w:val="004F7510"/>
    <w:rsid w:val="00503B98"/>
    <w:rsid w:val="00511600"/>
    <w:rsid w:val="00511A01"/>
    <w:rsid w:val="0051609C"/>
    <w:rsid w:val="00531FF5"/>
    <w:rsid w:val="00532688"/>
    <w:rsid w:val="0053596E"/>
    <w:rsid w:val="00540F62"/>
    <w:rsid w:val="005442E0"/>
    <w:rsid w:val="005462DC"/>
    <w:rsid w:val="00553817"/>
    <w:rsid w:val="00555B65"/>
    <w:rsid w:val="00564D4B"/>
    <w:rsid w:val="00565E60"/>
    <w:rsid w:val="0056780C"/>
    <w:rsid w:val="00576694"/>
    <w:rsid w:val="00583D3C"/>
    <w:rsid w:val="00591FF8"/>
    <w:rsid w:val="005A1214"/>
    <w:rsid w:val="005A54E3"/>
    <w:rsid w:val="005B07A4"/>
    <w:rsid w:val="005B3240"/>
    <w:rsid w:val="005C1E25"/>
    <w:rsid w:val="005D162D"/>
    <w:rsid w:val="005E1C56"/>
    <w:rsid w:val="005E2EBE"/>
    <w:rsid w:val="005E3796"/>
    <w:rsid w:val="005E79FD"/>
    <w:rsid w:val="005F0C12"/>
    <w:rsid w:val="005F2F88"/>
    <w:rsid w:val="005F4A57"/>
    <w:rsid w:val="006043B6"/>
    <w:rsid w:val="006058A6"/>
    <w:rsid w:val="006067DC"/>
    <w:rsid w:val="00606B26"/>
    <w:rsid w:val="0061504A"/>
    <w:rsid w:val="0062260D"/>
    <w:rsid w:val="0062790F"/>
    <w:rsid w:val="00630DE3"/>
    <w:rsid w:val="00630EB7"/>
    <w:rsid w:val="00632D89"/>
    <w:rsid w:val="00632F3A"/>
    <w:rsid w:val="00636102"/>
    <w:rsid w:val="00640E74"/>
    <w:rsid w:val="00644C39"/>
    <w:rsid w:val="006475A5"/>
    <w:rsid w:val="00654190"/>
    <w:rsid w:val="00654A26"/>
    <w:rsid w:val="00655CF1"/>
    <w:rsid w:val="00674007"/>
    <w:rsid w:val="006772E6"/>
    <w:rsid w:val="0068049B"/>
    <w:rsid w:val="00682D7F"/>
    <w:rsid w:val="00683338"/>
    <w:rsid w:val="00684C06"/>
    <w:rsid w:val="00686FBC"/>
    <w:rsid w:val="0069501F"/>
    <w:rsid w:val="006A4381"/>
    <w:rsid w:val="006A6DEF"/>
    <w:rsid w:val="006B56D8"/>
    <w:rsid w:val="006B5D14"/>
    <w:rsid w:val="006C26E0"/>
    <w:rsid w:val="006C29E9"/>
    <w:rsid w:val="006C2D82"/>
    <w:rsid w:val="006C54BF"/>
    <w:rsid w:val="006C6C7E"/>
    <w:rsid w:val="006C6F2B"/>
    <w:rsid w:val="006D08CB"/>
    <w:rsid w:val="006D46BB"/>
    <w:rsid w:val="006D4C62"/>
    <w:rsid w:val="006D7AFA"/>
    <w:rsid w:val="006D7C62"/>
    <w:rsid w:val="006E01BB"/>
    <w:rsid w:val="006E0D12"/>
    <w:rsid w:val="006E4D73"/>
    <w:rsid w:val="006E7AEC"/>
    <w:rsid w:val="006F6C8E"/>
    <w:rsid w:val="00711912"/>
    <w:rsid w:val="007257AF"/>
    <w:rsid w:val="007311A1"/>
    <w:rsid w:val="00734468"/>
    <w:rsid w:val="007433FF"/>
    <w:rsid w:val="00747866"/>
    <w:rsid w:val="00747BF8"/>
    <w:rsid w:val="00754CAF"/>
    <w:rsid w:val="007564B1"/>
    <w:rsid w:val="007928C1"/>
    <w:rsid w:val="007A266F"/>
    <w:rsid w:val="007A4A99"/>
    <w:rsid w:val="007A58DD"/>
    <w:rsid w:val="007A7ECF"/>
    <w:rsid w:val="007B4F24"/>
    <w:rsid w:val="007B676D"/>
    <w:rsid w:val="007C24BF"/>
    <w:rsid w:val="007D0677"/>
    <w:rsid w:val="007D6F36"/>
    <w:rsid w:val="007E0D18"/>
    <w:rsid w:val="007E1BB9"/>
    <w:rsid w:val="007E1DF5"/>
    <w:rsid w:val="007F47F5"/>
    <w:rsid w:val="007F69B7"/>
    <w:rsid w:val="0080202E"/>
    <w:rsid w:val="00803E59"/>
    <w:rsid w:val="00834405"/>
    <w:rsid w:val="008345E1"/>
    <w:rsid w:val="00834E65"/>
    <w:rsid w:val="00835000"/>
    <w:rsid w:val="008417FD"/>
    <w:rsid w:val="00845D4C"/>
    <w:rsid w:val="008535BD"/>
    <w:rsid w:val="008750E1"/>
    <w:rsid w:val="00890925"/>
    <w:rsid w:val="0089677C"/>
    <w:rsid w:val="008A0D30"/>
    <w:rsid w:val="008A473E"/>
    <w:rsid w:val="008C3DD8"/>
    <w:rsid w:val="008C7AB9"/>
    <w:rsid w:val="008D1179"/>
    <w:rsid w:val="008D3403"/>
    <w:rsid w:val="008D5FB5"/>
    <w:rsid w:val="008E75D4"/>
    <w:rsid w:val="00906FDD"/>
    <w:rsid w:val="00915EFC"/>
    <w:rsid w:val="0092018E"/>
    <w:rsid w:val="00923E18"/>
    <w:rsid w:val="0092728A"/>
    <w:rsid w:val="009277B8"/>
    <w:rsid w:val="00937E8F"/>
    <w:rsid w:val="00940D0A"/>
    <w:rsid w:val="009428C0"/>
    <w:rsid w:val="00942A3E"/>
    <w:rsid w:val="00946E3E"/>
    <w:rsid w:val="00950D6A"/>
    <w:rsid w:val="00951BFF"/>
    <w:rsid w:val="00954573"/>
    <w:rsid w:val="00962D50"/>
    <w:rsid w:val="00963869"/>
    <w:rsid w:val="00963B54"/>
    <w:rsid w:val="0097548A"/>
    <w:rsid w:val="0097729A"/>
    <w:rsid w:val="00977900"/>
    <w:rsid w:val="00982AAF"/>
    <w:rsid w:val="00993396"/>
    <w:rsid w:val="00995463"/>
    <w:rsid w:val="0099609E"/>
    <w:rsid w:val="0099640A"/>
    <w:rsid w:val="009972F5"/>
    <w:rsid w:val="009B1F60"/>
    <w:rsid w:val="009B3935"/>
    <w:rsid w:val="009B4C95"/>
    <w:rsid w:val="009B5025"/>
    <w:rsid w:val="009C58BC"/>
    <w:rsid w:val="009C72D7"/>
    <w:rsid w:val="009D461A"/>
    <w:rsid w:val="009D62F7"/>
    <w:rsid w:val="009E7795"/>
    <w:rsid w:val="00A01D5A"/>
    <w:rsid w:val="00A01E68"/>
    <w:rsid w:val="00A03F94"/>
    <w:rsid w:val="00A0474E"/>
    <w:rsid w:val="00A16E09"/>
    <w:rsid w:val="00A171CE"/>
    <w:rsid w:val="00A212AB"/>
    <w:rsid w:val="00A21B54"/>
    <w:rsid w:val="00A21CEC"/>
    <w:rsid w:val="00A272D9"/>
    <w:rsid w:val="00A27A44"/>
    <w:rsid w:val="00A3309D"/>
    <w:rsid w:val="00A33C94"/>
    <w:rsid w:val="00A4392A"/>
    <w:rsid w:val="00A46090"/>
    <w:rsid w:val="00A50D4D"/>
    <w:rsid w:val="00A51AAF"/>
    <w:rsid w:val="00A5270A"/>
    <w:rsid w:val="00A54924"/>
    <w:rsid w:val="00A56B70"/>
    <w:rsid w:val="00A62012"/>
    <w:rsid w:val="00A634BE"/>
    <w:rsid w:val="00A66950"/>
    <w:rsid w:val="00A71966"/>
    <w:rsid w:val="00A74984"/>
    <w:rsid w:val="00A86216"/>
    <w:rsid w:val="00A86BBD"/>
    <w:rsid w:val="00A870C2"/>
    <w:rsid w:val="00A90BB9"/>
    <w:rsid w:val="00A93E06"/>
    <w:rsid w:val="00A96684"/>
    <w:rsid w:val="00AB4A17"/>
    <w:rsid w:val="00AB5B31"/>
    <w:rsid w:val="00AB78A5"/>
    <w:rsid w:val="00AC5B07"/>
    <w:rsid w:val="00AC6C5F"/>
    <w:rsid w:val="00AD0020"/>
    <w:rsid w:val="00AD219A"/>
    <w:rsid w:val="00AD6023"/>
    <w:rsid w:val="00AD7A9A"/>
    <w:rsid w:val="00AE068A"/>
    <w:rsid w:val="00AE0F91"/>
    <w:rsid w:val="00AE3A21"/>
    <w:rsid w:val="00AE7A5E"/>
    <w:rsid w:val="00AF3907"/>
    <w:rsid w:val="00AF54E7"/>
    <w:rsid w:val="00B02291"/>
    <w:rsid w:val="00B0462C"/>
    <w:rsid w:val="00B12604"/>
    <w:rsid w:val="00B14384"/>
    <w:rsid w:val="00B30E9F"/>
    <w:rsid w:val="00B32E45"/>
    <w:rsid w:val="00B33C4D"/>
    <w:rsid w:val="00B3564D"/>
    <w:rsid w:val="00B42375"/>
    <w:rsid w:val="00B42B0F"/>
    <w:rsid w:val="00B51317"/>
    <w:rsid w:val="00B5248F"/>
    <w:rsid w:val="00B56A3A"/>
    <w:rsid w:val="00B66BFF"/>
    <w:rsid w:val="00B671A7"/>
    <w:rsid w:val="00B67F8E"/>
    <w:rsid w:val="00B7000C"/>
    <w:rsid w:val="00B73EBA"/>
    <w:rsid w:val="00B81590"/>
    <w:rsid w:val="00B86B19"/>
    <w:rsid w:val="00B90218"/>
    <w:rsid w:val="00B90BD1"/>
    <w:rsid w:val="00B90D29"/>
    <w:rsid w:val="00B939CC"/>
    <w:rsid w:val="00BA2442"/>
    <w:rsid w:val="00BA3C8A"/>
    <w:rsid w:val="00BB5ADF"/>
    <w:rsid w:val="00BB5BBF"/>
    <w:rsid w:val="00BC22B4"/>
    <w:rsid w:val="00BC6236"/>
    <w:rsid w:val="00BD325D"/>
    <w:rsid w:val="00BD33FB"/>
    <w:rsid w:val="00BD3789"/>
    <w:rsid w:val="00BD388E"/>
    <w:rsid w:val="00BD545F"/>
    <w:rsid w:val="00BD6C94"/>
    <w:rsid w:val="00BE1FCA"/>
    <w:rsid w:val="00BE30DE"/>
    <w:rsid w:val="00BF0282"/>
    <w:rsid w:val="00C03F7B"/>
    <w:rsid w:val="00C1572F"/>
    <w:rsid w:val="00C16370"/>
    <w:rsid w:val="00C172A9"/>
    <w:rsid w:val="00C237FF"/>
    <w:rsid w:val="00C23A0A"/>
    <w:rsid w:val="00C2615D"/>
    <w:rsid w:val="00C3221B"/>
    <w:rsid w:val="00C358AC"/>
    <w:rsid w:val="00C35948"/>
    <w:rsid w:val="00C40AA4"/>
    <w:rsid w:val="00C4463A"/>
    <w:rsid w:val="00C54E90"/>
    <w:rsid w:val="00C5620A"/>
    <w:rsid w:val="00C566D9"/>
    <w:rsid w:val="00C627E3"/>
    <w:rsid w:val="00C726FE"/>
    <w:rsid w:val="00C735FF"/>
    <w:rsid w:val="00C743D7"/>
    <w:rsid w:val="00C775AD"/>
    <w:rsid w:val="00C90801"/>
    <w:rsid w:val="00C9231A"/>
    <w:rsid w:val="00C92EE5"/>
    <w:rsid w:val="00C93B85"/>
    <w:rsid w:val="00C946A3"/>
    <w:rsid w:val="00CA6604"/>
    <w:rsid w:val="00CB1032"/>
    <w:rsid w:val="00CB374A"/>
    <w:rsid w:val="00CB64B8"/>
    <w:rsid w:val="00CC31A9"/>
    <w:rsid w:val="00CC7C85"/>
    <w:rsid w:val="00CD4CBB"/>
    <w:rsid w:val="00CE5328"/>
    <w:rsid w:val="00CE5E3A"/>
    <w:rsid w:val="00CE7647"/>
    <w:rsid w:val="00CF347C"/>
    <w:rsid w:val="00D0053C"/>
    <w:rsid w:val="00D0183F"/>
    <w:rsid w:val="00D06159"/>
    <w:rsid w:val="00D07BCD"/>
    <w:rsid w:val="00D11498"/>
    <w:rsid w:val="00D11F72"/>
    <w:rsid w:val="00D14285"/>
    <w:rsid w:val="00D1590B"/>
    <w:rsid w:val="00D16568"/>
    <w:rsid w:val="00D24597"/>
    <w:rsid w:val="00D308E9"/>
    <w:rsid w:val="00D33C2F"/>
    <w:rsid w:val="00D346EF"/>
    <w:rsid w:val="00D43C46"/>
    <w:rsid w:val="00D50FDF"/>
    <w:rsid w:val="00D568B2"/>
    <w:rsid w:val="00D63B89"/>
    <w:rsid w:val="00D64551"/>
    <w:rsid w:val="00D82CBD"/>
    <w:rsid w:val="00D9795A"/>
    <w:rsid w:val="00DA2191"/>
    <w:rsid w:val="00DB4BE6"/>
    <w:rsid w:val="00DB5018"/>
    <w:rsid w:val="00DC0419"/>
    <w:rsid w:val="00DC1072"/>
    <w:rsid w:val="00DC3977"/>
    <w:rsid w:val="00DC508D"/>
    <w:rsid w:val="00DD57C8"/>
    <w:rsid w:val="00DD7D3C"/>
    <w:rsid w:val="00DE63DA"/>
    <w:rsid w:val="00DF381A"/>
    <w:rsid w:val="00DF683F"/>
    <w:rsid w:val="00DF7C6D"/>
    <w:rsid w:val="00E04941"/>
    <w:rsid w:val="00E056E9"/>
    <w:rsid w:val="00E07665"/>
    <w:rsid w:val="00E103B4"/>
    <w:rsid w:val="00E1155B"/>
    <w:rsid w:val="00E14D7D"/>
    <w:rsid w:val="00E178B2"/>
    <w:rsid w:val="00E179A6"/>
    <w:rsid w:val="00E213CA"/>
    <w:rsid w:val="00E25DF4"/>
    <w:rsid w:val="00E279B0"/>
    <w:rsid w:val="00E30A11"/>
    <w:rsid w:val="00E34C90"/>
    <w:rsid w:val="00E4123C"/>
    <w:rsid w:val="00E460F7"/>
    <w:rsid w:val="00E50469"/>
    <w:rsid w:val="00E5166E"/>
    <w:rsid w:val="00E5221F"/>
    <w:rsid w:val="00E57CCF"/>
    <w:rsid w:val="00E63795"/>
    <w:rsid w:val="00E6768A"/>
    <w:rsid w:val="00E70620"/>
    <w:rsid w:val="00E72A83"/>
    <w:rsid w:val="00E7300C"/>
    <w:rsid w:val="00E8130A"/>
    <w:rsid w:val="00E81532"/>
    <w:rsid w:val="00E83E6E"/>
    <w:rsid w:val="00E92E37"/>
    <w:rsid w:val="00E967C5"/>
    <w:rsid w:val="00EA2827"/>
    <w:rsid w:val="00EB061B"/>
    <w:rsid w:val="00EB06FC"/>
    <w:rsid w:val="00EB1A79"/>
    <w:rsid w:val="00EB5691"/>
    <w:rsid w:val="00EC11F0"/>
    <w:rsid w:val="00EC13AB"/>
    <w:rsid w:val="00EC6CE1"/>
    <w:rsid w:val="00EC6DE7"/>
    <w:rsid w:val="00ED1D8C"/>
    <w:rsid w:val="00ED2C91"/>
    <w:rsid w:val="00ED5FEE"/>
    <w:rsid w:val="00EE5E15"/>
    <w:rsid w:val="00F220AE"/>
    <w:rsid w:val="00F22444"/>
    <w:rsid w:val="00F22677"/>
    <w:rsid w:val="00F30DEF"/>
    <w:rsid w:val="00F3171F"/>
    <w:rsid w:val="00F37904"/>
    <w:rsid w:val="00F432C2"/>
    <w:rsid w:val="00F43409"/>
    <w:rsid w:val="00F45C75"/>
    <w:rsid w:val="00F470A9"/>
    <w:rsid w:val="00F6099B"/>
    <w:rsid w:val="00F61733"/>
    <w:rsid w:val="00F65983"/>
    <w:rsid w:val="00F72451"/>
    <w:rsid w:val="00F728CF"/>
    <w:rsid w:val="00F776BA"/>
    <w:rsid w:val="00F81A8A"/>
    <w:rsid w:val="00F90790"/>
    <w:rsid w:val="00F96B64"/>
    <w:rsid w:val="00FA6C31"/>
    <w:rsid w:val="00FB0FC9"/>
    <w:rsid w:val="00FB524C"/>
    <w:rsid w:val="00FB529D"/>
    <w:rsid w:val="00FB5788"/>
    <w:rsid w:val="00FC1A18"/>
    <w:rsid w:val="00FC2BA3"/>
    <w:rsid w:val="00FC4D6D"/>
    <w:rsid w:val="00FC6616"/>
    <w:rsid w:val="00FC68E6"/>
    <w:rsid w:val="00FD4648"/>
    <w:rsid w:val="00FD706E"/>
    <w:rsid w:val="00FE0C49"/>
    <w:rsid w:val="00FE0D2D"/>
    <w:rsid w:val="00FE3F9B"/>
    <w:rsid w:val="00FF35F9"/>
    <w:rsid w:val="00FF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E3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basedOn w:val="10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basedOn w:val="10"/>
    <w:rsid w:val="00C627E3"/>
    <w:rPr>
      <w:sz w:val="26"/>
      <w:szCs w:val="24"/>
      <w:lang w:val="ru-RU" w:eastAsia="ar-SA" w:bidi="ar-SA"/>
    </w:rPr>
  </w:style>
  <w:style w:type="character" w:styleId="a6">
    <w:name w:val="Hyperlink"/>
    <w:basedOn w:val="10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C627E3"/>
    <w:pPr>
      <w:spacing w:after="120"/>
    </w:pPr>
  </w:style>
  <w:style w:type="paragraph" w:styleId="aa">
    <w:name w:val="List"/>
    <w:basedOn w:val="a9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627E3"/>
    <w:pPr>
      <w:suppressLineNumbers/>
    </w:pPr>
    <w:rPr>
      <w:rFonts w:cs="Mangal"/>
    </w:rPr>
  </w:style>
  <w:style w:type="paragraph" w:styleId="ab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next w:val="a9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3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3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d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Title"/>
    <w:basedOn w:val="a"/>
    <w:next w:val="ac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4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5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f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0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1">
    <w:name w:val="Для актов"/>
    <w:basedOn w:val="ab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3">
    <w:name w:val="footer"/>
    <w:basedOn w:val="a"/>
    <w:rsid w:val="00C627E3"/>
    <w:pPr>
      <w:tabs>
        <w:tab w:val="center" w:pos="4677"/>
        <w:tab w:val="right" w:pos="9355"/>
      </w:tabs>
    </w:pPr>
  </w:style>
  <w:style w:type="paragraph" w:styleId="af4">
    <w:name w:val="Normal (Web)"/>
    <w:aliases w:val="Обычный (Web)"/>
    <w:basedOn w:val="a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5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8">
    <w:name w:val="Красная строка1"/>
    <w:basedOn w:val="a9"/>
    <w:rsid w:val="00C627E3"/>
    <w:pPr>
      <w:ind w:firstLine="210"/>
    </w:pPr>
  </w:style>
  <w:style w:type="paragraph" w:customStyle="1" w:styleId="af6">
    <w:name w:val="Содержимое таблицы"/>
    <w:basedOn w:val="a"/>
    <w:rsid w:val="00C627E3"/>
    <w:pPr>
      <w:suppressLineNumbers/>
    </w:pPr>
  </w:style>
  <w:style w:type="paragraph" w:customStyle="1" w:styleId="af7">
    <w:name w:val="Заголовок таблицы"/>
    <w:basedOn w:val="af6"/>
    <w:rsid w:val="00C627E3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9">
    <w:name w:val="Гипертекстовая ссылка"/>
    <w:basedOn w:val="a0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a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b">
    <w:name w:val="Plain Text"/>
    <w:basedOn w:val="a"/>
    <w:link w:val="afc"/>
    <w:rsid w:val="00B90D29"/>
    <w:rPr>
      <w:rFonts w:ascii="Courier New" w:hAnsi="Courier New"/>
      <w:lang w:eastAsia="ru-RU"/>
    </w:rPr>
  </w:style>
  <w:style w:type="character" w:customStyle="1" w:styleId="afc">
    <w:name w:val="Текст Знак"/>
    <w:basedOn w:val="a0"/>
    <w:link w:val="afb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character" w:customStyle="1" w:styleId="afd">
    <w:name w:val="Основной текст_"/>
    <w:basedOn w:val="a0"/>
    <w:link w:val="52"/>
    <w:rsid w:val="002300DF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d"/>
    <w:rsid w:val="002300DF"/>
    <w:pPr>
      <w:widowControl w:val="0"/>
      <w:shd w:val="clear" w:color="auto" w:fill="FFFFFF"/>
      <w:spacing w:before="420" w:line="317" w:lineRule="exact"/>
      <w:jc w:val="both"/>
    </w:pPr>
    <w:rPr>
      <w:sz w:val="26"/>
      <w:szCs w:val="26"/>
      <w:lang w:eastAsia="ru-RU"/>
    </w:rPr>
  </w:style>
  <w:style w:type="paragraph" w:customStyle="1" w:styleId="221">
    <w:name w:val="Основной текст 22"/>
    <w:basedOn w:val="a"/>
    <w:rsid w:val="00E7300C"/>
    <w:pPr>
      <w:jc w:val="both"/>
    </w:pPr>
    <w:rPr>
      <w:sz w:val="26"/>
      <w:lang w:eastAsia="ru-RU"/>
    </w:rPr>
  </w:style>
  <w:style w:type="character" w:customStyle="1" w:styleId="afe">
    <w:name w:val="Сравнение редакций. Добавленный фрагмент"/>
    <w:uiPriority w:val="99"/>
    <w:rsid w:val="00E213CA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2F6B-7231-4837-9A39-7047118C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4202</Words>
  <Characters>23957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КСП-2</cp:lastModifiedBy>
  <cp:revision>45</cp:revision>
  <cp:lastPrinted>2016-04-28T03:03:00Z</cp:lastPrinted>
  <dcterms:created xsi:type="dcterms:W3CDTF">2016-04-28T02:23:00Z</dcterms:created>
  <dcterms:modified xsi:type="dcterms:W3CDTF">2016-05-10T01:42:00Z</dcterms:modified>
</cp:coreProperties>
</file>