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9050DA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>ЗАКЛЮЧЕНИЕ</w:t>
      </w:r>
      <w:r w:rsidR="004E59FE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DF2685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182FB2" w:rsidRPr="009050D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D27C3" w:rsidRPr="009050D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97FF8" w:rsidRPr="009050DA">
        <w:rPr>
          <w:rFonts w:ascii="Times New Roman" w:hAnsi="Times New Roman" w:cs="Times New Roman"/>
          <w:bCs/>
          <w:i/>
          <w:sz w:val="24"/>
          <w:szCs w:val="24"/>
        </w:rPr>
        <w:t>-э</w:t>
      </w:r>
    </w:p>
    <w:p w:rsidR="00214C3C" w:rsidRPr="009050DA" w:rsidRDefault="00BC2D40" w:rsidP="009050DA">
      <w:pPr>
        <w:pStyle w:val="ConsNonformat"/>
        <w:widowControl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9050DA" w:rsidRPr="009050D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050DA" w:rsidRPr="009050DA">
        <w:rPr>
          <w:rFonts w:ascii="Times New Roman" w:hAnsi="Times New Roman" w:cs="Times New Roman"/>
          <w:i/>
          <w:sz w:val="24"/>
          <w:szCs w:val="24"/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2018-2020 годы,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утвержденную 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>п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остановлением администрации муниципального образования «Жигаловский район» от </w:t>
      </w:r>
      <w:r w:rsidR="003F2E2D">
        <w:rPr>
          <w:rFonts w:ascii="Times New Roman" w:hAnsi="Times New Roman" w:cs="Times New Roman"/>
          <w:i/>
          <w:sz w:val="24"/>
          <w:szCs w:val="24"/>
        </w:rPr>
        <w:t>10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ноября 2017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>года №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132</w:t>
      </w:r>
      <w:r w:rsidR="00125674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A0258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3F2E2D" w:rsidRPr="003F2E2D">
        <w:rPr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3F2E2D" w:rsidRPr="003F2E2D">
        <w:rPr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3F2E2D" w:rsidRPr="003F2E2D">
        <w:rPr>
          <w:bCs/>
          <w:sz w:val="24"/>
          <w:szCs w:val="24"/>
        </w:rPr>
        <w:t>»</w:t>
      </w:r>
      <w:r w:rsidR="003F2E2D" w:rsidRPr="009050DA">
        <w:rPr>
          <w:bCs/>
          <w:i/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3F2E2D" w:rsidRPr="003F2E2D">
        <w:rPr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3F2E2D" w:rsidRPr="003F2E2D"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3F2E2D" w:rsidRPr="003F2E2D">
        <w:rPr>
          <w:bCs/>
        </w:rPr>
        <w:t>»</w:t>
      </w:r>
      <w:r w:rsidR="003F2E2D" w:rsidRPr="009050DA">
        <w:rPr>
          <w:bCs/>
          <w:i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A02586">
        <w:rPr>
          <w:rStyle w:val="FontStyle11"/>
          <w:b w:val="0"/>
          <w:bCs w:val="0"/>
          <w:sz w:val="24"/>
          <w:szCs w:val="24"/>
        </w:rPr>
        <w:t xml:space="preserve"> </w:t>
      </w:r>
      <w:r w:rsidR="00407876" w:rsidRPr="00407876">
        <w:rPr>
          <w:rStyle w:val="FontStyle11"/>
          <w:b w:val="0"/>
          <w:bCs w:val="0"/>
          <w:sz w:val="24"/>
          <w:szCs w:val="24"/>
        </w:rPr>
        <w:t>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A02586">
        <w:rPr>
          <w:bCs/>
          <w:sz w:val="24"/>
          <w:szCs w:val="24"/>
        </w:rPr>
        <w:t>22</w:t>
      </w:r>
      <w:r w:rsidRPr="00C00944">
        <w:rPr>
          <w:bCs/>
          <w:sz w:val="24"/>
          <w:szCs w:val="24"/>
        </w:rPr>
        <w:t>.</w:t>
      </w:r>
      <w:r w:rsidR="00A02586">
        <w:rPr>
          <w:bCs/>
          <w:sz w:val="24"/>
          <w:szCs w:val="24"/>
        </w:rPr>
        <w:t>1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A02586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A02586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</w:t>
        </w:r>
      </w:hyperlink>
      <w:r w:rsidR="00325A38" w:rsidRPr="00325A38">
        <w:rPr>
          <w:sz w:val="24"/>
          <w:szCs w:val="24"/>
        </w:rPr>
        <w:t>6</w:t>
      </w:r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от 30.10.2017 №123,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467D8F" w:rsidRDefault="00467D8F" w:rsidP="00467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</w:t>
      </w:r>
      <w:r w:rsidR="00B30C9E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B30C9E">
        <w:rPr>
          <w:sz w:val="24"/>
          <w:szCs w:val="24"/>
        </w:rPr>
        <w:t>4</w:t>
      </w:r>
      <w:r>
        <w:rPr>
          <w:sz w:val="24"/>
          <w:szCs w:val="24"/>
        </w:rPr>
        <w:t xml:space="preserve">.2018 № </w:t>
      </w:r>
      <w:r w:rsidR="00B30C9E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B30C9E" w:rsidRPr="00855BFF" w:rsidRDefault="00B30C9E" w:rsidP="00B30C9E">
      <w:pPr>
        <w:ind w:firstLine="709"/>
        <w:jc w:val="both"/>
        <w:rPr>
          <w:sz w:val="24"/>
          <w:szCs w:val="24"/>
        </w:rPr>
      </w:pPr>
      <w:r w:rsidRPr="009A6A10">
        <w:rPr>
          <w:sz w:val="24"/>
          <w:szCs w:val="24"/>
        </w:rPr>
        <w:t>Проектом постановления предлагается внести изменения в части объемов финансирования муниципальной программы</w:t>
      </w:r>
      <w:r>
        <w:rPr>
          <w:sz w:val="24"/>
          <w:szCs w:val="24"/>
        </w:rPr>
        <w:t>,</w:t>
      </w:r>
      <w:r w:rsidRPr="009A6A10">
        <w:rPr>
          <w:sz w:val="24"/>
          <w:szCs w:val="24"/>
        </w:rPr>
        <w:t xml:space="preserve"> путем</w:t>
      </w:r>
      <w:r>
        <w:rPr>
          <w:sz w:val="24"/>
          <w:szCs w:val="24"/>
        </w:rPr>
        <w:t xml:space="preserve"> </w:t>
      </w:r>
      <w:r w:rsidR="004D0E74">
        <w:rPr>
          <w:sz w:val="24"/>
          <w:szCs w:val="24"/>
        </w:rPr>
        <w:t>увеличения</w:t>
      </w:r>
      <w:r w:rsidRPr="00855BFF">
        <w:rPr>
          <w:sz w:val="24"/>
          <w:szCs w:val="24"/>
        </w:rPr>
        <w:t xml:space="preserve"> общего объема ресурсного обеспечения на реализацию муниципальной программы в 2018-2020гг. на </w:t>
      </w:r>
      <w:r w:rsidR="004D0E74">
        <w:rPr>
          <w:sz w:val="24"/>
          <w:szCs w:val="24"/>
        </w:rPr>
        <w:t>346,0</w:t>
      </w:r>
      <w:r w:rsidRPr="00855BFF">
        <w:rPr>
          <w:sz w:val="24"/>
          <w:szCs w:val="24"/>
        </w:rPr>
        <w:t xml:space="preserve"> тыс. рублей, в том числе </w:t>
      </w:r>
      <w:r>
        <w:rPr>
          <w:sz w:val="24"/>
          <w:szCs w:val="24"/>
        </w:rPr>
        <w:t xml:space="preserve">за счет </w:t>
      </w:r>
      <w:r w:rsidR="004D0E74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Pr="00855BFF">
        <w:rPr>
          <w:sz w:val="24"/>
          <w:szCs w:val="24"/>
        </w:rPr>
        <w:t xml:space="preserve">в 2018 году на </w:t>
      </w:r>
      <w:r w:rsidR="004D0E74">
        <w:rPr>
          <w:sz w:val="24"/>
          <w:szCs w:val="24"/>
        </w:rPr>
        <w:t>111,0</w:t>
      </w:r>
      <w:r w:rsidRPr="00855BFF">
        <w:rPr>
          <w:sz w:val="24"/>
          <w:szCs w:val="24"/>
        </w:rPr>
        <w:t xml:space="preserve"> тыс. рублей</w:t>
      </w:r>
      <w:r w:rsidR="004D0E74">
        <w:rPr>
          <w:sz w:val="24"/>
          <w:szCs w:val="24"/>
        </w:rPr>
        <w:t xml:space="preserve">, в 2019 году на 135,0 тыс. рублей и в 2020 году на 100,0 тыс. рублей </w:t>
      </w:r>
      <w:r>
        <w:rPr>
          <w:sz w:val="24"/>
          <w:szCs w:val="24"/>
        </w:rPr>
        <w:t>средств районного бюджета.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4D0E74">
        <w:rPr>
          <w:sz w:val="24"/>
          <w:szCs w:val="24"/>
        </w:rPr>
        <w:t>7601</w:t>
      </w:r>
      <w:r w:rsidR="007768CF">
        <w:rPr>
          <w:sz w:val="24"/>
          <w:szCs w:val="24"/>
        </w:rPr>
        <w:t>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4D0E74">
        <w:rPr>
          <w:sz w:val="24"/>
          <w:szCs w:val="24"/>
        </w:rPr>
        <w:t>7601</w:t>
      </w:r>
      <w:r w:rsidR="007768CF">
        <w:rPr>
          <w:sz w:val="24"/>
          <w:szCs w:val="24"/>
        </w:rPr>
        <w:t>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на 2018-2020гг. в сумме </w:t>
      </w:r>
      <w:r w:rsidR="004D0E74">
        <w:rPr>
          <w:sz w:val="24"/>
          <w:szCs w:val="24"/>
        </w:rPr>
        <w:t>7601</w:t>
      </w:r>
      <w:r w:rsidR="003B7A85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</w:t>
      </w:r>
      <w:r w:rsidR="004D0E74">
        <w:rPr>
          <w:sz w:val="24"/>
          <w:szCs w:val="24"/>
        </w:rPr>
        <w:t>24</w:t>
      </w:r>
      <w:r w:rsidR="00370A8C">
        <w:rPr>
          <w:sz w:val="24"/>
          <w:szCs w:val="24"/>
        </w:rPr>
        <w:t>.0</w:t>
      </w:r>
      <w:r w:rsidR="004D0E74">
        <w:rPr>
          <w:sz w:val="24"/>
          <w:szCs w:val="24"/>
        </w:rPr>
        <w:t>4</w:t>
      </w:r>
      <w:r w:rsidR="00370A8C">
        <w:rPr>
          <w:sz w:val="24"/>
          <w:szCs w:val="24"/>
        </w:rPr>
        <w:t xml:space="preserve">.2018 № </w:t>
      </w:r>
      <w:r w:rsidR="004D0E74">
        <w:rPr>
          <w:sz w:val="24"/>
          <w:szCs w:val="24"/>
        </w:rPr>
        <w:t>42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7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F51437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B30C9E">
              <w:rPr>
                <w:sz w:val="24"/>
                <w:szCs w:val="24"/>
              </w:rPr>
              <w:t>7255</w:t>
            </w:r>
            <w:r w:rsidR="003B7A85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B30C9E">
              <w:rPr>
                <w:sz w:val="24"/>
                <w:szCs w:val="24"/>
              </w:rPr>
              <w:t>1355</w:t>
            </w:r>
            <w:r w:rsidR="003B7A85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B30C9E">
              <w:rPr>
                <w:sz w:val="24"/>
                <w:szCs w:val="24"/>
              </w:rPr>
              <w:t>2000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B30C9E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B30C9E">
              <w:rPr>
                <w:sz w:val="24"/>
                <w:szCs w:val="24"/>
              </w:rPr>
              <w:t>3900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B30C9E">
              <w:rPr>
                <w:b/>
                <w:sz w:val="24"/>
                <w:szCs w:val="24"/>
              </w:rPr>
              <w:t>7601,0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B30C9E">
              <w:rPr>
                <w:b/>
                <w:sz w:val="24"/>
                <w:szCs w:val="24"/>
              </w:rPr>
              <w:t>1466</w:t>
            </w:r>
            <w:r w:rsidR="003B7A85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B30C9E" w:rsidRPr="004D0E74">
              <w:rPr>
                <w:b/>
                <w:sz w:val="24"/>
                <w:szCs w:val="24"/>
              </w:rPr>
              <w:t>2135</w:t>
            </w:r>
            <w:r w:rsidR="00067170" w:rsidRPr="004D0E74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B30C9E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B30C9E" w:rsidRPr="004D0E74">
              <w:rPr>
                <w:b/>
                <w:sz w:val="24"/>
                <w:szCs w:val="24"/>
              </w:rPr>
              <w:t>4000</w:t>
            </w:r>
            <w:r w:rsidR="00067170" w:rsidRPr="004D0E74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B30C9E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+346,0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B30C9E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+111,0</w:t>
            </w:r>
          </w:p>
          <w:p w:rsidR="00FA38D1" w:rsidRDefault="00B30C9E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+135,0</w:t>
            </w:r>
          </w:p>
          <w:p w:rsidR="00B30C9E" w:rsidRPr="00FA38D1" w:rsidRDefault="00B30C9E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B30C9E">
              <w:rPr>
                <w:sz w:val="24"/>
                <w:szCs w:val="24"/>
              </w:rPr>
              <w:t>7255</w:t>
            </w:r>
            <w:r w:rsidR="008268D2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B30C9E">
              <w:rPr>
                <w:sz w:val="24"/>
                <w:szCs w:val="24"/>
              </w:rPr>
              <w:t>1355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B30C9E">
              <w:rPr>
                <w:sz w:val="24"/>
                <w:szCs w:val="24"/>
              </w:rPr>
              <w:t>2000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B30C9E">
              <w:rPr>
                <w:sz w:val="24"/>
                <w:szCs w:val="24"/>
              </w:rPr>
              <w:t>3900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6D3B9D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4D0E74">
              <w:rPr>
                <w:b/>
                <w:sz w:val="24"/>
                <w:szCs w:val="24"/>
              </w:rPr>
              <w:t>7601</w:t>
            </w:r>
            <w:r w:rsidR="00067170">
              <w:rPr>
                <w:b/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4D0E74">
              <w:rPr>
                <w:b/>
                <w:sz w:val="24"/>
                <w:szCs w:val="24"/>
              </w:rPr>
              <w:t>1466</w:t>
            </w:r>
            <w:r w:rsidR="00067170" w:rsidRPr="0000025E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4D0E74" w:rsidRPr="004D0E74">
              <w:rPr>
                <w:b/>
                <w:sz w:val="24"/>
                <w:szCs w:val="24"/>
              </w:rPr>
              <w:t>2</w:t>
            </w:r>
            <w:r w:rsidR="008268D2" w:rsidRPr="004D0E74">
              <w:rPr>
                <w:b/>
                <w:sz w:val="24"/>
                <w:szCs w:val="24"/>
              </w:rPr>
              <w:t>135</w:t>
            </w:r>
            <w:r w:rsidR="00067170" w:rsidRPr="004D0E74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4D0E74">
              <w:rPr>
                <w:b/>
                <w:sz w:val="24"/>
                <w:szCs w:val="24"/>
              </w:rPr>
              <w:t>40</w:t>
            </w:r>
            <w:r w:rsidR="008268D2" w:rsidRPr="004D0E74">
              <w:rPr>
                <w:b/>
                <w:sz w:val="24"/>
                <w:szCs w:val="24"/>
              </w:rPr>
              <w:t>00</w:t>
            </w:r>
            <w:r w:rsidR="00067170" w:rsidRPr="004D0E74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тыс.руб.,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–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>2019 год</w:t>
            </w:r>
            <w:r w:rsidR="00965AA2" w:rsidRPr="008268D2">
              <w:rPr>
                <w:sz w:val="24"/>
                <w:szCs w:val="24"/>
              </w:rPr>
              <w:t xml:space="preserve"> </w:t>
            </w:r>
            <w:r w:rsidRPr="008268D2">
              <w:rPr>
                <w:sz w:val="24"/>
                <w:szCs w:val="24"/>
              </w:rPr>
              <w:t xml:space="preserve">-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3) </w:t>
            </w:r>
            <w:r w:rsidRPr="008268D2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 w:rsidRPr="008268D2">
              <w:rPr>
                <w:sz w:val="24"/>
                <w:szCs w:val="24"/>
              </w:rPr>
              <w:t xml:space="preserve"> </w:t>
            </w:r>
            <w:r w:rsidR="00D47A94" w:rsidRPr="008268D2">
              <w:rPr>
                <w:sz w:val="24"/>
                <w:szCs w:val="24"/>
              </w:rPr>
              <w:t>-</w:t>
            </w:r>
            <w:r w:rsidR="008268D2" w:rsidRPr="008268D2">
              <w:rPr>
                <w:sz w:val="24"/>
                <w:szCs w:val="24"/>
              </w:rPr>
              <w:t>0,0</w:t>
            </w:r>
            <w:r w:rsidR="00412FDD" w:rsidRPr="008268D2">
              <w:rPr>
                <w:sz w:val="24"/>
                <w:szCs w:val="24"/>
              </w:rPr>
              <w:t xml:space="preserve"> тыс.руб.</w:t>
            </w:r>
            <w:r w:rsidRPr="008268D2">
              <w:rPr>
                <w:sz w:val="24"/>
                <w:szCs w:val="24"/>
              </w:rPr>
              <w:t>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</w:t>
            </w:r>
            <w:r w:rsidR="00412FDD" w:rsidRPr="008268D2">
              <w:rPr>
                <w:sz w:val="24"/>
                <w:szCs w:val="24"/>
              </w:rPr>
              <w:t>–</w:t>
            </w:r>
            <w:r w:rsidRPr="008268D2">
              <w:rPr>
                <w:sz w:val="24"/>
                <w:szCs w:val="24"/>
              </w:rPr>
              <w:t xml:space="preserve">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2019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8268D2" w:rsidRDefault="004D0E74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+346,0</w:t>
            </w:r>
          </w:p>
          <w:p w:rsidR="008268D2" w:rsidRDefault="004D0E74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+111</w:t>
            </w:r>
            <w:r w:rsidR="008268D2">
              <w:rPr>
                <w:sz w:val="24"/>
                <w:szCs w:val="24"/>
              </w:rPr>
              <w:t>,0</w:t>
            </w:r>
          </w:p>
          <w:p w:rsidR="004D0E74" w:rsidRDefault="004D0E74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+135,0 </w:t>
            </w:r>
          </w:p>
          <w:p w:rsidR="004D0E74" w:rsidRDefault="004D0E74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  <w:p w:rsidR="008268D2" w:rsidRPr="00412FDD" w:rsidRDefault="008268D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5A0047" w:rsidRPr="003F2E2D">
        <w:rPr>
          <w:rFonts w:ascii="Times New Roman" w:hAnsi="Times New Roman" w:cs="Times New Roman"/>
          <w:bCs/>
          <w:sz w:val="24"/>
          <w:szCs w:val="24"/>
        </w:rPr>
        <w:t>»</w:t>
      </w:r>
      <w:r w:rsidR="005A0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F3" w:rsidRDefault="007310F3">
      <w:r>
        <w:separator/>
      </w:r>
    </w:p>
  </w:endnote>
  <w:endnote w:type="continuationSeparator" w:id="1">
    <w:p w:rsidR="007310F3" w:rsidRDefault="0073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63738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0F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F3" w:rsidRDefault="007310F3">
      <w:r>
        <w:separator/>
      </w:r>
    </w:p>
  </w:footnote>
  <w:footnote w:type="continuationSeparator" w:id="1">
    <w:p w:rsidR="007310F3" w:rsidRDefault="00731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A0E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25A38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B7A85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2E2D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3F2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45B"/>
    <w:rsid w:val="004C593D"/>
    <w:rsid w:val="004C66D3"/>
    <w:rsid w:val="004C6E48"/>
    <w:rsid w:val="004C7794"/>
    <w:rsid w:val="004D05BB"/>
    <w:rsid w:val="004D0788"/>
    <w:rsid w:val="004D0E74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047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37385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0F3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68CF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8D2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0DA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86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0C9E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0C3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605E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2685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1437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5</cp:revision>
  <cp:lastPrinted>2018-04-17T00:10:00Z</cp:lastPrinted>
  <dcterms:created xsi:type="dcterms:W3CDTF">2018-10-26T07:20:00Z</dcterms:created>
  <dcterms:modified xsi:type="dcterms:W3CDTF">2018-10-26T07:36:00Z</dcterms:modified>
</cp:coreProperties>
</file>