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31" w:rsidRPr="00EB54C2" w:rsidRDefault="00B30431" w:rsidP="00B30431">
      <w:pPr>
        <w:pStyle w:val="1"/>
        <w:spacing w:before="0" w:after="0"/>
        <w:ind w:firstLine="709"/>
      </w:pPr>
    </w:p>
    <w:p w:rsidR="00C3376B" w:rsidRDefault="007750BE" w:rsidP="00E9649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по результатам контрольного мероприятия</w:t>
      </w:r>
      <w:r w:rsidR="00C33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9649A" w:rsidRDefault="00C3376B" w:rsidP="00E9649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31.05.2019 № 21/2019</w:t>
      </w:r>
    </w:p>
    <w:p w:rsidR="007750BE" w:rsidRPr="004D0CAE" w:rsidRDefault="007750BE" w:rsidP="00E9649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26282F"/>
          <w:sz w:val="28"/>
          <w:szCs w:val="28"/>
        </w:rPr>
      </w:pPr>
      <w:r w:rsidRPr="004D0CAE">
        <w:rPr>
          <w:rFonts w:ascii="Times New Roman" w:hAnsi="Times New Roman" w:cs="Times New Roman"/>
          <w:bCs/>
          <w:i/>
          <w:sz w:val="28"/>
          <w:szCs w:val="28"/>
        </w:rPr>
        <w:t>«Проверка формирования и использования в 2018 году и истекшем периоде 2019 года средств в рамках исполнения муниципальным образованием «Жигаловский район» полномочий по хранению, комплектованию, учету и использованию архивных документов»</w:t>
      </w:r>
      <w:r w:rsidRPr="004D0CAE">
        <w:rPr>
          <w:rFonts w:ascii="Times New Roman" w:hAnsi="Times New Roman" w:cs="Times New Roman"/>
          <w:bCs/>
          <w:i/>
          <w:color w:val="26282F"/>
          <w:sz w:val="28"/>
          <w:szCs w:val="28"/>
        </w:rPr>
        <w:t>.</w:t>
      </w:r>
    </w:p>
    <w:p w:rsidR="007750BE" w:rsidRDefault="007750BE" w:rsidP="008B08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77F9" w:rsidRDefault="008D192E" w:rsidP="00976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7EB2" w:rsidRPr="00A27EB2">
        <w:rPr>
          <w:rFonts w:ascii="Times New Roman" w:hAnsi="Times New Roman" w:cs="Times New Roman"/>
          <w:sz w:val="28"/>
          <w:szCs w:val="28"/>
        </w:rPr>
        <w:t xml:space="preserve">бъем субвенции муниципальному образованию «Жигаловский район» в 2018 году составил в сумме 908,3 тыс. рублей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27EB2" w:rsidRPr="00A27EB2">
        <w:rPr>
          <w:rFonts w:ascii="Times New Roman" w:hAnsi="Times New Roman" w:cs="Times New Roman"/>
          <w:sz w:val="28"/>
          <w:szCs w:val="28"/>
        </w:rPr>
        <w:t>п</w:t>
      </w:r>
      <w:r w:rsidR="000877F9" w:rsidRPr="00A27EB2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77F9" w:rsidRPr="00A27EB2">
        <w:rPr>
          <w:rFonts w:ascii="Times New Roman" w:hAnsi="Times New Roman" w:cs="Times New Roman"/>
          <w:sz w:val="28"/>
          <w:szCs w:val="28"/>
        </w:rPr>
        <w:t xml:space="preserve"> </w:t>
      </w:r>
      <w:r w:rsidR="00A27EB2" w:rsidRPr="00A27EB2">
        <w:rPr>
          <w:rFonts w:ascii="Times New Roman" w:hAnsi="Times New Roman" w:cs="Times New Roman"/>
          <w:sz w:val="28"/>
          <w:szCs w:val="28"/>
        </w:rPr>
        <w:t>20</w:t>
      </w:r>
      <w:r w:rsidR="000877F9" w:rsidRPr="00A27EB2">
        <w:rPr>
          <w:rFonts w:ascii="Times New Roman" w:hAnsi="Times New Roman" w:cs="Times New Roman"/>
          <w:sz w:val="28"/>
          <w:szCs w:val="28"/>
        </w:rPr>
        <w:t xml:space="preserve"> </w:t>
      </w:r>
      <w:r w:rsidR="00A27EB2" w:rsidRPr="00A27EB2">
        <w:rPr>
          <w:rFonts w:ascii="Times New Roman" w:hAnsi="Times New Roman" w:cs="Times New Roman"/>
          <w:sz w:val="28"/>
          <w:szCs w:val="28"/>
        </w:rPr>
        <w:t>к Закону № 98-ОЗ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0877F9" w:rsidRPr="00A27EB2">
        <w:rPr>
          <w:rFonts w:ascii="Times New Roman" w:hAnsi="Times New Roman" w:cs="Times New Roman"/>
          <w:sz w:val="28"/>
          <w:szCs w:val="28"/>
        </w:rPr>
        <w:t>, в 201</w:t>
      </w:r>
      <w:r w:rsidR="00A27EB2" w:rsidRPr="00A27EB2">
        <w:rPr>
          <w:rFonts w:ascii="Times New Roman" w:hAnsi="Times New Roman" w:cs="Times New Roman"/>
          <w:sz w:val="28"/>
          <w:szCs w:val="28"/>
        </w:rPr>
        <w:t>9</w:t>
      </w:r>
      <w:r w:rsidR="000877F9" w:rsidRPr="00A27EB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27EB2" w:rsidRPr="00A27EB2">
        <w:rPr>
          <w:rFonts w:ascii="Times New Roman" w:hAnsi="Times New Roman" w:cs="Times New Roman"/>
          <w:sz w:val="28"/>
          <w:szCs w:val="28"/>
        </w:rPr>
        <w:t>894,6 тыс. 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27EB2">
        <w:rPr>
          <w:rFonts w:ascii="Times New Roman" w:hAnsi="Times New Roman" w:cs="Times New Roman"/>
          <w:sz w:val="28"/>
          <w:szCs w:val="28"/>
        </w:rPr>
        <w:t>приложение 19 к Закону № 131-ОЗ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0877F9" w:rsidRPr="00A27E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885" w:rsidRDefault="00992885" w:rsidP="009763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421" w:rsidRDefault="00C32B5A" w:rsidP="00976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38B">
        <w:rPr>
          <w:rFonts w:ascii="Times New Roman" w:hAnsi="Times New Roman" w:cs="Times New Roman"/>
          <w:b/>
          <w:sz w:val="28"/>
          <w:szCs w:val="28"/>
        </w:rPr>
        <w:t xml:space="preserve">Бюджетные ассигнования </w:t>
      </w:r>
      <w:r w:rsidR="007A1421" w:rsidRPr="00A7238B">
        <w:rPr>
          <w:rFonts w:ascii="Times New Roman" w:hAnsi="Times New Roman" w:cs="Times New Roman"/>
          <w:b/>
          <w:sz w:val="28"/>
          <w:szCs w:val="28"/>
        </w:rPr>
        <w:t>на 2018 год</w:t>
      </w:r>
      <w:r w:rsidR="007A1421" w:rsidRPr="00A74A93">
        <w:rPr>
          <w:rFonts w:ascii="Times New Roman" w:hAnsi="Times New Roman" w:cs="Times New Roman"/>
          <w:sz w:val="28"/>
          <w:szCs w:val="28"/>
        </w:rPr>
        <w:t xml:space="preserve"> </w:t>
      </w:r>
      <w:r w:rsidR="00A83FA0" w:rsidRPr="00A74A93">
        <w:rPr>
          <w:rFonts w:ascii="Times New Roman" w:hAnsi="Times New Roman" w:cs="Times New Roman"/>
          <w:sz w:val="28"/>
          <w:szCs w:val="28"/>
        </w:rPr>
        <w:t xml:space="preserve">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</w:t>
      </w:r>
      <w:r w:rsidRPr="00A74A93">
        <w:rPr>
          <w:rFonts w:ascii="Times New Roman" w:hAnsi="Times New Roman" w:cs="Times New Roman"/>
          <w:sz w:val="28"/>
          <w:szCs w:val="28"/>
        </w:rPr>
        <w:t>первоначально утверждены</w:t>
      </w:r>
      <w:r w:rsidR="00341898">
        <w:rPr>
          <w:rFonts w:ascii="Times New Roman" w:hAnsi="Times New Roman" w:cs="Times New Roman"/>
          <w:sz w:val="28"/>
          <w:szCs w:val="28"/>
        </w:rPr>
        <w:t xml:space="preserve"> р</w:t>
      </w:r>
      <w:r w:rsidRPr="00A74A93">
        <w:rPr>
          <w:rFonts w:ascii="Times New Roman" w:hAnsi="Times New Roman" w:cs="Times New Roman"/>
          <w:sz w:val="28"/>
          <w:szCs w:val="28"/>
        </w:rPr>
        <w:t xml:space="preserve">ешением Думы </w:t>
      </w:r>
      <w:r w:rsidR="00A83FA0" w:rsidRPr="00A74A93">
        <w:rPr>
          <w:rFonts w:ascii="Times New Roman" w:hAnsi="Times New Roman" w:cs="Times New Roman"/>
          <w:sz w:val="28"/>
          <w:szCs w:val="28"/>
        </w:rPr>
        <w:t>муниципального образования «Жигаловский район»</w:t>
      </w:r>
      <w:r w:rsidRPr="00A74A93">
        <w:rPr>
          <w:rFonts w:ascii="Times New Roman" w:hAnsi="Times New Roman" w:cs="Times New Roman"/>
          <w:sz w:val="28"/>
          <w:szCs w:val="28"/>
        </w:rPr>
        <w:t xml:space="preserve"> от </w:t>
      </w:r>
      <w:r w:rsidR="00A83FA0" w:rsidRPr="00A74A93">
        <w:rPr>
          <w:rFonts w:ascii="Times New Roman" w:hAnsi="Times New Roman" w:cs="Times New Roman"/>
          <w:sz w:val="28"/>
          <w:szCs w:val="28"/>
        </w:rPr>
        <w:t>26</w:t>
      </w:r>
      <w:r w:rsidRPr="00A74A93">
        <w:rPr>
          <w:rFonts w:ascii="Times New Roman" w:hAnsi="Times New Roman" w:cs="Times New Roman"/>
          <w:sz w:val="28"/>
          <w:szCs w:val="28"/>
        </w:rPr>
        <w:t>.</w:t>
      </w:r>
      <w:r w:rsidR="00A83FA0" w:rsidRPr="00A74A93">
        <w:rPr>
          <w:rFonts w:ascii="Times New Roman" w:hAnsi="Times New Roman" w:cs="Times New Roman"/>
          <w:sz w:val="28"/>
          <w:szCs w:val="28"/>
        </w:rPr>
        <w:t>12</w:t>
      </w:r>
      <w:r w:rsidRPr="00A74A93">
        <w:rPr>
          <w:rFonts w:ascii="Times New Roman" w:hAnsi="Times New Roman" w:cs="Times New Roman"/>
          <w:sz w:val="28"/>
          <w:szCs w:val="28"/>
        </w:rPr>
        <w:t>.201</w:t>
      </w:r>
      <w:r w:rsidR="00A83FA0" w:rsidRPr="00A74A93">
        <w:rPr>
          <w:rFonts w:ascii="Times New Roman" w:hAnsi="Times New Roman" w:cs="Times New Roman"/>
          <w:sz w:val="28"/>
          <w:szCs w:val="28"/>
        </w:rPr>
        <w:t>7</w:t>
      </w:r>
      <w:r w:rsidRPr="00A74A93">
        <w:rPr>
          <w:rFonts w:ascii="Times New Roman" w:hAnsi="Times New Roman" w:cs="Times New Roman"/>
          <w:sz w:val="28"/>
          <w:szCs w:val="28"/>
        </w:rPr>
        <w:t xml:space="preserve"> № </w:t>
      </w:r>
      <w:r w:rsidR="00A83FA0" w:rsidRPr="00A74A93">
        <w:rPr>
          <w:rFonts w:ascii="Times New Roman" w:hAnsi="Times New Roman" w:cs="Times New Roman"/>
          <w:sz w:val="28"/>
          <w:szCs w:val="28"/>
        </w:rPr>
        <w:t>21</w:t>
      </w:r>
      <w:r w:rsidRPr="00A74A9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r w:rsidR="00A74A93">
        <w:rPr>
          <w:rFonts w:ascii="Times New Roman" w:hAnsi="Times New Roman" w:cs="Times New Roman"/>
          <w:sz w:val="28"/>
          <w:szCs w:val="28"/>
        </w:rPr>
        <w:t xml:space="preserve">«Жигаловский район» </w:t>
      </w:r>
      <w:r w:rsidRPr="00A74A93">
        <w:rPr>
          <w:rFonts w:ascii="Times New Roman" w:hAnsi="Times New Roman" w:cs="Times New Roman"/>
          <w:sz w:val="28"/>
          <w:szCs w:val="28"/>
        </w:rPr>
        <w:t>на 201</w:t>
      </w:r>
      <w:r w:rsidR="00A74A93">
        <w:rPr>
          <w:rFonts w:ascii="Times New Roman" w:hAnsi="Times New Roman" w:cs="Times New Roman"/>
          <w:sz w:val="28"/>
          <w:szCs w:val="28"/>
        </w:rPr>
        <w:t>8</w:t>
      </w:r>
      <w:r w:rsidRPr="00A74A93">
        <w:rPr>
          <w:rFonts w:ascii="Times New Roman" w:hAnsi="Times New Roman" w:cs="Times New Roman"/>
          <w:sz w:val="28"/>
          <w:szCs w:val="28"/>
        </w:rPr>
        <w:t xml:space="preserve"> год</w:t>
      </w:r>
      <w:r w:rsidR="00A74A93">
        <w:rPr>
          <w:rFonts w:ascii="Times New Roman" w:hAnsi="Times New Roman" w:cs="Times New Roman"/>
          <w:sz w:val="28"/>
          <w:szCs w:val="28"/>
        </w:rPr>
        <w:t xml:space="preserve"> и плановый период 2019 и 2020 годов</w:t>
      </w:r>
      <w:r w:rsidRPr="00A74A93">
        <w:rPr>
          <w:rFonts w:ascii="Times New Roman" w:hAnsi="Times New Roman" w:cs="Times New Roman"/>
          <w:sz w:val="28"/>
          <w:szCs w:val="28"/>
        </w:rPr>
        <w:t xml:space="preserve">» </w:t>
      </w:r>
      <w:r w:rsidR="007A62AC">
        <w:rPr>
          <w:rFonts w:ascii="Times New Roman" w:hAnsi="Times New Roman" w:cs="Times New Roman"/>
          <w:sz w:val="28"/>
          <w:szCs w:val="28"/>
        </w:rPr>
        <w:t xml:space="preserve">(приложение 8) </w:t>
      </w:r>
      <w:r w:rsidRPr="00A74A93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A74A93">
        <w:rPr>
          <w:rFonts w:ascii="Times New Roman" w:hAnsi="Times New Roman" w:cs="Times New Roman"/>
          <w:sz w:val="28"/>
          <w:szCs w:val="28"/>
        </w:rPr>
        <w:t>805,4</w:t>
      </w:r>
      <w:r w:rsidRPr="00A74A9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7238B" w:rsidRDefault="00A7238B" w:rsidP="00A72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AA1">
        <w:rPr>
          <w:rFonts w:ascii="Times New Roman" w:hAnsi="Times New Roman" w:cs="Times New Roman"/>
          <w:b/>
          <w:sz w:val="28"/>
          <w:szCs w:val="28"/>
        </w:rPr>
        <w:t>Бюджетные ассигнования</w:t>
      </w:r>
      <w:r w:rsidRPr="00A74A93">
        <w:rPr>
          <w:rFonts w:ascii="Times New Roman" w:hAnsi="Times New Roman" w:cs="Times New Roman"/>
          <w:sz w:val="28"/>
          <w:szCs w:val="28"/>
        </w:rPr>
        <w:t xml:space="preserve"> </w:t>
      </w:r>
      <w:r w:rsidRPr="007A1421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A142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A74A93">
        <w:rPr>
          <w:rFonts w:ascii="Times New Roman" w:hAnsi="Times New Roman" w:cs="Times New Roman"/>
          <w:sz w:val="28"/>
          <w:szCs w:val="28"/>
        </w:rPr>
        <w:t xml:space="preserve">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первоначально утверждены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74A93">
        <w:rPr>
          <w:rFonts w:ascii="Times New Roman" w:hAnsi="Times New Roman" w:cs="Times New Roman"/>
          <w:sz w:val="28"/>
          <w:szCs w:val="28"/>
        </w:rPr>
        <w:t xml:space="preserve">ешением Думы муниципального образования «Жигаловский район»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74A93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74A9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A74A9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«Жигаловский район» </w:t>
      </w:r>
      <w:r w:rsidRPr="00A74A93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74A9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2020 и 2021 годов</w:t>
      </w:r>
      <w:r w:rsidRPr="00A74A9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(приложение 8) </w:t>
      </w:r>
      <w:r w:rsidRPr="00A74A93">
        <w:rPr>
          <w:rFonts w:ascii="Times New Roman" w:hAnsi="Times New Roman" w:cs="Times New Roman"/>
          <w:sz w:val="28"/>
          <w:szCs w:val="28"/>
        </w:rPr>
        <w:t xml:space="preserve">в объеме </w:t>
      </w:r>
      <w:r>
        <w:rPr>
          <w:rFonts w:ascii="Times New Roman" w:hAnsi="Times New Roman" w:cs="Times New Roman"/>
          <w:sz w:val="28"/>
          <w:szCs w:val="28"/>
        </w:rPr>
        <w:t>894,6</w:t>
      </w:r>
      <w:r w:rsidRPr="00A74A9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32B5A" w:rsidRPr="00A74A93" w:rsidRDefault="00C32B5A" w:rsidP="00976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93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A7238B"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Pr="00A74A93">
        <w:rPr>
          <w:rFonts w:ascii="Times New Roman" w:hAnsi="Times New Roman" w:cs="Times New Roman"/>
          <w:sz w:val="28"/>
          <w:szCs w:val="28"/>
        </w:rPr>
        <w:t xml:space="preserve">распределены по разделу </w:t>
      </w:r>
      <w:r w:rsidR="00A74A93">
        <w:rPr>
          <w:rFonts w:ascii="Times New Roman" w:hAnsi="Times New Roman" w:cs="Times New Roman"/>
          <w:sz w:val="28"/>
          <w:szCs w:val="28"/>
        </w:rPr>
        <w:t>0100</w:t>
      </w:r>
      <w:r w:rsidRPr="00A74A93">
        <w:rPr>
          <w:rFonts w:ascii="Times New Roman" w:hAnsi="Times New Roman" w:cs="Times New Roman"/>
          <w:sz w:val="28"/>
          <w:szCs w:val="28"/>
        </w:rPr>
        <w:t xml:space="preserve"> «</w:t>
      </w:r>
      <w:r w:rsidR="00A74A93">
        <w:rPr>
          <w:rFonts w:ascii="Times New Roman" w:hAnsi="Times New Roman" w:cs="Times New Roman"/>
          <w:sz w:val="28"/>
          <w:szCs w:val="28"/>
        </w:rPr>
        <w:t>Общегосударственные вопросы»</w:t>
      </w:r>
      <w:r w:rsidRPr="00A74A93">
        <w:rPr>
          <w:rFonts w:ascii="Times New Roman" w:hAnsi="Times New Roman" w:cs="Times New Roman"/>
          <w:sz w:val="28"/>
          <w:szCs w:val="28"/>
        </w:rPr>
        <w:t xml:space="preserve">, подразделу </w:t>
      </w:r>
      <w:r w:rsidR="00A74A93">
        <w:rPr>
          <w:rFonts w:ascii="Times New Roman" w:hAnsi="Times New Roman" w:cs="Times New Roman"/>
          <w:sz w:val="28"/>
          <w:szCs w:val="28"/>
        </w:rPr>
        <w:t>0113</w:t>
      </w:r>
      <w:r w:rsidRPr="00A74A93">
        <w:rPr>
          <w:rFonts w:ascii="Times New Roman" w:hAnsi="Times New Roman" w:cs="Times New Roman"/>
          <w:sz w:val="28"/>
          <w:szCs w:val="28"/>
        </w:rPr>
        <w:t xml:space="preserve"> «</w:t>
      </w:r>
      <w:r w:rsidR="00A74A93">
        <w:rPr>
          <w:rFonts w:ascii="Times New Roman" w:hAnsi="Times New Roman" w:cs="Times New Roman"/>
          <w:sz w:val="28"/>
          <w:szCs w:val="28"/>
        </w:rPr>
        <w:t>Другие общегосударственные вопросы</w:t>
      </w:r>
      <w:r w:rsidRPr="00A74A93">
        <w:rPr>
          <w:rFonts w:ascii="Times New Roman" w:hAnsi="Times New Roman" w:cs="Times New Roman"/>
          <w:sz w:val="28"/>
          <w:szCs w:val="28"/>
        </w:rPr>
        <w:t xml:space="preserve">», </w:t>
      </w:r>
      <w:r w:rsidR="00272E1A">
        <w:rPr>
          <w:rFonts w:ascii="Times New Roman" w:hAnsi="Times New Roman" w:cs="Times New Roman"/>
          <w:sz w:val="28"/>
          <w:szCs w:val="28"/>
        </w:rPr>
        <w:t xml:space="preserve">по коду </w:t>
      </w:r>
      <w:r w:rsidR="00272E1A" w:rsidRPr="00A74A93">
        <w:rPr>
          <w:rFonts w:ascii="Times New Roman" w:hAnsi="Times New Roman" w:cs="Times New Roman"/>
          <w:sz w:val="28"/>
          <w:szCs w:val="28"/>
        </w:rPr>
        <w:t>целевой стать</w:t>
      </w:r>
      <w:r w:rsidR="00272E1A">
        <w:rPr>
          <w:rFonts w:ascii="Times New Roman" w:hAnsi="Times New Roman" w:cs="Times New Roman"/>
          <w:sz w:val="28"/>
          <w:szCs w:val="28"/>
        </w:rPr>
        <w:t xml:space="preserve">и расходов </w:t>
      </w:r>
      <w:r w:rsidR="00A74A93">
        <w:rPr>
          <w:rFonts w:ascii="Times New Roman" w:hAnsi="Times New Roman" w:cs="Times New Roman"/>
          <w:sz w:val="28"/>
          <w:szCs w:val="28"/>
        </w:rPr>
        <w:t xml:space="preserve">0520073070 </w:t>
      </w:r>
      <w:r w:rsidRPr="00A74A93">
        <w:rPr>
          <w:rFonts w:ascii="Times New Roman" w:hAnsi="Times New Roman" w:cs="Times New Roman"/>
          <w:sz w:val="28"/>
          <w:szCs w:val="28"/>
        </w:rPr>
        <w:t>«</w:t>
      </w:r>
      <w:r w:rsidR="00A74A93" w:rsidRPr="00F2185A">
        <w:rPr>
          <w:rFonts w:ascii="Times New Roman" w:hAnsi="Times New Roman" w:cs="Times New Roman"/>
          <w:sz w:val="28"/>
          <w:szCs w:val="28"/>
        </w:rPr>
        <w:t>О</w:t>
      </w:r>
      <w:r w:rsidR="00A74A93" w:rsidRPr="000877F9">
        <w:rPr>
          <w:rFonts w:ascii="Times New Roman" w:hAnsi="Times New Roman" w:cs="Times New Roman"/>
          <w:sz w:val="28"/>
          <w:szCs w:val="28"/>
        </w:rPr>
        <w:t>существлени</w:t>
      </w:r>
      <w:r w:rsidR="00A74A93" w:rsidRPr="00F2185A">
        <w:rPr>
          <w:rFonts w:ascii="Times New Roman" w:hAnsi="Times New Roman" w:cs="Times New Roman"/>
          <w:sz w:val="28"/>
          <w:szCs w:val="28"/>
        </w:rPr>
        <w:t>е</w:t>
      </w:r>
      <w:r w:rsidR="00A74A93" w:rsidRPr="000877F9">
        <w:rPr>
          <w:rFonts w:ascii="Times New Roman" w:hAnsi="Times New Roman" w:cs="Times New Roman"/>
          <w:sz w:val="28"/>
          <w:szCs w:val="28"/>
        </w:rPr>
        <w:t xml:space="preserve">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</w:r>
      <w:r w:rsidRPr="00A74A93">
        <w:rPr>
          <w:rFonts w:ascii="Times New Roman" w:hAnsi="Times New Roman" w:cs="Times New Roman"/>
          <w:sz w:val="28"/>
          <w:szCs w:val="28"/>
        </w:rPr>
        <w:t xml:space="preserve">» </w:t>
      </w:r>
      <w:r w:rsidR="00A7238B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Pr="00A74A9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74A93">
        <w:rPr>
          <w:rFonts w:ascii="Times New Roman" w:hAnsi="Times New Roman" w:cs="Times New Roman"/>
          <w:sz w:val="28"/>
          <w:szCs w:val="28"/>
        </w:rPr>
        <w:t>805,4 тыс. рублей</w:t>
      </w:r>
      <w:r w:rsidR="00A7238B">
        <w:rPr>
          <w:rFonts w:ascii="Times New Roman" w:hAnsi="Times New Roman" w:cs="Times New Roman"/>
          <w:sz w:val="28"/>
          <w:szCs w:val="28"/>
        </w:rPr>
        <w:t xml:space="preserve">, на 2019 год в сумме 894,6 тыс. рублей </w:t>
      </w:r>
      <w:r w:rsidR="00272E1A">
        <w:rPr>
          <w:rFonts w:ascii="Times New Roman" w:hAnsi="Times New Roman" w:cs="Times New Roman"/>
          <w:sz w:val="28"/>
          <w:szCs w:val="28"/>
        </w:rPr>
        <w:t xml:space="preserve"> по подпрограмме «Организация и исполнение переданных государственных полномочий на 2018-2020 годы» муниципальной программы администрации муниципального образования «Жигаловский район» «Совершенствование муниципального управления Администрации муниципального образования «Жигаловский район» </w:t>
      </w:r>
      <w:r w:rsidR="00866EC9">
        <w:rPr>
          <w:rFonts w:ascii="Times New Roman" w:hAnsi="Times New Roman" w:cs="Times New Roman"/>
          <w:sz w:val="28"/>
          <w:szCs w:val="28"/>
        </w:rPr>
        <w:t>на 2018-2020 годы</w:t>
      </w:r>
      <w:r w:rsidR="00DB4DBF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МО «Жигаловский район» от 14.11.2017 № 137</w:t>
      </w:r>
      <w:r w:rsidR="00341898">
        <w:rPr>
          <w:rFonts w:ascii="Times New Roman" w:hAnsi="Times New Roman" w:cs="Times New Roman"/>
          <w:sz w:val="28"/>
          <w:szCs w:val="28"/>
        </w:rPr>
        <w:t>.</w:t>
      </w:r>
    </w:p>
    <w:p w:rsidR="007A1421" w:rsidRDefault="00C32B5A" w:rsidP="00976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74A93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3B6855" w:rsidRPr="00A74A93">
        <w:rPr>
          <w:rFonts w:ascii="Times New Roman" w:hAnsi="Times New Roman" w:cs="Times New Roman"/>
          <w:sz w:val="28"/>
          <w:szCs w:val="28"/>
        </w:rPr>
        <w:t>муниципального образования «Жигаловский район»</w:t>
      </w:r>
      <w:r w:rsidR="003B6855">
        <w:rPr>
          <w:rFonts w:ascii="Times New Roman" w:hAnsi="Times New Roman" w:cs="Times New Roman"/>
          <w:sz w:val="28"/>
          <w:szCs w:val="28"/>
        </w:rPr>
        <w:t xml:space="preserve"> </w:t>
      </w:r>
      <w:r w:rsidRPr="00A74A93">
        <w:rPr>
          <w:rFonts w:ascii="Times New Roman" w:hAnsi="Times New Roman" w:cs="Times New Roman"/>
          <w:sz w:val="28"/>
          <w:szCs w:val="28"/>
        </w:rPr>
        <w:t xml:space="preserve">от </w:t>
      </w:r>
      <w:r w:rsidR="003B6855">
        <w:rPr>
          <w:rFonts w:ascii="Times New Roman" w:hAnsi="Times New Roman" w:cs="Times New Roman"/>
          <w:sz w:val="28"/>
          <w:szCs w:val="28"/>
        </w:rPr>
        <w:t>25</w:t>
      </w:r>
      <w:r w:rsidRPr="00A74A93">
        <w:rPr>
          <w:rFonts w:ascii="Times New Roman" w:hAnsi="Times New Roman" w:cs="Times New Roman"/>
          <w:sz w:val="28"/>
          <w:szCs w:val="28"/>
        </w:rPr>
        <w:t>.</w:t>
      </w:r>
      <w:r w:rsidR="003B6855">
        <w:rPr>
          <w:rFonts w:ascii="Times New Roman" w:hAnsi="Times New Roman" w:cs="Times New Roman"/>
          <w:sz w:val="28"/>
          <w:szCs w:val="28"/>
        </w:rPr>
        <w:t>12</w:t>
      </w:r>
      <w:r w:rsidRPr="00A74A93">
        <w:rPr>
          <w:rFonts w:ascii="Times New Roman" w:hAnsi="Times New Roman" w:cs="Times New Roman"/>
          <w:sz w:val="28"/>
          <w:szCs w:val="28"/>
        </w:rPr>
        <w:t>.201</w:t>
      </w:r>
      <w:r w:rsidR="003B6855">
        <w:rPr>
          <w:rFonts w:ascii="Times New Roman" w:hAnsi="Times New Roman" w:cs="Times New Roman"/>
          <w:sz w:val="28"/>
          <w:szCs w:val="28"/>
        </w:rPr>
        <w:t>8</w:t>
      </w:r>
      <w:r w:rsidRPr="00A74A93">
        <w:rPr>
          <w:rFonts w:ascii="Times New Roman" w:hAnsi="Times New Roman" w:cs="Times New Roman"/>
          <w:sz w:val="28"/>
          <w:szCs w:val="28"/>
        </w:rPr>
        <w:t xml:space="preserve"> № </w:t>
      </w:r>
      <w:r w:rsidR="003B6855">
        <w:rPr>
          <w:rFonts w:ascii="Times New Roman" w:hAnsi="Times New Roman" w:cs="Times New Roman"/>
          <w:sz w:val="28"/>
          <w:szCs w:val="28"/>
        </w:rPr>
        <w:t>55</w:t>
      </w:r>
      <w:r w:rsidRPr="00A74A93">
        <w:rPr>
          <w:rFonts w:ascii="Times New Roman" w:hAnsi="Times New Roman" w:cs="Times New Roman"/>
          <w:sz w:val="28"/>
          <w:szCs w:val="28"/>
        </w:rPr>
        <w:t xml:space="preserve"> «О внесении изменений в бюджет </w:t>
      </w:r>
      <w:r w:rsidR="007A62AC" w:rsidRPr="00A74A93">
        <w:rPr>
          <w:rFonts w:ascii="Times New Roman" w:hAnsi="Times New Roman" w:cs="Times New Roman"/>
          <w:sz w:val="28"/>
          <w:szCs w:val="28"/>
        </w:rPr>
        <w:t>муниципального образования «Жигаловский район»</w:t>
      </w:r>
      <w:r w:rsidR="007A62AC">
        <w:rPr>
          <w:rFonts w:ascii="Times New Roman" w:hAnsi="Times New Roman" w:cs="Times New Roman"/>
          <w:sz w:val="28"/>
          <w:szCs w:val="28"/>
        </w:rPr>
        <w:t xml:space="preserve"> </w:t>
      </w:r>
      <w:r w:rsidRPr="00A74A93">
        <w:rPr>
          <w:rFonts w:ascii="Times New Roman" w:hAnsi="Times New Roman" w:cs="Times New Roman"/>
          <w:sz w:val="28"/>
          <w:szCs w:val="28"/>
        </w:rPr>
        <w:t>на 201</w:t>
      </w:r>
      <w:r w:rsidR="007A62AC">
        <w:rPr>
          <w:rFonts w:ascii="Times New Roman" w:hAnsi="Times New Roman" w:cs="Times New Roman"/>
          <w:sz w:val="28"/>
          <w:szCs w:val="28"/>
        </w:rPr>
        <w:t>8</w:t>
      </w:r>
      <w:r w:rsidRPr="00A74A93">
        <w:rPr>
          <w:rFonts w:ascii="Times New Roman" w:hAnsi="Times New Roman" w:cs="Times New Roman"/>
          <w:sz w:val="28"/>
          <w:szCs w:val="28"/>
        </w:rPr>
        <w:t xml:space="preserve"> год</w:t>
      </w:r>
      <w:r w:rsidR="007A62AC">
        <w:rPr>
          <w:rFonts w:ascii="Times New Roman" w:hAnsi="Times New Roman" w:cs="Times New Roman"/>
          <w:sz w:val="28"/>
          <w:szCs w:val="28"/>
        </w:rPr>
        <w:t xml:space="preserve"> и плановый период 2019 и 2020 годов</w:t>
      </w:r>
      <w:r w:rsidRPr="00A74A93">
        <w:rPr>
          <w:rFonts w:ascii="Times New Roman" w:hAnsi="Times New Roman" w:cs="Times New Roman"/>
          <w:sz w:val="28"/>
          <w:szCs w:val="28"/>
        </w:rPr>
        <w:t xml:space="preserve">» </w:t>
      </w:r>
      <w:r w:rsidR="007A62AC">
        <w:rPr>
          <w:rFonts w:ascii="Times New Roman" w:hAnsi="Times New Roman" w:cs="Times New Roman"/>
          <w:sz w:val="28"/>
          <w:szCs w:val="28"/>
        </w:rPr>
        <w:t>б</w:t>
      </w:r>
      <w:r w:rsidR="007A62AC" w:rsidRPr="00A74A93">
        <w:rPr>
          <w:rFonts w:ascii="Times New Roman" w:hAnsi="Times New Roman" w:cs="Times New Roman"/>
          <w:sz w:val="28"/>
          <w:szCs w:val="28"/>
        </w:rPr>
        <w:t xml:space="preserve">юджетные ассигнования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</w:t>
      </w:r>
      <w:r w:rsidR="007A62AC" w:rsidRPr="00A74A93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Иркутской области </w:t>
      </w:r>
      <w:r w:rsidR="007A62AC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A74A93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7A62AC">
        <w:rPr>
          <w:rFonts w:ascii="Times New Roman" w:hAnsi="Times New Roman" w:cs="Times New Roman"/>
          <w:sz w:val="28"/>
          <w:szCs w:val="28"/>
        </w:rPr>
        <w:t>908,3</w:t>
      </w:r>
      <w:r w:rsidRPr="00A74A9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66EC9">
        <w:rPr>
          <w:rFonts w:ascii="Times New Roman" w:hAnsi="Times New Roman" w:cs="Times New Roman"/>
          <w:sz w:val="28"/>
          <w:szCs w:val="28"/>
        </w:rPr>
        <w:t xml:space="preserve"> по подпрограмме «Организация и исполнение переданных государственных полномочий на 2018-2020 годы» муниципальной программы администрации муниципального образования «Жигаловский район» «Совершенствование муниципального управления Администрации муниципального образования «Жигаловский район» на 2018-2020 годы</w:t>
      </w:r>
      <w:r w:rsidR="00794865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МО «Жигаловский район» от 14.11.2017 № 137</w:t>
      </w:r>
      <w:r w:rsidRPr="00A74A93">
        <w:rPr>
          <w:rFonts w:ascii="Times New Roman" w:hAnsi="Times New Roman" w:cs="Times New Roman"/>
          <w:sz w:val="28"/>
          <w:szCs w:val="28"/>
        </w:rPr>
        <w:t>.</w:t>
      </w:r>
      <w:r w:rsidRPr="00A74A9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B64359" w:rsidRDefault="00B64359" w:rsidP="00976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BB">
        <w:rPr>
          <w:rFonts w:ascii="Times New Roman" w:hAnsi="Times New Roman" w:cs="Times New Roman"/>
          <w:b/>
          <w:sz w:val="28"/>
          <w:szCs w:val="28"/>
        </w:rPr>
        <w:t xml:space="preserve">Уведомление № 842-00013-3 о предоставлении субвенции </w:t>
      </w:r>
      <w:r w:rsidR="001011BB" w:rsidRPr="001011BB">
        <w:rPr>
          <w:rFonts w:ascii="Times New Roman" w:hAnsi="Times New Roman" w:cs="Times New Roman"/>
          <w:b/>
          <w:sz w:val="28"/>
          <w:szCs w:val="28"/>
        </w:rPr>
        <w:t>на 2018 год</w:t>
      </w:r>
      <w:r w:rsidR="001011BB" w:rsidRPr="00B64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805,4 тыс. рублей </w:t>
      </w:r>
      <w:r w:rsidRPr="00B64359">
        <w:rPr>
          <w:rFonts w:ascii="Times New Roman" w:hAnsi="Times New Roman" w:cs="Times New Roman"/>
          <w:sz w:val="28"/>
          <w:szCs w:val="28"/>
        </w:rPr>
        <w:t xml:space="preserve">доведено министерством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Pr="00B64359">
        <w:rPr>
          <w:rFonts w:ascii="Times New Roman" w:hAnsi="Times New Roman" w:cs="Times New Roman"/>
          <w:sz w:val="28"/>
          <w:szCs w:val="28"/>
        </w:rPr>
        <w:t xml:space="preserve"> Иркутской области до </w:t>
      </w:r>
      <w:r>
        <w:rPr>
          <w:rFonts w:ascii="Times New Roman" w:hAnsi="Times New Roman" w:cs="Times New Roman"/>
          <w:sz w:val="28"/>
          <w:szCs w:val="28"/>
        </w:rPr>
        <w:t>Финансового управления муниципального образования «Жигаловский район»</w:t>
      </w:r>
      <w:r w:rsidRPr="00B64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64359">
        <w:rPr>
          <w:rFonts w:ascii="Times New Roman" w:hAnsi="Times New Roman" w:cs="Times New Roman"/>
          <w:sz w:val="28"/>
          <w:szCs w:val="28"/>
        </w:rPr>
        <w:t>.02.201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6435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D06E8" w:rsidRDefault="007D06E8" w:rsidP="00976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Уведомлением по расчетам между бюджетами № 4187 от 22.10.2018 года предусмотрено изменение межбюджетного трансферта в сторону увеличения, сумма с начала финансового года составила 908,3 тыс. рублей.</w:t>
      </w:r>
    </w:p>
    <w:p w:rsidR="007655E1" w:rsidRDefault="007655E1" w:rsidP="00976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BB">
        <w:rPr>
          <w:rFonts w:ascii="Times New Roman" w:hAnsi="Times New Roman" w:cs="Times New Roman"/>
          <w:b/>
          <w:sz w:val="28"/>
          <w:szCs w:val="28"/>
        </w:rPr>
        <w:t>Уведомление № 475 о предоставлении субвенции в сумме 894,6 тыс. рублей на 2019 год</w:t>
      </w:r>
      <w:r w:rsidRPr="00B64359">
        <w:rPr>
          <w:rFonts w:ascii="Times New Roman" w:hAnsi="Times New Roman" w:cs="Times New Roman"/>
          <w:sz w:val="28"/>
          <w:szCs w:val="28"/>
        </w:rPr>
        <w:t xml:space="preserve"> доведено министерством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Pr="00B64359">
        <w:rPr>
          <w:rFonts w:ascii="Times New Roman" w:hAnsi="Times New Roman" w:cs="Times New Roman"/>
          <w:sz w:val="28"/>
          <w:szCs w:val="28"/>
        </w:rPr>
        <w:t xml:space="preserve"> Иркутской области до </w:t>
      </w:r>
      <w:r>
        <w:rPr>
          <w:rFonts w:ascii="Times New Roman" w:hAnsi="Times New Roman" w:cs="Times New Roman"/>
          <w:sz w:val="28"/>
          <w:szCs w:val="28"/>
        </w:rPr>
        <w:t>Финансового управления муниципального образования «Жигаловский район»</w:t>
      </w:r>
      <w:r w:rsidRPr="00B64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6435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6435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6435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50BE" w:rsidRDefault="007750BE" w:rsidP="0077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Кассовые расходы при о</w:t>
      </w:r>
      <w:r w:rsidRPr="000877F9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77F9">
        <w:rPr>
          <w:rFonts w:ascii="Times New Roman" w:hAnsi="Times New Roman" w:cs="Times New Roman"/>
          <w:sz w:val="28"/>
          <w:szCs w:val="28"/>
        </w:rPr>
        <w:t xml:space="preserve">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</w:r>
      <w:r w:rsidRPr="00F2185A">
        <w:rPr>
          <w:rFonts w:ascii="Times New Roman" w:hAnsi="Times New Roman" w:cs="Times New Roman"/>
          <w:sz w:val="28"/>
          <w:szCs w:val="28"/>
        </w:rPr>
        <w:t xml:space="preserve"> в 2018 году</w:t>
      </w:r>
      <w:r>
        <w:rPr>
          <w:rFonts w:ascii="Times New Roman" w:hAnsi="Times New Roman" w:cs="Times New Roman"/>
          <w:sz w:val="28"/>
          <w:szCs w:val="28"/>
        </w:rPr>
        <w:t xml:space="preserve"> составили 840 994,29 рублей, или 92,6% от утвержденного объема.</w:t>
      </w:r>
      <w:r w:rsidRPr="00F21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613" w:rsidRPr="00222720" w:rsidRDefault="001011BB" w:rsidP="00ED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1613">
        <w:rPr>
          <w:rFonts w:ascii="Times New Roman" w:hAnsi="Times New Roman" w:cs="Times New Roman"/>
          <w:sz w:val="28"/>
          <w:szCs w:val="28"/>
        </w:rPr>
        <w:t xml:space="preserve">еисполненные назначения </w:t>
      </w: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0F1613">
        <w:rPr>
          <w:rFonts w:ascii="Times New Roman" w:hAnsi="Times New Roman" w:cs="Times New Roman"/>
          <w:sz w:val="28"/>
          <w:szCs w:val="28"/>
        </w:rPr>
        <w:t>составили в сумме 67305,71 рублей, или 7,4% от утвержденных</w:t>
      </w:r>
      <w:r w:rsidR="00222720">
        <w:rPr>
          <w:rFonts w:ascii="Times New Roman" w:hAnsi="Times New Roman" w:cs="Times New Roman"/>
          <w:sz w:val="28"/>
          <w:szCs w:val="28"/>
        </w:rPr>
        <w:t xml:space="preserve"> бюджетных назначений на 2018 год, в том числе по заработной плате неисполнение составило в сумме 50058,43 рублей, по </w:t>
      </w:r>
      <w:r w:rsidR="00222720" w:rsidRPr="00222720">
        <w:rPr>
          <w:rFonts w:ascii="Times New Roman" w:hAnsi="Times New Roman" w:cs="Times New Roman"/>
          <w:sz w:val="28"/>
          <w:szCs w:val="28"/>
        </w:rPr>
        <w:t>начисления</w:t>
      </w:r>
      <w:r w:rsidR="00222720">
        <w:rPr>
          <w:rFonts w:ascii="Times New Roman" w:hAnsi="Times New Roman" w:cs="Times New Roman"/>
          <w:sz w:val="28"/>
          <w:szCs w:val="28"/>
        </w:rPr>
        <w:t>м</w:t>
      </w:r>
      <w:r w:rsidR="00222720" w:rsidRPr="00222720">
        <w:rPr>
          <w:rFonts w:ascii="Times New Roman" w:hAnsi="Times New Roman" w:cs="Times New Roman"/>
          <w:sz w:val="28"/>
          <w:szCs w:val="28"/>
        </w:rPr>
        <w:t xml:space="preserve"> на выплаты по оплате труда</w:t>
      </w:r>
      <w:r w:rsidR="00222720">
        <w:rPr>
          <w:rFonts w:ascii="Times New Roman" w:hAnsi="Times New Roman" w:cs="Times New Roman"/>
          <w:sz w:val="28"/>
          <w:szCs w:val="28"/>
        </w:rPr>
        <w:t xml:space="preserve"> в сумме 15117,28 рублей, по прочим выпла</w:t>
      </w:r>
      <w:r w:rsidR="00E76CD3">
        <w:rPr>
          <w:rFonts w:ascii="Times New Roman" w:hAnsi="Times New Roman" w:cs="Times New Roman"/>
          <w:sz w:val="28"/>
          <w:szCs w:val="28"/>
        </w:rPr>
        <w:t>т</w:t>
      </w:r>
      <w:r w:rsidR="00222720">
        <w:rPr>
          <w:rFonts w:ascii="Times New Roman" w:hAnsi="Times New Roman" w:cs="Times New Roman"/>
          <w:sz w:val="28"/>
          <w:szCs w:val="28"/>
        </w:rPr>
        <w:t>ам (средства на командиров</w:t>
      </w:r>
      <w:r w:rsidR="001E2006">
        <w:rPr>
          <w:rFonts w:ascii="Times New Roman" w:hAnsi="Times New Roman" w:cs="Times New Roman"/>
          <w:sz w:val="28"/>
          <w:szCs w:val="28"/>
        </w:rPr>
        <w:t>очные расходы) в сумме 2130 рублей.</w:t>
      </w:r>
      <w:r w:rsidR="00E76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0BE" w:rsidRDefault="007750BE" w:rsidP="0077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Неиспользованный в 2018 году остаток субвенции в сумме 67 305,71 рублей возвращен в областной бюджет (Заявка на возврат от 14.01.2019 № 41 в УФК по Иркутской области), что подтверждается Уведомлением по расчетам между бюджетами от 21.01.2019 года № 22.</w:t>
      </w:r>
    </w:p>
    <w:p w:rsidR="00DE79B8" w:rsidRDefault="00DE79B8" w:rsidP="00DE7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1884" w:rsidRDefault="00B40495" w:rsidP="00DE7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Превышения общей штатной численности по архивному отделу </w:t>
      </w:r>
      <w:r w:rsidR="00FC3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администрации МО «Жигаловский район»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установлено</w:t>
      </w:r>
      <w:r w:rsidR="007F18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0495" w:rsidRPr="00DE79B8" w:rsidRDefault="007F1884" w:rsidP="00DE7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C3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твержденное количество штатных единиц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архивном отделе администрации МО «Жигаловский район» </w:t>
      </w:r>
      <w:r w:rsidR="00FC3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соответствует общей штатной численности, </w:t>
      </w:r>
      <w:r w:rsidR="00321A7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предусмотренной</w:t>
      </w:r>
      <w:r w:rsidR="00FC3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0495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Архивным агентством Иркутской области при расчете распределения субвенций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на 2018 год, на 2019-2021 годы</w:t>
      </w:r>
      <w:r w:rsidR="00FC35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752D" w:rsidRPr="00ED752D" w:rsidRDefault="00ED752D" w:rsidP="00ED75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3D9" w:rsidRPr="00EF63D9" w:rsidRDefault="00EF63D9" w:rsidP="00EF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D9">
        <w:rPr>
          <w:rFonts w:ascii="Times New Roman" w:hAnsi="Times New Roman" w:cs="Times New Roman"/>
          <w:sz w:val="28"/>
          <w:szCs w:val="28"/>
        </w:rPr>
        <w:t>При составлении и утверждении Реестра должностей муниципальной службы муниципального образования «Жигаловский район», составлении и утверждении штатного расписания органа местного самоуправления администрации МО «Жигаловский район» не соблюдены требования Закона № 89-</w:t>
      </w:r>
      <w:r w:rsidR="00A542BC">
        <w:rPr>
          <w:rFonts w:ascii="Times New Roman" w:hAnsi="Times New Roman" w:cs="Times New Roman"/>
          <w:sz w:val="28"/>
          <w:szCs w:val="28"/>
        </w:rPr>
        <w:t>ОЗ</w:t>
      </w:r>
      <w:r w:rsidRPr="00EF63D9">
        <w:rPr>
          <w:rFonts w:ascii="Times New Roman" w:hAnsi="Times New Roman" w:cs="Times New Roman"/>
          <w:sz w:val="28"/>
          <w:szCs w:val="28"/>
        </w:rPr>
        <w:t xml:space="preserve"> в части установления наименования должностей муниципальной службы, установленных главой 3 подраздела </w:t>
      </w:r>
      <w:r w:rsidRPr="00EF63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F63D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EF63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63D9">
        <w:rPr>
          <w:rFonts w:ascii="Times New Roman" w:hAnsi="Times New Roman" w:cs="Times New Roman"/>
          <w:sz w:val="28"/>
          <w:szCs w:val="28"/>
        </w:rPr>
        <w:t xml:space="preserve"> «Перечня наименований должностей муниципальной службы в органах местного самоуправления, аппаратах избирательных комиссий городских округов и муниципальных районов Иркутской области».</w:t>
      </w:r>
    </w:p>
    <w:p w:rsidR="00CA6E0E" w:rsidRDefault="00EF63D9" w:rsidP="00EF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D9">
        <w:rPr>
          <w:rFonts w:ascii="Times New Roman" w:hAnsi="Times New Roman" w:cs="Times New Roman"/>
          <w:sz w:val="28"/>
          <w:szCs w:val="28"/>
        </w:rPr>
        <w:t xml:space="preserve">Так, в Реестре должностей муниципальной службы муниципального образования «Жигаловский район» должность «заведующий архивным отделом (главный специалист)» </w:t>
      </w:r>
      <w:r w:rsidRPr="00EF63D9">
        <w:rPr>
          <w:rFonts w:ascii="Times New Roman" w:hAnsi="Times New Roman" w:cs="Times New Roman"/>
          <w:sz w:val="28"/>
          <w:szCs w:val="28"/>
          <w:u w:val="single"/>
        </w:rPr>
        <w:t>отнесена к старшим должностям</w:t>
      </w:r>
      <w:r w:rsidRPr="00EF63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3D9" w:rsidRPr="00EF63D9" w:rsidRDefault="00EF63D9" w:rsidP="00EF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D9">
        <w:rPr>
          <w:rFonts w:ascii="Times New Roman" w:hAnsi="Times New Roman" w:cs="Times New Roman"/>
          <w:sz w:val="28"/>
          <w:szCs w:val="28"/>
        </w:rPr>
        <w:t>Согласно требований Закона № 89-</w:t>
      </w:r>
      <w:r w:rsidR="00CA6E0E">
        <w:rPr>
          <w:rFonts w:ascii="Times New Roman" w:hAnsi="Times New Roman" w:cs="Times New Roman"/>
          <w:sz w:val="28"/>
          <w:szCs w:val="28"/>
        </w:rPr>
        <w:t>ОЗ</w:t>
      </w:r>
      <w:r w:rsidRPr="00EF63D9">
        <w:rPr>
          <w:rFonts w:ascii="Times New Roman" w:hAnsi="Times New Roman" w:cs="Times New Roman"/>
          <w:sz w:val="28"/>
          <w:szCs w:val="28"/>
        </w:rPr>
        <w:t xml:space="preserve"> должность «заведующий отделом» относится к ведущим должностям муниципальной службы, должность «главный специалист» к младшим должностям муниципальной службы.</w:t>
      </w:r>
    </w:p>
    <w:p w:rsidR="009D2555" w:rsidRDefault="00EF63D9" w:rsidP="00EF6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3D9">
        <w:rPr>
          <w:rFonts w:ascii="Times New Roman" w:eastAsia="Calibri" w:hAnsi="Times New Roman" w:cs="Times New Roman"/>
          <w:sz w:val="28"/>
          <w:szCs w:val="28"/>
        </w:rPr>
        <w:t>В соответствии с пунктом 3 статьи 3 Закона № 89-ОЗ «денежное содержание, квалификационные требования к должности муниципальной службы и другие условия прохождения муниципальной службы определяются по первому наименованию должности муниципальной службы»</w:t>
      </w:r>
      <w:r w:rsidR="009D25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63D9" w:rsidRPr="00EF63D9" w:rsidRDefault="00EF63D9" w:rsidP="00EF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D9">
        <w:rPr>
          <w:rFonts w:ascii="Times New Roman" w:hAnsi="Times New Roman" w:cs="Times New Roman"/>
          <w:sz w:val="28"/>
          <w:szCs w:val="28"/>
        </w:rPr>
        <w:t>По штатн</w:t>
      </w:r>
      <w:r w:rsidR="00BA5131">
        <w:rPr>
          <w:rFonts w:ascii="Times New Roman" w:hAnsi="Times New Roman" w:cs="Times New Roman"/>
          <w:sz w:val="28"/>
          <w:szCs w:val="28"/>
        </w:rPr>
        <w:t>ы</w:t>
      </w:r>
      <w:r w:rsidRPr="00EF63D9">
        <w:rPr>
          <w:rFonts w:ascii="Times New Roman" w:hAnsi="Times New Roman" w:cs="Times New Roman"/>
          <w:sz w:val="28"/>
          <w:szCs w:val="28"/>
        </w:rPr>
        <w:t>м расписани</w:t>
      </w:r>
      <w:r w:rsidR="00BA5131">
        <w:rPr>
          <w:rFonts w:ascii="Times New Roman" w:hAnsi="Times New Roman" w:cs="Times New Roman"/>
          <w:sz w:val="28"/>
          <w:szCs w:val="28"/>
        </w:rPr>
        <w:t>ям</w:t>
      </w:r>
      <w:r w:rsidR="009F5444">
        <w:rPr>
          <w:rFonts w:ascii="Times New Roman" w:hAnsi="Times New Roman" w:cs="Times New Roman"/>
          <w:sz w:val="28"/>
          <w:szCs w:val="28"/>
        </w:rPr>
        <w:t>, действовавш</w:t>
      </w:r>
      <w:r w:rsidR="00BA5131">
        <w:rPr>
          <w:rFonts w:ascii="Times New Roman" w:hAnsi="Times New Roman" w:cs="Times New Roman"/>
          <w:sz w:val="28"/>
          <w:szCs w:val="28"/>
        </w:rPr>
        <w:t>и</w:t>
      </w:r>
      <w:r w:rsidR="009F5444">
        <w:rPr>
          <w:rFonts w:ascii="Times New Roman" w:hAnsi="Times New Roman" w:cs="Times New Roman"/>
          <w:sz w:val="28"/>
          <w:szCs w:val="28"/>
        </w:rPr>
        <w:t xml:space="preserve">м </w:t>
      </w:r>
      <w:r w:rsidRPr="00EF63D9">
        <w:rPr>
          <w:rFonts w:ascii="Times New Roman" w:hAnsi="Times New Roman" w:cs="Times New Roman"/>
          <w:sz w:val="28"/>
          <w:szCs w:val="28"/>
        </w:rPr>
        <w:t>в 201</w:t>
      </w:r>
      <w:r w:rsidR="009F5444">
        <w:rPr>
          <w:rFonts w:ascii="Times New Roman" w:hAnsi="Times New Roman" w:cs="Times New Roman"/>
          <w:sz w:val="28"/>
          <w:szCs w:val="28"/>
        </w:rPr>
        <w:t>8</w:t>
      </w:r>
      <w:r w:rsidRPr="00EF63D9">
        <w:rPr>
          <w:rFonts w:ascii="Times New Roman" w:hAnsi="Times New Roman" w:cs="Times New Roman"/>
          <w:sz w:val="28"/>
          <w:szCs w:val="28"/>
        </w:rPr>
        <w:t xml:space="preserve"> году</w:t>
      </w:r>
      <w:r w:rsidR="00341DCA">
        <w:rPr>
          <w:rFonts w:ascii="Times New Roman" w:hAnsi="Times New Roman" w:cs="Times New Roman"/>
          <w:sz w:val="28"/>
          <w:szCs w:val="28"/>
        </w:rPr>
        <w:t xml:space="preserve"> и текущем периоде 2019 года</w:t>
      </w:r>
      <w:r w:rsidRPr="00EF63D9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9F5444">
        <w:rPr>
          <w:rFonts w:ascii="Times New Roman" w:hAnsi="Times New Roman" w:cs="Times New Roman"/>
          <w:sz w:val="28"/>
          <w:szCs w:val="28"/>
        </w:rPr>
        <w:t>а</w:t>
      </w:r>
      <w:r w:rsidRPr="00EF63D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9F5444">
        <w:rPr>
          <w:rFonts w:ascii="Times New Roman" w:hAnsi="Times New Roman" w:cs="Times New Roman"/>
          <w:sz w:val="28"/>
          <w:szCs w:val="28"/>
        </w:rPr>
        <w:t>ь муниципальной службы «Заведующий отделом - главный специалист».</w:t>
      </w:r>
    </w:p>
    <w:p w:rsidR="00F5570B" w:rsidRDefault="00EF63D9" w:rsidP="00EF6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3D9">
        <w:rPr>
          <w:rFonts w:ascii="Times New Roman" w:eastAsia="Calibri" w:hAnsi="Times New Roman" w:cs="Times New Roman"/>
          <w:sz w:val="28"/>
          <w:szCs w:val="28"/>
        </w:rPr>
        <w:t>При анализе штатных расписаний администрации МО «Жигаловский район» по муниципальным служащим на 201</w:t>
      </w:r>
      <w:r w:rsidR="00F5570B">
        <w:rPr>
          <w:rFonts w:ascii="Times New Roman" w:eastAsia="Calibri" w:hAnsi="Times New Roman" w:cs="Times New Roman"/>
          <w:sz w:val="28"/>
          <w:szCs w:val="28"/>
        </w:rPr>
        <w:t>8</w:t>
      </w:r>
      <w:r w:rsidRPr="00EF63D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E3513D">
        <w:rPr>
          <w:rFonts w:ascii="Times New Roman" w:eastAsia="Calibri" w:hAnsi="Times New Roman" w:cs="Times New Roman"/>
          <w:sz w:val="28"/>
          <w:szCs w:val="28"/>
        </w:rPr>
        <w:t xml:space="preserve"> и текущий период 2019 года</w:t>
      </w:r>
      <w:r w:rsidRPr="00EF63D9">
        <w:rPr>
          <w:rFonts w:ascii="Times New Roman" w:eastAsia="Calibri" w:hAnsi="Times New Roman" w:cs="Times New Roman"/>
          <w:sz w:val="28"/>
          <w:szCs w:val="28"/>
        </w:rPr>
        <w:t xml:space="preserve"> установлено</w:t>
      </w:r>
      <w:r w:rsidR="00F5570B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Pr="00EF63D9">
        <w:rPr>
          <w:rFonts w:ascii="Times New Roman" w:eastAsia="Calibri" w:hAnsi="Times New Roman" w:cs="Times New Roman"/>
          <w:sz w:val="28"/>
          <w:szCs w:val="28"/>
        </w:rPr>
        <w:t xml:space="preserve">по должности «заведующий архивным отделом - главный специалист» неправомерно установлен должностной оклад </w:t>
      </w:r>
      <w:r w:rsidR="00E3513D" w:rsidRPr="00EF63D9">
        <w:rPr>
          <w:rFonts w:ascii="Times New Roman" w:eastAsia="Calibri" w:hAnsi="Times New Roman" w:cs="Times New Roman"/>
          <w:sz w:val="28"/>
          <w:szCs w:val="28"/>
        </w:rPr>
        <w:t xml:space="preserve">(как главному специалисту) </w:t>
      </w:r>
      <w:r w:rsidRPr="00EF63D9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 w:rsidR="00AB6F93">
        <w:rPr>
          <w:rFonts w:ascii="Times New Roman" w:eastAsia="Calibri" w:hAnsi="Times New Roman" w:cs="Times New Roman"/>
          <w:sz w:val="28"/>
          <w:szCs w:val="28"/>
        </w:rPr>
        <w:t>4020</w:t>
      </w:r>
      <w:r w:rsidRPr="00EF63D9">
        <w:rPr>
          <w:rFonts w:ascii="Times New Roman" w:eastAsia="Calibri" w:hAnsi="Times New Roman" w:cs="Times New Roman"/>
          <w:sz w:val="28"/>
          <w:szCs w:val="28"/>
        </w:rPr>
        <w:t xml:space="preserve">,0 рублей </w:t>
      </w:r>
      <w:r w:rsidR="00E3513D">
        <w:rPr>
          <w:rFonts w:ascii="Times New Roman" w:eastAsia="Calibri" w:hAnsi="Times New Roman" w:cs="Times New Roman"/>
          <w:sz w:val="28"/>
          <w:szCs w:val="28"/>
        </w:rPr>
        <w:t>– с 01.01.2018г. по 31.12.2018г., в размере 4382,0 рублей – с 01.01.2019г. по настоящее время.</w:t>
      </w:r>
    </w:p>
    <w:p w:rsidR="00EF63D9" w:rsidRDefault="00EF63D9" w:rsidP="00EF6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13D">
        <w:rPr>
          <w:rFonts w:ascii="Times New Roman" w:eastAsia="Calibri" w:hAnsi="Times New Roman" w:cs="Times New Roman"/>
          <w:sz w:val="28"/>
          <w:szCs w:val="28"/>
        </w:rPr>
        <w:t>В соответствии с пунктом 3 статьи 3 Закона № 89-ОЗ «денежное содержание, квалификационные требования к должности муниципальной службы и другие условия прохождения муниципальной службы определяются по первому наименованию должности муниципальной службы», таким образом, должностной оклад «заведующего архивным отделом»</w:t>
      </w:r>
      <w:r w:rsidR="00BA5131" w:rsidRPr="00E3513D">
        <w:rPr>
          <w:rFonts w:ascii="Times New Roman" w:eastAsia="Calibri" w:hAnsi="Times New Roman" w:cs="Times New Roman"/>
          <w:sz w:val="28"/>
          <w:szCs w:val="28"/>
        </w:rPr>
        <w:t xml:space="preserve"> следовало установить: с 01.01.2018 </w:t>
      </w:r>
      <w:r w:rsidR="00E3513D" w:rsidRPr="00E3513D">
        <w:rPr>
          <w:rFonts w:ascii="Times New Roman" w:eastAsia="Calibri" w:hAnsi="Times New Roman" w:cs="Times New Roman"/>
          <w:sz w:val="28"/>
          <w:szCs w:val="28"/>
        </w:rPr>
        <w:t>г.</w:t>
      </w:r>
      <w:r w:rsidR="00BA5131" w:rsidRPr="00E3513D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AB6F93" w:rsidRPr="00E3513D">
        <w:rPr>
          <w:rFonts w:ascii="Times New Roman" w:eastAsia="Calibri" w:hAnsi="Times New Roman" w:cs="Times New Roman"/>
          <w:sz w:val="28"/>
          <w:szCs w:val="28"/>
        </w:rPr>
        <w:t>5412</w:t>
      </w:r>
      <w:r w:rsidRPr="00E3513D">
        <w:rPr>
          <w:rFonts w:ascii="Times New Roman" w:eastAsia="Calibri" w:hAnsi="Times New Roman" w:cs="Times New Roman"/>
          <w:sz w:val="28"/>
          <w:szCs w:val="28"/>
        </w:rPr>
        <w:t>,0 рублей</w:t>
      </w:r>
      <w:r w:rsidR="00BA5131" w:rsidRPr="00E351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3513D" w:rsidRPr="00E3513D">
        <w:rPr>
          <w:rFonts w:ascii="Times New Roman" w:eastAsia="Calibri" w:hAnsi="Times New Roman" w:cs="Times New Roman"/>
          <w:sz w:val="28"/>
          <w:szCs w:val="28"/>
        </w:rPr>
        <w:t>с 01.01.2019 г</w:t>
      </w:r>
      <w:r w:rsidR="00F5570B" w:rsidRPr="00E3513D">
        <w:rPr>
          <w:rFonts w:ascii="Times New Roman" w:eastAsia="Calibri" w:hAnsi="Times New Roman" w:cs="Times New Roman"/>
          <w:sz w:val="28"/>
          <w:szCs w:val="28"/>
        </w:rPr>
        <w:t>.</w:t>
      </w:r>
      <w:r w:rsidR="00E3513D" w:rsidRPr="00E3513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E3513D">
        <w:rPr>
          <w:rFonts w:ascii="Times New Roman" w:eastAsia="Calibri" w:hAnsi="Times New Roman" w:cs="Times New Roman"/>
          <w:sz w:val="28"/>
          <w:szCs w:val="28"/>
        </w:rPr>
        <w:t xml:space="preserve"> размере 5900,0 рублей.</w:t>
      </w:r>
    </w:p>
    <w:p w:rsidR="006B11D0" w:rsidRPr="0081446B" w:rsidRDefault="006B11D0" w:rsidP="009763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8F8" w:rsidRDefault="005258F8" w:rsidP="009763B7">
      <w:pPr>
        <w:spacing w:after="0" w:line="240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8F8">
        <w:rPr>
          <w:rFonts w:ascii="Times New Roman" w:hAnsi="Times New Roman" w:cs="Times New Roman"/>
          <w:sz w:val="28"/>
          <w:szCs w:val="28"/>
        </w:rPr>
        <w:t>Анализ контрактов (договоров), заключенных администрацией МО «Жигаловский район» в проверяемом периоде в целях реализации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определение поставщиков (подрядчиков, исполнителей) показал, что конкурентные способы определения поставщика при осуществлении закупок товаров, выполнении работ, оказании услуг не применялись, закупки осуществлялись у единственного поставщика в рамках пункта</w:t>
      </w:r>
      <w:r w:rsidR="00B40692">
        <w:rPr>
          <w:rFonts w:ascii="Times New Roman" w:hAnsi="Times New Roman" w:cs="Times New Roman"/>
          <w:sz w:val="28"/>
          <w:szCs w:val="28"/>
        </w:rPr>
        <w:t xml:space="preserve"> 1</w:t>
      </w:r>
      <w:r w:rsidRPr="005258F8">
        <w:rPr>
          <w:rFonts w:ascii="Times New Roman" w:hAnsi="Times New Roman" w:cs="Times New Roman"/>
          <w:sz w:val="28"/>
          <w:szCs w:val="28"/>
        </w:rPr>
        <w:t xml:space="preserve"> </w:t>
      </w:r>
      <w:r w:rsidR="00B40692" w:rsidRPr="005258F8">
        <w:rPr>
          <w:rFonts w:ascii="Times New Roman" w:hAnsi="Times New Roman" w:cs="Times New Roman"/>
          <w:sz w:val="28"/>
          <w:szCs w:val="28"/>
        </w:rPr>
        <w:t xml:space="preserve">части 1 статьи 93 </w:t>
      </w:r>
      <w:r w:rsidR="00B40692">
        <w:rPr>
          <w:rFonts w:ascii="Times New Roman" w:hAnsi="Times New Roman" w:cs="Times New Roman"/>
          <w:sz w:val="28"/>
          <w:szCs w:val="28"/>
        </w:rPr>
        <w:t xml:space="preserve">и пункта </w:t>
      </w:r>
      <w:r w:rsidRPr="005258F8">
        <w:rPr>
          <w:rFonts w:ascii="Times New Roman" w:hAnsi="Times New Roman" w:cs="Times New Roman"/>
          <w:sz w:val="28"/>
          <w:szCs w:val="28"/>
        </w:rPr>
        <w:t>4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686D5E">
        <w:rPr>
          <w:rFonts w:ascii="Times New Roman" w:hAnsi="Times New Roman" w:cs="Times New Roman"/>
          <w:sz w:val="28"/>
          <w:szCs w:val="28"/>
        </w:rPr>
        <w:t xml:space="preserve"> (закупки до 100 тыс.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133" w:rsidRDefault="00214133" w:rsidP="009763B7">
      <w:pPr>
        <w:spacing w:after="0" w:line="240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283">
        <w:rPr>
          <w:rFonts w:ascii="Times New Roman" w:hAnsi="Times New Roman" w:cs="Times New Roman"/>
          <w:sz w:val="28"/>
          <w:szCs w:val="28"/>
        </w:rPr>
        <w:t xml:space="preserve">КСК района осуществлена камеральная проверка </w:t>
      </w:r>
      <w:r w:rsidR="008B0FBB" w:rsidRPr="00176283">
        <w:rPr>
          <w:rFonts w:ascii="Times New Roman" w:hAnsi="Times New Roman" w:cs="Times New Roman"/>
          <w:sz w:val="28"/>
          <w:szCs w:val="28"/>
        </w:rPr>
        <w:t xml:space="preserve">1 муниципального контракта </w:t>
      </w:r>
      <w:r w:rsidR="00127BFC" w:rsidRPr="00176283">
        <w:rPr>
          <w:rFonts w:ascii="Times New Roman" w:hAnsi="Times New Roman" w:cs="Times New Roman"/>
          <w:sz w:val="28"/>
          <w:szCs w:val="28"/>
        </w:rPr>
        <w:t>и</w:t>
      </w:r>
      <w:r w:rsidR="008B0FBB" w:rsidRPr="00176283">
        <w:rPr>
          <w:rFonts w:ascii="Times New Roman" w:hAnsi="Times New Roman" w:cs="Times New Roman"/>
          <w:sz w:val="28"/>
          <w:szCs w:val="28"/>
        </w:rPr>
        <w:t xml:space="preserve"> 9 договоров</w:t>
      </w:r>
      <w:r w:rsidR="00AC4D74" w:rsidRPr="00176283">
        <w:rPr>
          <w:rFonts w:ascii="Times New Roman" w:hAnsi="Times New Roman" w:cs="Times New Roman"/>
          <w:sz w:val="28"/>
          <w:szCs w:val="28"/>
        </w:rPr>
        <w:t>, заключенных Администрацией МО «Жигаловский район»</w:t>
      </w:r>
      <w:r w:rsidRPr="00176283">
        <w:rPr>
          <w:rFonts w:ascii="Times New Roman" w:hAnsi="Times New Roman" w:cs="Times New Roman"/>
          <w:sz w:val="28"/>
          <w:szCs w:val="28"/>
        </w:rPr>
        <w:t xml:space="preserve"> </w:t>
      </w:r>
      <w:r w:rsidR="006C213B" w:rsidRPr="00176283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176283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6C213B" w:rsidRPr="00176283">
        <w:rPr>
          <w:rFonts w:ascii="Times New Roman" w:hAnsi="Times New Roman" w:cs="Times New Roman"/>
          <w:sz w:val="28"/>
          <w:szCs w:val="28"/>
        </w:rPr>
        <w:t>541429,87</w:t>
      </w:r>
      <w:r w:rsidRPr="0017628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152D6">
        <w:rPr>
          <w:rFonts w:ascii="Times New Roman" w:hAnsi="Times New Roman" w:cs="Times New Roman"/>
          <w:sz w:val="28"/>
          <w:szCs w:val="28"/>
        </w:rPr>
        <w:t xml:space="preserve">, </w:t>
      </w:r>
      <w:r w:rsidR="00FF1CC6">
        <w:rPr>
          <w:rFonts w:ascii="Times New Roman" w:hAnsi="Times New Roman" w:cs="Times New Roman"/>
          <w:sz w:val="28"/>
          <w:szCs w:val="28"/>
        </w:rPr>
        <w:t>1 муниципального контракта и двух договоров, заключенных в 2019 году на общую сумму 334576,44 рублей.</w:t>
      </w:r>
    </w:p>
    <w:p w:rsidR="00BE2A4F" w:rsidRPr="00214133" w:rsidRDefault="00E730C4" w:rsidP="00420754">
      <w:pPr>
        <w:spacing w:after="0" w:line="240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E2A4F">
        <w:rPr>
          <w:rFonts w:ascii="Times New Roman" w:hAnsi="Times New Roman" w:cs="Times New Roman"/>
          <w:sz w:val="28"/>
          <w:szCs w:val="28"/>
        </w:rPr>
        <w:t xml:space="preserve">арушений </w:t>
      </w:r>
      <w:r w:rsidR="00FF1CC6">
        <w:rPr>
          <w:rFonts w:ascii="Times New Roman" w:hAnsi="Times New Roman" w:cs="Times New Roman"/>
          <w:sz w:val="28"/>
          <w:szCs w:val="28"/>
        </w:rPr>
        <w:t xml:space="preserve">требований закона о контрактной системе </w:t>
      </w:r>
      <w:r>
        <w:rPr>
          <w:rFonts w:ascii="Times New Roman" w:hAnsi="Times New Roman" w:cs="Times New Roman"/>
          <w:sz w:val="28"/>
          <w:szCs w:val="28"/>
        </w:rPr>
        <w:t xml:space="preserve">при проверке </w:t>
      </w:r>
      <w:r w:rsidR="00BE2A4F">
        <w:rPr>
          <w:rFonts w:ascii="Times New Roman" w:hAnsi="Times New Roman" w:cs="Times New Roman"/>
          <w:sz w:val="28"/>
          <w:szCs w:val="28"/>
        </w:rPr>
        <w:t>не установлено.</w:t>
      </w:r>
    </w:p>
    <w:p w:rsidR="00992885" w:rsidRDefault="004B3D34" w:rsidP="007750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3DFD" w:rsidRPr="00373DFD" w:rsidRDefault="004B3D34" w:rsidP="007750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3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осуществления проверки КСК района проанализирована финансовая деятельность администрации МО «Жигаловский район» </w:t>
      </w:r>
      <w:r w:rsidRPr="00373DFD">
        <w:rPr>
          <w:rFonts w:ascii="Times New Roman" w:hAnsi="Times New Roman" w:cs="Times New Roman"/>
          <w:sz w:val="28"/>
          <w:szCs w:val="28"/>
        </w:rPr>
        <w:t>при получении и использовании средств на исполнение полномочий по архивам</w:t>
      </w:r>
      <w:r w:rsidR="00373DFD">
        <w:rPr>
          <w:rFonts w:ascii="Times New Roman" w:hAnsi="Times New Roman" w:cs="Times New Roman"/>
          <w:sz w:val="28"/>
          <w:szCs w:val="28"/>
        </w:rPr>
        <w:t xml:space="preserve">, в том числе осуществлен </w:t>
      </w:r>
      <w:r w:rsidR="00373DFD" w:rsidRPr="00373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</w:t>
      </w:r>
      <w:r w:rsidR="00373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373DFD" w:rsidRPr="00373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своевременно</w:t>
      </w:r>
      <w:r w:rsidR="00373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373DFD" w:rsidRPr="00373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</w:t>
      </w:r>
      <w:r w:rsidR="00373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373DFD" w:rsidRPr="00373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доходных и расходных статей </w:t>
      </w:r>
      <w:r w:rsidR="00373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районного </w:t>
      </w:r>
      <w:r w:rsidR="00373DFD" w:rsidRPr="00373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бюджета</w:t>
      </w:r>
      <w:r w:rsidR="00373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3DFD" w:rsidRPr="00373DFD">
        <w:rPr>
          <w:rFonts w:ascii="Times New Roman" w:hAnsi="Times New Roman" w:cs="Times New Roman"/>
          <w:sz w:val="28"/>
          <w:szCs w:val="28"/>
        </w:rPr>
        <w:t>на осуществление областных государственных полномочий по архивам</w:t>
      </w:r>
      <w:r w:rsidR="00373DFD">
        <w:rPr>
          <w:rFonts w:ascii="Times New Roman" w:hAnsi="Times New Roman" w:cs="Times New Roman"/>
          <w:sz w:val="28"/>
          <w:szCs w:val="28"/>
        </w:rPr>
        <w:t>.</w:t>
      </w:r>
    </w:p>
    <w:p w:rsidR="00107CF2" w:rsidRPr="007750BE" w:rsidRDefault="007750BE" w:rsidP="00701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15CB1" w:rsidRPr="0077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результате проверки </w:t>
      </w:r>
      <w:r w:rsidRPr="0077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оплаты </w:t>
      </w:r>
      <w:r w:rsidR="00B15CB1" w:rsidRPr="0077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командировочных расходов</w:t>
      </w:r>
      <w:r w:rsidRPr="0077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249DE" w:rsidRPr="007750BE">
        <w:rPr>
          <w:rFonts w:ascii="Times New Roman" w:hAnsi="Times New Roman" w:cs="Times New Roman"/>
          <w:sz w:val="28"/>
          <w:szCs w:val="28"/>
        </w:rPr>
        <w:t>расходов</w:t>
      </w:r>
      <w:r w:rsidR="008C3CAB" w:rsidRPr="007750BE">
        <w:rPr>
          <w:rFonts w:ascii="Times New Roman" w:hAnsi="Times New Roman" w:cs="Times New Roman"/>
          <w:sz w:val="28"/>
          <w:szCs w:val="28"/>
        </w:rPr>
        <w:t xml:space="preserve"> на услуги </w:t>
      </w:r>
      <w:r w:rsidR="00AB2856" w:rsidRPr="007750BE">
        <w:rPr>
          <w:rFonts w:ascii="Times New Roman" w:hAnsi="Times New Roman" w:cs="Times New Roman"/>
          <w:sz w:val="28"/>
          <w:szCs w:val="28"/>
        </w:rPr>
        <w:t xml:space="preserve">телефонной </w:t>
      </w:r>
      <w:r w:rsidR="008C3CAB" w:rsidRPr="007750BE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9E74FA" w:rsidRPr="007750BE">
        <w:rPr>
          <w:rFonts w:ascii="Times New Roman" w:hAnsi="Times New Roman" w:cs="Times New Roman"/>
          <w:sz w:val="28"/>
          <w:szCs w:val="28"/>
        </w:rPr>
        <w:t>(КОСГУ 221)</w:t>
      </w:r>
      <w:r w:rsidRPr="007750BE">
        <w:rPr>
          <w:rFonts w:ascii="Times New Roman" w:hAnsi="Times New Roman" w:cs="Times New Roman"/>
          <w:sz w:val="28"/>
          <w:szCs w:val="28"/>
        </w:rPr>
        <w:t xml:space="preserve">, </w:t>
      </w:r>
      <w:r w:rsidR="003D4F5F" w:rsidRPr="007750BE">
        <w:rPr>
          <w:rFonts w:ascii="Times New Roman" w:hAnsi="Times New Roman" w:cs="Times New Roman"/>
          <w:sz w:val="28"/>
          <w:szCs w:val="28"/>
        </w:rPr>
        <w:t>расходов на почтовые услуги</w:t>
      </w:r>
      <w:r w:rsidR="009E74FA" w:rsidRPr="007750BE">
        <w:rPr>
          <w:rFonts w:ascii="Times New Roman" w:hAnsi="Times New Roman" w:cs="Times New Roman"/>
          <w:sz w:val="28"/>
          <w:szCs w:val="28"/>
        </w:rPr>
        <w:t xml:space="preserve"> (КОСГУ 221)</w:t>
      </w:r>
      <w:r w:rsidRPr="007750BE">
        <w:rPr>
          <w:rFonts w:ascii="Times New Roman" w:hAnsi="Times New Roman" w:cs="Times New Roman"/>
          <w:sz w:val="28"/>
          <w:szCs w:val="28"/>
        </w:rPr>
        <w:t xml:space="preserve">, </w:t>
      </w:r>
      <w:r w:rsidR="00A75356" w:rsidRPr="007750BE">
        <w:rPr>
          <w:rFonts w:ascii="Times New Roman" w:hAnsi="Times New Roman" w:cs="Times New Roman"/>
          <w:sz w:val="28"/>
          <w:szCs w:val="28"/>
        </w:rPr>
        <w:t>расходов на работы, услуги по содержанию имущества (КОСГУ 225)</w:t>
      </w:r>
      <w:r w:rsidR="00EB6DEE" w:rsidRPr="007750BE">
        <w:rPr>
          <w:rFonts w:ascii="Times New Roman" w:hAnsi="Times New Roman" w:cs="Times New Roman"/>
          <w:sz w:val="28"/>
          <w:szCs w:val="28"/>
        </w:rPr>
        <w:t>, прочие работы, услуги (КОСГУ 226)</w:t>
      </w:r>
      <w:r w:rsidRPr="007750BE">
        <w:rPr>
          <w:rFonts w:ascii="Times New Roman" w:hAnsi="Times New Roman" w:cs="Times New Roman"/>
          <w:sz w:val="28"/>
          <w:szCs w:val="28"/>
        </w:rPr>
        <w:t xml:space="preserve">, </w:t>
      </w:r>
      <w:r w:rsidR="002B3FF5" w:rsidRPr="007750BE">
        <w:rPr>
          <w:rFonts w:ascii="Times New Roman" w:hAnsi="Times New Roman" w:cs="Times New Roman"/>
          <w:sz w:val="28"/>
          <w:szCs w:val="28"/>
        </w:rPr>
        <w:t xml:space="preserve">расходов по приобретению основных средств (КОСГУ 310), материальных запасов (КОСГУ 340) </w:t>
      </w:r>
      <w:r w:rsidRPr="007750BE">
        <w:rPr>
          <w:rFonts w:ascii="Times New Roman" w:hAnsi="Times New Roman" w:cs="Times New Roman"/>
          <w:sz w:val="28"/>
          <w:szCs w:val="28"/>
        </w:rPr>
        <w:t>н</w:t>
      </w:r>
      <w:r w:rsidR="009C6ADA" w:rsidRPr="007750BE">
        <w:rPr>
          <w:rFonts w:ascii="Times New Roman" w:hAnsi="Times New Roman" w:cs="Times New Roman"/>
          <w:bCs/>
          <w:color w:val="26282F"/>
          <w:sz w:val="28"/>
          <w:szCs w:val="28"/>
        </w:rPr>
        <w:t>арушений не установлено.</w:t>
      </w:r>
    </w:p>
    <w:p w:rsidR="00992885" w:rsidRDefault="00992885" w:rsidP="009928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2885" w:rsidRDefault="00992885" w:rsidP="009928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Положение об архивном отделе администрации муниципального образования «Жигаловский район» </w:t>
      </w:r>
      <w:r w:rsidRPr="00530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протяжении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 </w:t>
      </w:r>
      <w:r w:rsidRPr="00530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(Постановление мэра МО «Жигаловский район» от 02.04.2007 № 24)</w:t>
      </w:r>
      <w:r w:rsidRPr="00530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приводилось в соответствие с федеральным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5F6A7D">
        <w:rPr>
          <w:rFonts w:ascii="Times New Roman" w:hAnsi="Times New Roman" w:cs="Times New Roman"/>
          <w:bCs/>
          <w:color w:val="26282F"/>
          <w:sz w:val="28"/>
          <w:szCs w:val="28"/>
        </w:rPr>
        <w:t>Федеральны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й</w:t>
      </w:r>
      <w:r w:rsidRPr="005F6A7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закон от 22 октября 2004 № 125-ФЗ «Об архивном деле в Российской Федерации»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  <w:r w:rsidRPr="00530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свидетельствует о недостаточной работе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Архивного отдела </w:t>
      </w:r>
      <w:r w:rsidRPr="00530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данной сфере регулирования и неоперативности в вопросе приведения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нормативного правового акта</w:t>
      </w:r>
      <w:r w:rsidRPr="00530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соответствие с нормами федерального 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92885" w:rsidRPr="005300AD" w:rsidRDefault="00992885" w:rsidP="009928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в разделе 5. «Организация работы» Положения об архивном отделе  установлены разночтения в наименовании должности: в пункте 5.1. – «заведующий отделом», в абзаце 1 пункта 5.1. – «начальник архивного отдела», в пункте  5.2. – «заведующий архивным отделом».  </w:t>
      </w:r>
    </w:p>
    <w:p w:rsidR="00EF767B" w:rsidRDefault="00EF767B" w:rsidP="00701B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D78" w:rsidRDefault="00401D78" w:rsidP="0015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об использовании субвенций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направляются в Архивное агентство Иркутской области ежеквартально, нарушения сроков предоставления не установлено.</w:t>
      </w:r>
    </w:p>
    <w:p w:rsidR="00992885" w:rsidRDefault="00992885" w:rsidP="00D33A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</w:rPr>
      </w:pPr>
    </w:p>
    <w:p w:rsidR="00D33A5B" w:rsidRDefault="00D33A5B" w:rsidP="00D33A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</w:rPr>
      </w:pPr>
      <w:r w:rsidRPr="00366E47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</w:rPr>
        <w:t xml:space="preserve">Общий объем хранящихся документов </w:t>
      </w:r>
      <w:r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</w:rPr>
        <w:t>в архиве муниципального образования «Жигаловский район» составляет:</w:t>
      </w:r>
    </w:p>
    <w:p w:rsidR="00D33A5B" w:rsidRDefault="00D33A5B" w:rsidP="00D33A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</w:rPr>
        <w:t>- на 01.01.2018 года – 15123 единиц хранения,</w:t>
      </w:r>
    </w:p>
    <w:p w:rsidR="00D33A5B" w:rsidRDefault="00D33A5B" w:rsidP="00D33A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</w:rPr>
        <w:t>- на 01.01.2019 года – 16015 единиц хранения,</w:t>
      </w:r>
    </w:p>
    <w:p w:rsidR="00D33A5B" w:rsidRPr="00366E47" w:rsidRDefault="00D33A5B" w:rsidP="00D33A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</w:rPr>
        <w:t>- на 01.04.2019 года – 16142 единиц хранения, из них федеральные и областные архивные документы составляют 11735 единиц хранения, или 72,7% общего объема единиц хранения.</w:t>
      </w:r>
      <w:r w:rsidRPr="00E1762F">
        <w:rPr>
          <w:rFonts w:ascii="Times New Roman" w:eastAsia="Times New Roman" w:hAnsi="Times New Roman" w:cs="Times New Roman"/>
          <w:bCs/>
          <w:color w:val="1F2021"/>
          <w:spacing w:val="-5"/>
          <w:sz w:val="28"/>
          <w:szCs w:val="28"/>
        </w:rPr>
        <w:t xml:space="preserve"> </w:t>
      </w:r>
    </w:p>
    <w:p w:rsidR="007750BE" w:rsidRDefault="002E4935" w:rsidP="0077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оценке администрации МО «Жигаловский район» расходы на содержание муниципального архива </w:t>
      </w:r>
      <w:r w:rsidR="00A96AD1">
        <w:rPr>
          <w:rFonts w:ascii="Times New Roman" w:hAnsi="Times New Roman" w:cs="Times New Roman"/>
          <w:sz w:val="28"/>
          <w:szCs w:val="28"/>
        </w:rPr>
        <w:t xml:space="preserve">за счет собственных средств </w:t>
      </w:r>
      <w:r>
        <w:rPr>
          <w:rFonts w:ascii="Times New Roman" w:hAnsi="Times New Roman" w:cs="Times New Roman"/>
          <w:sz w:val="28"/>
          <w:szCs w:val="28"/>
        </w:rPr>
        <w:t>в 2019 году составят 387,3 тыс. рублей</w:t>
      </w:r>
      <w:r w:rsidR="007750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67B" w:rsidRDefault="007750BE" w:rsidP="0077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5F47">
        <w:rPr>
          <w:rFonts w:ascii="Times New Roman" w:hAnsi="Times New Roman" w:cs="Times New Roman"/>
          <w:sz w:val="28"/>
          <w:szCs w:val="28"/>
        </w:rPr>
        <w:t xml:space="preserve">бъем материальных затрат согласно норматива на 2019 год </w:t>
      </w:r>
      <w:r w:rsidR="00D33A5B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575F47">
        <w:rPr>
          <w:rFonts w:ascii="Times New Roman" w:hAnsi="Times New Roman" w:cs="Times New Roman"/>
          <w:sz w:val="28"/>
          <w:szCs w:val="28"/>
        </w:rPr>
        <w:t>составлят</w:t>
      </w:r>
      <w:r w:rsidR="00D33A5B">
        <w:rPr>
          <w:rFonts w:ascii="Times New Roman" w:hAnsi="Times New Roman" w:cs="Times New Roman"/>
          <w:sz w:val="28"/>
          <w:szCs w:val="28"/>
        </w:rPr>
        <w:t>ь</w:t>
      </w:r>
      <w:r w:rsidR="00575F47">
        <w:rPr>
          <w:rFonts w:ascii="Times New Roman" w:hAnsi="Times New Roman" w:cs="Times New Roman"/>
          <w:sz w:val="28"/>
          <w:szCs w:val="28"/>
        </w:rPr>
        <w:t xml:space="preserve"> 140820 рублей (11735 дел х 12 руб.)</w:t>
      </w:r>
      <w:r w:rsidR="00D33A5B">
        <w:rPr>
          <w:rFonts w:ascii="Times New Roman" w:hAnsi="Times New Roman" w:cs="Times New Roman"/>
          <w:sz w:val="28"/>
          <w:szCs w:val="28"/>
        </w:rPr>
        <w:t>,</w:t>
      </w:r>
      <w:r w:rsidR="00575F47">
        <w:rPr>
          <w:rFonts w:ascii="Times New Roman" w:hAnsi="Times New Roman" w:cs="Times New Roman"/>
          <w:sz w:val="28"/>
          <w:szCs w:val="28"/>
        </w:rPr>
        <w:t xml:space="preserve"> или 36,4% от планируемых собственных средств бюджета.</w:t>
      </w:r>
    </w:p>
    <w:p w:rsidR="00D33A5B" w:rsidRDefault="00685B7D" w:rsidP="00EF76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лимиты бюджетных обязательств по состоянию на 15.05.2019 года на материальные запасы утверждены в сумме 116,1 тыс. рублей.</w:t>
      </w:r>
    </w:p>
    <w:p w:rsidR="00992885" w:rsidRDefault="00992885" w:rsidP="001144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22A" w:rsidRPr="00114480" w:rsidRDefault="00114480" w:rsidP="001144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1122A" w:rsidRPr="00114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сновная часть расходов </w:t>
      </w:r>
      <w:r w:rsidR="00775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счет средств субвенции </w:t>
      </w:r>
      <w:r w:rsidR="0041122A" w:rsidRPr="0011448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направлена на оплату труда и начисл</w:t>
      </w:r>
      <w:r w:rsidR="00A0442B" w:rsidRPr="00114480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на выплаты по оплате труда:</w:t>
      </w:r>
    </w:p>
    <w:p w:rsidR="00A0442B" w:rsidRPr="00114480" w:rsidRDefault="00A0442B" w:rsidP="001144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480">
        <w:rPr>
          <w:rFonts w:ascii="Times New Roman" w:eastAsia="Times New Roman" w:hAnsi="Times New Roman" w:cs="Times New Roman"/>
          <w:color w:val="000000"/>
          <w:sz w:val="28"/>
          <w:szCs w:val="28"/>
        </w:rPr>
        <w:t>- в 2018</w:t>
      </w:r>
      <w:r w:rsidR="00114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году </w:t>
      </w:r>
      <w:r w:rsidR="00114480">
        <w:rPr>
          <w:rFonts w:ascii="Times New Roman" w:eastAsia="Times New Roman" w:hAnsi="Times New Roman" w:cs="Times New Roman"/>
          <w:color w:val="000000"/>
          <w:sz w:val="28"/>
          <w:szCs w:val="28"/>
        </w:rPr>
        <w:t>79,7</w:t>
      </w:r>
      <w:r w:rsidRPr="00114480"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A0442B" w:rsidRPr="00114480" w:rsidRDefault="00A0442B" w:rsidP="001144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480">
        <w:rPr>
          <w:rFonts w:ascii="Times New Roman" w:eastAsia="Times New Roman" w:hAnsi="Times New Roman" w:cs="Times New Roman"/>
          <w:color w:val="000000"/>
          <w:sz w:val="28"/>
          <w:szCs w:val="28"/>
        </w:rPr>
        <w:t>- в 2019</w:t>
      </w:r>
      <w:r w:rsidR="00114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480">
        <w:rPr>
          <w:rFonts w:ascii="Times New Roman" w:eastAsia="Times New Roman" w:hAnsi="Times New Roman" w:cs="Times New Roman"/>
          <w:color w:val="000000"/>
          <w:sz w:val="28"/>
          <w:szCs w:val="28"/>
        </w:rPr>
        <w:t>году  85,9%.</w:t>
      </w:r>
    </w:p>
    <w:p w:rsidR="00DF012D" w:rsidRPr="00DF012D" w:rsidRDefault="00114480" w:rsidP="00DF01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материальные затраты составили в 2018 году 20,3%, что не превы</w:t>
      </w:r>
      <w:r w:rsidR="00DF012D">
        <w:rPr>
          <w:rFonts w:ascii="Times New Roman" w:eastAsia="Times New Roman" w:hAnsi="Times New Roman" w:cs="Times New Roman"/>
          <w:color w:val="000000"/>
          <w:sz w:val="28"/>
          <w:szCs w:val="28"/>
        </w:rPr>
        <w:t>сило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норматива, установленного </w:t>
      </w:r>
      <w:r w:rsidR="00DF0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Законом 47-ОЗ (в редакции от 19.12.2017 года): </w:t>
      </w:r>
      <w:r w:rsidR="00DF012D" w:rsidRPr="00DF012D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DF012D" w:rsidRPr="00DF012D">
        <w:rPr>
          <w:rFonts w:ascii="Times New Roman" w:hAnsi="Times New Roman" w:cs="Times New Roman"/>
          <w:sz w:val="28"/>
          <w:szCs w:val="28"/>
        </w:rPr>
        <w:t>,</w:t>
      </w:r>
      <w:r w:rsidR="00DF012D" w:rsidRPr="00DF012D">
        <w:rPr>
          <w:rFonts w:ascii="Times New Roman" w:hAnsi="Times New Roman" w:cs="Times New Roman"/>
          <w:color w:val="000000"/>
          <w:sz w:val="28"/>
          <w:szCs w:val="28"/>
        </w:rPr>
        <w:t>5% нормативного годового фонда оплаты труда муниципальных служащих</w:t>
      </w:r>
      <w:r w:rsidR="00DF012D" w:rsidRPr="00DF012D">
        <w:rPr>
          <w:rFonts w:ascii="Times New Roman" w:hAnsi="Times New Roman" w:cs="Times New Roman"/>
          <w:sz w:val="28"/>
          <w:szCs w:val="28"/>
        </w:rPr>
        <w:t xml:space="preserve">, </w:t>
      </w:r>
      <w:r w:rsidR="00DF012D" w:rsidRPr="00DF012D">
        <w:rPr>
          <w:rFonts w:ascii="Times New Roman" w:hAnsi="Times New Roman" w:cs="Times New Roman"/>
          <w:color w:val="000000"/>
          <w:sz w:val="28"/>
          <w:szCs w:val="28"/>
        </w:rPr>
        <w:t>исполняющих государственные полномочия</w:t>
      </w:r>
      <w:r w:rsidR="00DF012D" w:rsidRPr="00DF012D">
        <w:rPr>
          <w:rFonts w:ascii="Times New Roman" w:hAnsi="Times New Roman" w:cs="Times New Roman"/>
          <w:sz w:val="28"/>
          <w:szCs w:val="28"/>
        </w:rPr>
        <w:t xml:space="preserve">, </w:t>
      </w:r>
      <w:r w:rsidR="00DF012D" w:rsidRPr="00DF012D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="00DF012D" w:rsidRPr="00DF012D">
        <w:rPr>
          <w:rFonts w:ascii="Times New Roman" w:hAnsi="Times New Roman" w:cs="Times New Roman"/>
          <w:sz w:val="28"/>
          <w:szCs w:val="28"/>
        </w:rPr>
        <w:t xml:space="preserve">, </w:t>
      </w:r>
      <w:r w:rsidR="00DF012D" w:rsidRPr="00DF012D">
        <w:rPr>
          <w:rFonts w:ascii="Times New Roman" w:hAnsi="Times New Roman" w:cs="Times New Roman"/>
          <w:color w:val="000000"/>
          <w:sz w:val="28"/>
          <w:szCs w:val="28"/>
        </w:rPr>
        <w:t>осуществляющих техническое обеспечение деятельности муниципальных служащих, исполняющих государственные полномочия, вспомогательного персонала (рабочих</w:t>
      </w:r>
      <w:r w:rsidR="00DF012D" w:rsidRPr="00DF012D">
        <w:rPr>
          <w:rFonts w:ascii="Times New Roman" w:hAnsi="Times New Roman" w:cs="Times New Roman"/>
          <w:sz w:val="28"/>
          <w:szCs w:val="28"/>
        </w:rPr>
        <w:t xml:space="preserve">) </w:t>
      </w:r>
      <w:r w:rsidR="00DF012D" w:rsidRPr="00DF012D">
        <w:rPr>
          <w:rFonts w:ascii="Times New Roman" w:hAnsi="Times New Roman" w:cs="Times New Roman"/>
          <w:color w:val="000000"/>
          <w:sz w:val="28"/>
          <w:szCs w:val="28"/>
        </w:rPr>
        <w:t xml:space="preserve">с учетом </w:t>
      </w:r>
      <w:hyperlink r:id="rId7" w:history="1">
        <w:r w:rsidR="00DF012D" w:rsidRPr="00DF012D">
          <w:rPr>
            <w:rFonts w:ascii="Times New Roman" w:hAnsi="Times New Roman" w:cs="Times New Roman"/>
            <w:sz w:val="28"/>
            <w:szCs w:val="28"/>
          </w:rPr>
          <w:t>районного коэффициента</w:t>
        </w:r>
      </w:hyperlink>
      <w:r w:rsidR="00DF012D" w:rsidRPr="00DF012D">
        <w:rPr>
          <w:rFonts w:ascii="Times New Roman" w:hAnsi="Times New Roman" w:cs="Times New Roman"/>
          <w:color w:val="000000"/>
          <w:sz w:val="28"/>
          <w:szCs w:val="28"/>
        </w:rPr>
        <w:t xml:space="preserve"> и процентной надбавки за непрерывный стаж работы в организациях</w:t>
      </w:r>
      <w:r w:rsidR="00DF012D" w:rsidRPr="00DF012D">
        <w:rPr>
          <w:rFonts w:ascii="Times New Roman" w:hAnsi="Times New Roman" w:cs="Times New Roman"/>
          <w:sz w:val="28"/>
          <w:szCs w:val="28"/>
        </w:rPr>
        <w:t xml:space="preserve">, </w:t>
      </w:r>
      <w:r w:rsidR="00DF012D" w:rsidRPr="00DF012D">
        <w:rPr>
          <w:rFonts w:ascii="Times New Roman" w:hAnsi="Times New Roman" w:cs="Times New Roman"/>
          <w:color w:val="000000"/>
          <w:sz w:val="28"/>
          <w:szCs w:val="28"/>
        </w:rPr>
        <w:t>расположенных в районах Крайнего Севера и приравненных к ним местностях</w:t>
      </w:r>
      <w:r w:rsidR="00DF012D" w:rsidRPr="00DF012D">
        <w:rPr>
          <w:rFonts w:ascii="Times New Roman" w:hAnsi="Times New Roman" w:cs="Times New Roman"/>
          <w:sz w:val="28"/>
          <w:szCs w:val="28"/>
        </w:rPr>
        <w:t xml:space="preserve">, </w:t>
      </w:r>
      <w:r w:rsidR="00DF012D" w:rsidRPr="00DF012D">
        <w:rPr>
          <w:rFonts w:ascii="Times New Roman" w:hAnsi="Times New Roman" w:cs="Times New Roman"/>
          <w:color w:val="000000"/>
          <w:sz w:val="28"/>
          <w:szCs w:val="28"/>
        </w:rPr>
        <w:t>в южных районах</w:t>
      </w:r>
      <w:r w:rsidR="00DF012D" w:rsidRPr="00DF012D"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r w:rsidR="00DF012D" w:rsidRPr="00DF012D">
        <w:rPr>
          <w:rFonts w:ascii="Times New Roman" w:hAnsi="Times New Roman" w:cs="Times New Roman"/>
          <w:color w:val="000000"/>
          <w:sz w:val="28"/>
          <w:szCs w:val="28"/>
        </w:rPr>
        <w:t>(далее - область), а также начислений на оплату труда указанных лиц</w:t>
      </w:r>
      <w:r w:rsidR="00DF012D" w:rsidRPr="00DF012D">
        <w:rPr>
          <w:rFonts w:ascii="Times New Roman" w:hAnsi="Times New Roman" w:cs="Times New Roman"/>
          <w:sz w:val="28"/>
          <w:szCs w:val="28"/>
        </w:rPr>
        <w:t>.</w:t>
      </w:r>
    </w:p>
    <w:p w:rsidR="00992885" w:rsidRDefault="00992885" w:rsidP="001144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385" w:rsidRPr="00610CC9" w:rsidRDefault="004036EF" w:rsidP="001144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</w:t>
      </w:r>
      <w:r w:rsidR="00D02385" w:rsidRPr="00610CC9">
        <w:rPr>
          <w:rFonts w:ascii="Times New Roman" w:hAnsi="Times New Roman" w:cs="Times New Roman"/>
          <w:sz w:val="28"/>
          <w:szCs w:val="28"/>
        </w:rPr>
        <w:t xml:space="preserve">одов бюджета МО «Жигаловский район», не подтвержденных документально, либо совершенных без наличия правовых оснований для их осуществления, проверкой не установлено. </w:t>
      </w:r>
    </w:p>
    <w:p w:rsidR="00144A27" w:rsidRPr="00610CC9" w:rsidRDefault="00D02385" w:rsidP="001144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CC9">
        <w:rPr>
          <w:rStyle w:val="a5"/>
          <w:rFonts w:ascii="Times New Roman" w:hAnsi="Times New Roman" w:cs="Times New Roman"/>
          <w:b w:val="0"/>
          <w:sz w:val="28"/>
          <w:szCs w:val="28"/>
        </w:rPr>
        <w:t>Нецелевого использования бюджетных средств</w:t>
      </w:r>
      <w:r w:rsidRPr="00610CC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610CC9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610CC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ст. 306.4</w:t>
        </w:r>
      </w:hyperlink>
      <w:r w:rsidRPr="00610CC9">
        <w:rPr>
          <w:rFonts w:ascii="Times New Roman" w:hAnsi="Times New Roman" w:cs="Times New Roman"/>
          <w:sz w:val="28"/>
          <w:szCs w:val="28"/>
        </w:rPr>
        <w:t xml:space="preserve"> Бюджетного кодекса РФ) в ходе контрольного мероприятия не установлено.</w:t>
      </w:r>
    </w:p>
    <w:p w:rsidR="00CB31A3" w:rsidRDefault="00CB31A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885" w:rsidRDefault="0099288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88C" w:rsidRPr="005300AD" w:rsidRDefault="00CB1D7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                                                                                      Н.Н. Михина</w:t>
      </w:r>
    </w:p>
    <w:sectPr w:rsidR="008B088C" w:rsidRPr="005300AD" w:rsidSect="00844FE3">
      <w:pgSz w:w="11900" w:h="16800"/>
      <w:pgMar w:top="851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54C" w:rsidRDefault="00CE154C" w:rsidP="008F061C">
      <w:pPr>
        <w:spacing w:after="0" w:line="240" w:lineRule="auto"/>
      </w:pPr>
      <w:r>
        <w:separator/>
      </w:r>
    </w:p>
  </w:endnote>
  <w:endnote w:type="continuationSeparator" w:id="1">
    <w:p w:rsidR="00CE154C" w:rsidRDefault="00CE154C" w:rsidP="008F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54C" w:rsidRDefault="00CE154C" w:rsidP="008F061C">
      <w:pPr>
        <w:spacing w:after="0" w:line="240" w:lineRule="auto"/>
      </w:pPr>
      <w:r>
        <w:separator/>
      </w:r>
    </w:p>
  </w:footnote>
  <w:footnote w:type="continuationSeparator" w:id="1">
    <w:p w:rsidR="00CE154C" w:rsidRDefault="00CE154C" w:rsidP="008F0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F6172"/>
    <w:rsid w:val="000152D6"/>
    <w:rsid w:val="0002006A"/>
    <w:rsid w:val="00020ADD"/>
    <w:rsid w:val="0006002A"/>
    <w:rsid w:val="00060FAF"/>
    <w:rsid w:val="00062957"/>
    <w:rsid w:val="0006527F"/>
    <w:rsid w:val="00071D19"/>
    <w:rsid w:val="00074D0F"/>
    <w:rsid w:val="00081216"/>
    <w:rsid w:val="00082A66"/>
    <w:rsid w:val="00086761"/>
    <w:rsid w:val="000877F9"/>
    <w:rsid w:val="000A2C1B"/>
    <w:rsid w:val="000A2CA0"/>
    <w:rsid w:val="000A483B"/>
    <w:rsid w:val="000B575B"/>
    <w:rsid w:val="000B6D5F"/>
    <w:rsid w:val="000B70FD"/>
    <w:rsid w:val="000D02E8"/>
    <w:rsid w:val="000D5055"/>
    <w:rsid w:val="000D5C5B"/>
    <w:rsid w:val="000E0BA7"/>
    <w:rsid w:val="000F1613"/>
    <w:rsid w:val="000F26A5"/>
    <w:rsid w:val="000F4C34"/>
    <w:rsid w:val="001011BB"/>
    <w:rsid w:val="00105070"/>
    <w:rsid w:val="00107CF2"/>
    <w:rsid w:val="00111C1A"/>
    <w:rsid w:val="00114480"/>
    <w:rsid w:val="00123F3C"/>
    <w:rsid w:val="00127BFC"/>
    <w:rsid w:val="0013050F"/>
    <w:rsid w:val="00134642"/>
    <w:rsid w:val="0013636F"/>
    <w:rsid w:val="001363DE"/>
    <w:rsid w:val="0014221E"/>
    <w:rsid w:val="00144A27"/>
    <w:rsid w:val="00150462"/>
    <w:rsid w:val="00157BD8"/>
    <w:rsid w:val="0016001F"/>
    <w:rsid w:val="00170742"/>
    <w:rsid w:val="00171F94"/>
    <w:rsid w:val="001744F3"/>
    <w:rsid w:val="00176283"/>
    <w:rsid w:val="00183377"/>
    <w:rsid w:val="00184FD1"/>
    <w:rsid w:val="00190D51"/>
    <w:rsid w:val="0019162C"/>
    <w:rsid w:val="001A30BA"/>
    <w:rsid w:val="001B4B70"/>
    <w:rsid w:val="001B57F3"/>
    <w:rsid w:val="001B799F"/>
    <w:rsid w:val="001C01ED"/>
    <w:rsid w:val="001C2E02"/>
    <w:rsid w:val="001D4082"/>
    <w:rsid w:val="001D4256"/>
    <w:rsid w:val="001D5E86"/>
    <w:rsid w:val="001E2006"/>
    <w:rsid w:val="001E784E"/>
    <w:rsid w:val="001E7F7F"/>
    <w:rsid w:val="001F0779"/>
    <w:rsid w:val="001F0E86"/>
    <w:rsid w:val="001F28DC"/>
    <w:rsid w:val="001F491B"/>
    <w:rsid w:val="002031D0"/>
    <w:rsid w:val="00212041"/>
    <w:rsid w:val="00212969"/>
    <w:rsid w:val="00212FCA"/>
    <w:rsid w:val="00213E0F"/>
    <w:rsid w:val="00214133"/>
    <w:rsid w:val="00222720"/>
    <w:rsid w:val="002346AF"/>
    <w:rsid w:val="0024033C"/>
    <w:rsid w:val="002445B1"/>
    <w:rsid w:val="00244A03"/>
    <w:rsid w:val="00244B4A"/>
    <w:rsid w:val="00245E56"/>
    <w:rsid w:val="002535AA"/>
    <w:rsid w:val="00254B53"/>
    <w:rsid w:val="002575CB"/>
    <w:rsid w:val="00260708"/>
    <w:rsid w:val="00263DAE"/>
    <w:rsid w:val="00266EDB"/>
    <w:rsid w:val="002706EA"/>
    <w:rsid w:val="002727A8"/>
    <w:rsid w:val="00272E1A"/>
    <w:rsid w:val="00277D43"/>
    <w:rsid w:val="002800F3"/>
    <w:rsid w:val="00280B38"/>
    <w:rsid w:val="00283885"/>
    <w:rsid w:val="00286C57"/>
    <w:rsid w:val="002870CF"/>
    <w:rsid w:val="00290B04"/>
    <w:rsid w:val="00293698"/>
    <w:rsid w:val="002961DA"/>
    <w:rsid w:val="002A0A81"/>
    <w:rsid w:val="002B0D46"/>
    <w:rsid w:val="002B177A"/>
    <w:rsid w:val="002B3FF5"/>
    <w:rsid w:val="002B5827"/>
    <w:rsid w:val="002C0ABC"/>
    <w:rsid w:val="002C385D"/>
    <w:rsid w:val="002C4CA3"/>
    <w:rsid w:val="002C51EB"/>
    <w:rsid w:val="002C5369"/>
    <w:rsid w:val="002D18AB"/>
    <w:rsid w:val="002E4935"/>
    <w:rsid w:val="002E5D4C"/>
    <w:rsid w:val="002F1340"/>
    <w:rsid w:val="002F1F4C"/>
    <w:rsid w:val="002F2911"/>
    <w:rsid w:val="00302EA3"/>
    <w:rsid w:val="00305770"/>
    <w:rsid w:val="003122A8"/>
    <w:rsid w:val="00313FE5"/>
    <w:rsid w:val="00314FA0"/>
    <w:rsid w:val="00321A7A"/>
    <w:rsid w:val="00326BA7"/>
    <w:rsid w:val="00333446"/>
    <w:rsid w:val="00336D0D"/>
    <w:rsid w:val="00341898"/>
    <w:rsid w:val="00341CD2"/>
    <w:rsid w:val="00341DCA"/>
    <w:rsid w:val="0034257E"/>
    <w:rsid w:val="00347E1B"/>
    <w:rsid w:val="00354BDF"/>
    <w:rsid w:val="00360377"/>
    <w:rsid w:val="003645C3"/>
    <w:rsid w:val="00373DFD"/>
    <w:rsid w:val="00374BD9"/>
    <w:rsid w:val="00376342"/>
    <w:rsid w:val="00381065"/>
    <w:rsid w:val="00384AE8"/>
    <w:rsid w:val="0039051C"/>
    <w:rsid w:val="003A5F99"/>
    <w:rsid w:val="003A6C79"/>
    <w:rsid w:val="003B42FB"/>
    <w:rsid w:val="003B4BF1"/>
    <w:rsid w:val="003B6855"/>
    <w:rsid w:val="003C0EFF"/>
    <w:rsid w:val="003C6007"/>
    <w:rsid w:val="003D42F2"/>
    <w:rsid w:val="003D4F5F"/>
    <w:rsid w:val="003F0D32"/>
    <w:rsid w:val="003F4E21"/>
    <w:rsid w:val="003F5EE5"/>
    <w:rsid w:val="00401D78"/>
    <w:rsid w:val="00402B04"/>
    <w:rsid w:val="004036EF"/>
    <w:rsid w:val="0041122A"/>
    <w:rsid w:val="004206FB"/>
    <w:rsid w:val="00420754"/>
    <w:rsid w:val="004208A2"/>
    <w:rsid w:val="00424CBD"/>
    <w:rsid w:val="00424F82"/>
    <w:rsid w:val="00426BD4"/>
    <w:rsid w:val="0043304F"/>
    <w:rsid w:val="0044526A"/>
    <w:rsid w:val="004461AB"/>
    <w:rsid w:val="00446EA3"/>
    <w:rsid w:val="00456B72"/>
    <w:rsid w:val="00463FDA"/>
    <w:rsid w:val="0047120B"/>
    <w:rsid w:val="004806B5"/>
    <w:rsid w:val="00481D16"/>
    <w:rsid w:val="00493C4B"/>
    <w:rsid w:val="004947E0"/>
    <w:rsid w:val="00494F85"/>
    <w:rsid w:val="004A51EA"/>
    <w:rsid w:val="004B3D34"/>
    <w:rsid w:val="004B51AB"/>
    <w:rsid w:val="004C343E"/>
    <w:rsid w:val="004C3C7F"/>
    <w:rsid w:val="004D0CAE"/>
    <w:rsid w:val="004E3710"/>
    <w:rsid w:val="004E4922"/>
    <w:rsid w:val="004E5925"/>
    <w:rsid w:val="004F06B6"/>
    <w:rsid w:val="004F55BE"/>
    <w:rsid w:val="004F61B7"/>
    <w:rsid w:val="00512E2D"/>
    <w:rsid w:val="00513993"/>
    <w:rsid w:val="00514F23"/>
    <w:rsid w:val="00514F8D"/>
    <w:rsid w:val="005258F8"/>
    <w:rsid w:val="00526FB9"/>
    <w:rsid w:val="005300AD"/>
    <w:rsid w:val="00542A0A"/>
    <w:rsid w:val="00556C33"/>
    <w:rsid w:val="00557CE6"/>
    <w:rsid w:val="00572EAA"/>
    <w:rsid w:val="005734F4"/>
    <w:rsid w:val="00574E39"/>
    <w:rsid w:val="00575BF3"/>
    <w:rsid w:val="00575F47"/>
    <w:rsid w:val="00581A0D"/>
    <w:rsid w:val="00587F88"/>
    <w:rsid w:val="00590F52"/>
    <w:rsid w:val="00592A89"/>
    <w:rsid w:val="00594075"/>
    <w:rsid w:val="0059438C"/>
    <w:rsid w:val="00594C76"/>
    <w:rsid w:val="005A2C11"/>
    <w:rsid w:val="005A37FA"/>
    <w:rsid w:val="005B216E"/>
    <w:rsid w:val="005B399B"/>
    <w:rsid w:val="005C068D"/>
    <w:rsid w:val="005C63E6"/>
    <w:rsid w:val="005E0A0F"/>
    <w:rsid w:val="005E1102"/>
    <w:rsid w:val="005E57FD"/>
    <w:rsid w:val="005E5988"/>
    <w:rsid w:val="005F59FE"/>
    <w:rsid w:val="005F6A7D"/>
    <w:rsid w:val="00602AA0"/>
    <w:rsid w:val="00610B5D"/>
    <w:rsid w:val="00610CC9"/>
    <w:rsid w:val="00613716"/>
    <w:rsid w:val="00620E90"/>
    <w:rsid w:val="00624ADE"/>
    <w:rsid w:val="006306D5"/>
    <w:rsid w:val="00631E04"/>
    <w:rsid w:val="00641AB2"/>
    <w:rsid w:val="0064373B"/>
    <w:rsid w:val="006556A9"/>
    <w:rsid w:val="00665C3D"/>
    <w:rsid w:val="006718FF"/>
    <w:rsid w:val="00673544"/>
    <w:rsid w:val="0068239A"/>
    <w:rsid w:val="00684BA3"/>
    <w:rsid w:val="00685B7D"/>
    <w:rsid w:val="00686D5E"/>
    <w:rsid w:val="00694D95"/>
    <w:rsid w:val="006A17BB"/>
    <w:rsid w:val="006A1AA1"/>
    <w:rsid w:val="006A6391"/>
    <w:rsid w:val="006B0737"/>
    <w:rsid w:val="006B11D0"/>
    <w:rsid w:val="006B1756"/>
    <w:rsid w:val="006C213B"/>
    <w:rsid w:val="006D2948"/>
    <w:rsid w:val="006E295F"/>
    <w:rsid w:val="006E2B10"/>
    <w:rsid w:val="006F3DE9"/>
    <w:rsid w:val="006F514E"/>
    <w:rsid w:val="00700BF7"/>
    <w:rsid w:val="00701BE6"/>
    <w:rsid w:val="0070470A"/>
    <w:rsid w:val="00712E71"/>
    <w:rsid w:val="00720AF7"/>
    <w:rsid w:val="0074348E"/>
    <w:rsid w:val="00744D55"/>
    <w:rsid w:val="00746BFA"/>
    <w:rsid w:val="00755263"/>
    <w:rsid w:val="00757A83"/>
    <w:rsid w:val="00760AC2"/>
    <w:rsid w:val="007655E1"/>
    <w:rsid w:val="00772B6B"/>
    <w:rsid w:val="007750BE"/>
    <w:rsid w:val="00777456"/>
    <w:rsid w:val="00783792"/>
    <w:rsid w:val="00787BD1"/>
    <w:rsid w:val="00793049"/>
    <w:rsid w:val="00794865"/>
    <w:rsid w:val="00797E8D"/>
    <w:rsid w:val="007A1421"/>
    <w:rsid w:val="007A3372"/>
    <w:rsid w:val="007A4FBF"/>
    <w:rsid w:val="007A62AC"/>
    <w:rsid w:val="007B5560"/>
    <w:rsid w:val="007C0582"/>
    <w:rsid w:val="007C1A33"/>
    <w:rsid w:val="007C3EA0"/>
    <w:rsid w:val="007D0628"/>
    <w:rsid w:val="007D06E8"/>
    <w:rsid w:val="007D4F5D"/>
    <w:rsid w:val="007D563D"/>
    <w:rsid w:val="007D5AF4"/>
    <w:rsid w:val="007D7DE5"/>
    <w:rsid w:val="007E3EEF"/>
    <w:rsid w:val="007E5EE7"/>
    <w:rsid w:val="007E7E93"/>
    <w:rsid w:val="007F1884"/>
    <w:rsid w:val="007F3109"/>
    <w:rsid w:val="008055E1"/>
    <w:rsid w:val="00807981"/>
    <w:rsid w:val="00810B93"/>
    <w:rsid w:val="00812FBB"/>
    <w:rsid w:val="008136ED"/>
    <w:rsid w:val="0081446B"/>
    <w:rsid w:val="0082172E"/>
    <w:rsid w:val="00831BF2"/>
    <w:rsid w:val="008402B3"/>
    <w:rsid w:val="00844FE3"/>
    <w:rsid w:val="00846543"/>
    <w:rsid w:val="00846EBD"/>
    <w:rsid w:val="00854A06"/>
    <w:rsid w:val="00862E31"/>
    <w:rsid w:val="00863329"/>
    <w:rsid w:val="00866EC9"/>
    <w:rsid w:val="00867CBD"/>
    <w:rsid w:val="00876886"/>
    <w:rsid w:val="00880237"/>
    <w:rsid w:val="0088259F"/>
    <w:rsid w:val="008858E3"/>
    <w:rsid w:val="00891F4C"/>
    <w:rsid w:val="00896F0F"/>
    <w:rsid w:val="008B088C"/>
    <w:rsid w:val="008B0FBB"/>
    <w:rsid w:val="008C0304"/>
    <w:rsid w:val="008C1BA1"/>
    <w:rsid w:val="008C3056"/>
    <w:rsid w:val="008C3CAB"/>
    <w:rsid w:val="008C4A8E"/>
    <w:rsid w:val="008D192E"/>
    <w:rsid w:val="008D4A4D"/>
    <w:rsid w:val="008D5F69"/>
    <w:rsid w:val="008D7B19"/>
    <w:rsid w:val="008E456B"/>
    <w:rsid w:val="008E4664"/>
    <w:rsid w:val="008E4777"/>
    <w:rsid w:val="008E5047"/>
    <w:rsid w:val="008E547C"/>
    <w:rsid w:val="008E67E7"/>
    <w:rsid w:val="008F061C"/>
    <w:rsid w:val="008F2B7C"/>
    <w:rsid w:val="008F2F9E"/>
    <w:rsid w:val="008F4DF1"/>
    <w:rsid w:val="008F5F32"/>
    <w:rsid w:val="008F6172"/>
    <w:rsid w:val="00913195"/>
    <w:rsid w:val="00917664"/>
    <w:rsid w:val="00917A48"/>
    <w:rsid w:val="00920F0F"/>
    <w:rsid w:val="0092460F"/>
    <w:rsid w:val="00936324"/>
    <w:rsid w:val="00940E05"/>
    <w:rsid w:val="00942420"/>
    <w:rsid w:val="00943020"/>
    <w:rsid w:val="00945722"/>
    <w:rsid w:val="00962285"/>
    <w:rsid w:val="00962311"/>
    <w:rsid w:val="0096464A"/>
    <w:rsid w:val="00971D97"/>
    <w:rsid w:val="009736D0"/>
    <w:rsid w:val="00973998"/>
    <w:rsid w:val="009748FB"/>
    <w:rsid w:val="00975409"/>
    <w:rsid w:val="009763B7"/>
    <w:rsid w:val="0098775D"/>
    <w:rsid w:val="00990D1F"/>
    <w:rsid w:val="00992885"/>
    <w:rsid w:val="009A118A"/>
    <w:rsid w:val="009A3EAC"/>
    <w:rsid w:val="009B7969"/>
    <w:rsid w:val="009C416D"/>
    <w:rsid w:val="009C6160"/>
    <w:rsid w:val="009C6ADA"/>
    <w:rsid w:val="009D0D0E"/>
    <w:rsid w:val="009D2555"/>
    <w:rsid w:val="009E1206"/>
    <w:rsid w:val="009E74FA"/>
    <w:rsid w:val="009F4382"/>
    <w:rsid w:val="009F5444"/>
    <w:rsid w:val="00A0442B"/>
    <w:rsid w:val="00A112B5"/>
    <w:rsid w:val="00A1189E"/>
    <w:rsid w:val="00A249DE"/>
    <w:rsid w:val="00A27EB2"/>
    <w:rsid w:val="00A343C3"/>
    <w:rsid w:val="00A36607"/>
    <w:rsid w:val="00A36CA8"/>
    <w:rsid w:val="00A36E96"/>
    <w:rsid w:val="00A439C0"/>
    <w:rsid w:val="00A46B35"/>
    <w:rsid w:val="00A52AE5"/>
    <w:rsid w:val="00A542BC"/>
    <w:rsid w:val="00A57462"/>
    <w:rsid w:val="00A659C5"/>
    <w:rsid w:val="00A7238B"/>
    <w:rsid w:val="00A729EE"/>
    <w:rsid w:val="00A74A93"/>
    <w:rsid w:val="00A75356"/>
    <w:rsid w:val="00A83FA0"/>
    <w:rsid w:val="00A85BD5"/>
    <w:rsid w:val="00A85C4A"/>
    <w:rsid w:val="00A922F7"/>
    <w:rsid w:val="00A93ADF"/>
    <w:rsid w:val="00A953DD"/>
    <w:rsid w:val="00A95845"/>
    <w:rsid w:val="00A96AD1"/>
    <w:rsid w:val="00AB0973"/>
    <w:rsid w:val="00AB0C5A"/>
    <w:rsid w:val="00AB10C2"/>
    <w:rsid w:val="00AB14ED"/>
    <w:rsid w:val="00AB2856"/>
    <w:rsid w:val="00AB6627"/>
    <w:rsid w:val="00AB6F93"/>
    <w:rsid w:val="00AC4D74"/>
    <w:rsid w:val="00AE1198"/>
    <w:rsid w:val="00AF4D43"/>
    <w:rsid w:val="00AF5919"/>
    <w:rsid w:val="00AF5CC4"/>
    <w:rsid w:val="00B10FCF"/>
    <w:rsid w:val="00B119A9"/>
    <w:rsid w:val="00B15CB1"/>
    <w:rsid w:val="00B21612"/>
    <w:rsid w:val="00B21EC6"/>
    <w:rsid w:val="00B239DF"/>
    <w:rsid w:val="00B25F8A"/>
    <w:rsid w:val="00B2623D"/>
    <w:rsid w:val="00B26F62"/>
    <w:rsid w:val="00B27423"/>
    <w:rsid w:val="00B30431"/>
    <w:rsid w:val="00B35048"/>
    <w:rsid w:val="00B37806"/>
    <w:rsid w:val="00B40495"/>
    <w:rsid w:val="00B40692"/>
    <w:rsid w:val="00B64359"/>
    <w:rsid w:val="00B654A3"/>
    <w:rsid w:val="00B71DCB"/>
    <w:rsid w:val="00B729D2"/>
    <w:rsid w:val="00B76B7D"/>
    <w:rsid w:val="00B92C54"/>
    <w:rsid w:val="00B95F18"/>
    <w:rsid w:val="00BA3CE5"/>
    <w:rsid w:val="00BA5131"/>
    <w:rsid w:val="00BB2490"/>
    <w:rsid w:val="00BC4FA4"/>
    <w:rsid w:val="00BC58C1"/>
    <w:rsid w:val="00BE2A4F"/>
    <w:rsid w:val="00BE30E0"/>
    <w:rsid w:val="00BF2B75"/>
    <w:rsid w:val="00BF5A4F"/>
    <w:rsid w:val="00C04012"/>
    <w:rsid w:val="00C0420A"/>
    <w:rsid w:val="00C06287"/>
    <w:rsid w:val="00C14174"/>
    <w:rsid w:val="00C15BD7"/>
    <w:rsid w:val="00C32B5A"/>
    <w:rsid w:val="00C32E46"/>
    <w:rsid w:val="00C3376B"/>
    <w:rsid w:val="00C33934"/>
    <w:rsid w:val="00C34550"/>
    <w:rsid w:val="00C44B17"/>
    <w:rsid w:val="00C52BC7"/>
    <w:rsid w:val="00C54765"/>
    <w:rsid w:val="00C60604"/>
    <w:rsid w:val="00C6328B"/>
    <w:rsid w:val="00C64831"/>
    <w:rsid w:val="00C64973"/>
    <w:rsid w:val="00C67119"/>
    <w:rsid w:val="00C77FEB"/>
    <w:rsid w:val="00C808F9"/>
    <w:rsid w:val="00C851EB"/>
    <w:rsid w:val="00C95DE5"/>
    <w:rsid w:val="00C96693"/>
    <w:rsid w:val="00CA6E0E"/>
    <w:rsid w:val="00CB1D76"/>
    <w:rsid w:val="00CB31A3"/>
    <w:rsid w:val="00CB6134"/>
    <w:rsid w:val="00CC144D"/>
    <w:rsid w:val="00CC1DAC"/>
    <w:rsid w:val="00CC32F4"/>
    <w:rsid w:val="00CC6FC0"/>
    <w:rsid w:val="00CE154C"/>
    <w:rsid w:val="00CF2879"/>
    <w:rsid w:val="00CF3F78"/>
    <w:rsid w:val="00D01BE2"/>
    <w:rsid w:val="00D02385"/>
    <w:rsid w:val="00D06E6F"/>
    <w:rsid w:val="00D11A9F"/>
    <w:rsid w:val="00D16FFF"/>
    <w:rsid w:val="00D171E9"/>
    <w:rsid w:val="00D326F4"/>
    <w:rsid w:val="00D33A5B"/>
    <w:rsid w:val="00D419CE"/>
    <w:rsid w:val="00D45F22"/>
    <w:rsid w:val="00D468D5"/>
    <w:rsid w:val="00D52E3F"/>
    <w:rsid w:val="00D5671B"/>
    <w:rsid w:val="00D6052E"/>
    <w:rsid w:val="00D73281"/>
    <w:rsid w:val="00D75713"/>
    <w:rsid w:val="00D766D6"/>
    <w:rsid w:val="00D913FB"/>
    <w:rsid w:val="00D94004"/>
    <w:rsid w:val="00DB0502"/>
    <w:rsid w:val="00DB30F0"/>
    <w:rsid w:val="00DB4DBF"/>
    <w:rsid w:val="00DB5C23"/>
    <w:rsid w:val="00DC08EF"/>
    <w:rsid w:val="00DC5F6A"/>
    <w:rsid w:val="00DC7C45"/>
    <w:rsid w:val="00DD30D1"/>
    <w:rsid w:val="00DD3647"/>
    <w:rsid w:val="00DD4C40"/>
    <w:rsid w:val="00DD629F"/>
    <w:rsid w:val="00DD74ED"/>
    <w:rsid w:val="00DE2ECF"/>
    <w:rsid w:val="00DE79B8"/>
    <w:rsid w:val="00DF012D"/>
    <w:rsid w:val="00DF150E"/>
    <w:rsid w:val="00DF6EE3"/>
    <w:rsid w:val="00E00342"/>
    <w:rsid w:val="00E00392"/>
    <w:rsid w:val="00E021B3"/>
    <w:rsid w:val="00E0627C"/>
    <w:rsid w:val="00E07C8A"/>
    <w:rsid w:val="00E14A36"/>
    <w:rsid w:val="00E1762F"/>
    <w:rsid w:val="00E179BE"/>
    <w:rsid w:val="00E24D93"/>
    <w:rsid w:val="00E25AE0"/>
    <w:rsid w:val="00E3513D"/>
    <w:rsid w:val="00E5253C"/>
    <w:rsid w:val="00E54CD6"/>
    <w:rsid w:val="00E60837"/>
    <w:rsid w:val="00E6291F"/>
    <w:rsid w:val="00E730C4"/>
    <w:rsid w:val="00E741FB"/>
    <w:rsid w:val="00E755B4"/>
    <w:rsid w:val="00E76CD3"/>
    <w:rsid w:val="00E9649A"/>
    <w:rsid w:val="00EA24B1"/>
    <w:rsid w:val="00EA3C98"/>
    <w:rsid w:val="00EB54C2"/>
    <w:rsid w:val="00EB6DEE"/>
    <w:rsid w:val="00EB76CA"/>
    <w:rsid w:val="00EB79AA"/>
    <w:rsid w:val="00EC0971"/>
    <w:rsid w:val="00EC1301"/>
    <w:rsid w:val="00EC143B"/>
    <w:rsid w:val="00EC4540"/>
    <w:rsid w:val="00EC72E0"/>
    <w:rsid w:val="00ED1BA9"/>
    <w:rsid w:val="00ED42F1"/>
    <w:rsid w:val="00ED752D"/>
    <w:rsid w:val="00EE0736"/>
    <w:rsid w:val="00EE0CA9"/>
    <w:rsid w:val="00EE62FA"/>
    <w:rsid w:val="00EF128F"/>
    <w:rsid w:val="00EF63D9"/>
    <w:rsid w:val="00EF767B"/>
    <w:rsid w:val="00F06CC1"/>
    <w:rsid w:val="00F07134"/>
    <w:rsid w:val="00F13F37"/>
    <w:rsid w:val="00F17D8E"/>
    <w:rsid w:val="00F2185A"/>
    <w:rsid w:val="00F23AD8"/>
    <w:rsid w:val="00F33855"/>
    <w:rsid w:val="00F36238"/>
    <w:rsid w:val="00F43AE7"/>
    <w:rsid w:val="00F441B7"/>
    <w:rsid w:val="00F45D37"/>
    <w:rsid w:val="00F47B09"/>
    <w:rsid w:val="00F5116C"/>
    <w:rsid w:val="00F5570B"/>
    <w:rsid w:val="00F64B04"/>
    <w:rsid w:val="00F71728"/>
    <w:rsid w:val="00F717A6"/>
    <w:rsid w:val="00F76DA5"/>
    <w:rsid w:val="00F76F24"/>
    <w:rsid w:val="00F9192D"/>
    <w:rsid w:val="00FA0160"/>
    <w:rsid w:val="00FA0FC2"/>
    <w:rsid w:val="00FA7BCB"/>
    <w:rsid w:val="00FB0561"/>
    <w:rsid w:val="00FB564E"/>
    <w:rsid w:val="00FC13EA"/>
    <w:rsid w:val="00FC3599"/>
    <w:rsid w:val="00FD0003"/>
    <w:rsid w:val="00FD1B94"/>
    <w:rsid w:val="00FF0C8E"/>
    <w:rsid w:val="00FF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C6"/>
  </w:style>
  <w:style w:type="paragraph" w:styleId="1">
    <w:name w:val="heading 1"/>
    <w:basedOn w:val="a"/>
    <w:next w:val="a"/>
    <w:link w:val="10"/>
    <w:uiPriority w:val="99"/>
    <w:qFormat/>
    <w:rsid w:val="00286C5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AE0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6B1756"/>
    <w:rPr>
      <w:color w:val="106BBE"/>
    </w:rPr>
  </w:style>
  <w:style w:type="character" w:customStyle="1" w:styleId="a5">
    <w:name w:val="Цветовое выделение"/>
    <w:uiPriority w:val="99"/>
    <w:rsid w:val="00FD1B9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FD1B9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86C57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C0628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C06287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F2185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9424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1">
    <w:name w:val="Font Style11"/>
    <w:basedOn w:val="a0"/>
    <w:rsid w:val="00B3043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B3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4B3D34"/>
    <w:rPr>
      <w:b/>
      <w:bCs/>
    </w:rPr>
  </w:style>
  <w:style w:type="table" w:styleId="ab">
    <w:name w:val="Table Grid"/>
    <w:basedOn w:val="a1"/>
    <w:uiPriority w:val="59"/>
    <w:rsid w:val="00787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4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526A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8F061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F061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F061C"/>
    <w:rPr>
      <w:vertAlign w:val="superscript"/>
    </w:rPr>
  </w:style>
  <w:style w:type="paragraph" w:styleId="af1">
    <w:name w:val="Title"/>
    <w:basedOn w:val="a"/>
    <w:link w:val="af2"/>
    <w:qFormat/>
    <w:rsid w:val="00896F0F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2">
    <w:name w:val="Название Знак"/>
    <w:basedOn w:val="a0"/>
    <w:link w:val="af1"/>
    <w:rsid w:val="00896F0F"/>
    <w:rPr>
      <w:rFonts w:ascii="Times New Roman" w:eastAsia="Times New Roman" w:hAnsi="Times New Roman" w:cs="Times New Roman"/>
      <w:sz w:val="32"/>
      <w:szCs w:val="24"/>
    </w:rPr>
  </w:style>
  <w:style w:type="character" w:customStyle="1" w:styleId="af3">
    <w:name w:val="Сравнение редакций. Удаленный фрагмент"/>
    <w:uiPriority w:val="99"/>
    <w:rsid w:val="00DF012D"/>
    <w:rPr>
      <w:color w:val="000000"/>
      <w:shd w:val="clear" w:color="auto" w:fill="C4C4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3064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125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77CC-9759-4364-9D95-89D081B0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1890</Words>
  <Characters>10777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КСП-2</dc:creator>
  <cp:lastModifiedBy>КСП-2</cp:lastModifiedBy>
  <cp:revision>11</cp:revision>
  <cp:lastPrinted>2019-06-05T02:25:00Z</cp:lastPrinted>
  <dcterms:created xsi:type="dcterms:W3CDTF">2019-06-05T01:29:00Z</dcterms:created>
  <dcterms:modified xsi:type="dcterms:W3CDTF">2019-12-23T01:00:00Z</dcterms:modified>
</cp:coreProperties>
</file>