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</w:t>
      </w:r>
      <w:proofErr w:type="gramStart"/>
      <w:r w:rsidR="00314BFD" w:rsidRPr="00E66EB1">
        <w:rPr>
          <w:rFonts w:ascii="Times New Roman" w:hAnsi="Times New Roman" w:cs="Times New Roman"/>
          <w:bCs/>
          <w:sz w:val="18"/>
          <w:szCs w:val="18"/>
        </w:rPr>
        <w:t>.С</w:t>
      </w:r>
      <w:proofErr w:type="gramEnd"/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proofErr w:type="spellStart"/>
      <w:r w:rsidR="00DA0A3D" w:rsidRPr="00E66EB1">
        <w:rPr>
          <w:rFonts w:ascii="Times New Roman" w:hAnsi="Times New Roman" w:cs="Times New Roman"/>
          <w:bCs/>
          <w:sz w:val="18"/>
          <w:szCs w:val="18"/>
        </w:rPr>
        <w:t>каб</w:t>
      </w:r>
      <w:proofErr w:type="spellEnd"/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880771" w:rsidRDefault="00905E4B" w:rsidP="00880771">
      <w:pPr>
        <w:pStyle w:val="Con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80771">
        <w:rPr>
          <w:rFonts w:ascii="Times New Roman" w:hAnsi="Times New Roman" w:cs="Times New Roman"/>
          <w:bCs/>
          <w:sz w:val="22"/>
          <w:szCs w:val="22"/>
        </w:rPr>
        <w:t>ЗАКЛЮЧЕНИЕ</w:t>
      </w:r>
      <w:r w:rsidR="004E59FE" w:rsidRPr="00880771">
        <w:rPr>
          <w:rFonts w:ascii="Times New Roman" w:hAnsi="Times New Roman" w:cs="Times New Roman"/>
          <w:bCs/>
          <w:sz w:val="22"/>
          <w:szCs w:val="22"/>
        </w:rPr>
        <w:t xml:space="preserve"> № </w:t>
      </w:r>
      <w:r w:rsidR="00543B19" w:rsidRPr="00880771">
        <w:rPr>
          <w:rFonts w:ascii="Times New Roman" w:hAnsi="Times New Roman" w:cs="Times New Roman"/>
          <w:bCs/>
          <w:sz w:val="22"/>
          <w:szCs w:val="22"/>
        </w:rPr>
        <w:t>46</w:t>
      </w:r>
      <w:r w:rsidR="005B537B" w:rsidRPr="00880771">
        <w:rPr>
          <w:rFonts w:ascii="Times New Roman" w:hAnsi="Times New Roman" w:cs="Times New Roman"/>
          <w:bCs/>
          <w:sz w:val="22"/>
          <w:szCs w:val="22"/>
        </w:rPr>
        <w:t>/</w:t>
      </w:r>
      <w:r w:rsidR="00182FB2" w:rsidRPr="00880771">
        <w:rPr>
          <w:rFonts w:ascii="Times New Roman" w:hAnsi="Times New Roman" w:cs="Times New Roman"/>
          <w:bCs/>
          <w:sz w:val="22"/>
          <w:szCs w:val="22"/>
        </w:rPr>
        <w:t>20</w:t>
      </w:r>
      <w:r w:rsidR="000E637B" w:rsidRPr="00880771">
        <w:rPr>
          <w:rFonts w:ascii="Times New Roman" w:hAnsi="Times New Roman" w:cs="Times New Roman"/>
          <w:bCs/>
          <w:sz w:val="22"/>
          <w:szCs w:val="22"/>
        </w:rPr>
        <w:t>20</w:t>
      </w:r>
      <w:r w:rsidR="00697FF8" w:rsidRPr="00880771">
        <w:rPr>
          <w:rFonts w:ascii="Times New Roman" w:hAnsi="Times New Roman" w:cs="Times New Roman"/>
          <w:bCs/>
          <w:sz w:val="22"/>
          <w:szCs w:val="22"/>
        </w:rPr>
        <w:t>-э</w:t>
      </w:r>
    </w:p>
    <w:p w:rsidR="00626C70" w:rsidRPr="00880771" w:rsidRDefault="00BC2D40" w:rsidP="00880771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bCs/>
          <w:sz w:val="22"/>
          <w:szCs w:val="22"/>
        </w:rPr>
        <w:t xml:space="preserve">по результатам финансово-экономической экспертизы </w:t>
      </w:r>
      <w:r w:rsidR="001000D9" w:rsidRPr="00880771">
        <w:rPr>
          <w:rFonts w:ascii="Times New Roman" w:hAnsi="Times New Roman" w:cs="Times New Roman"/>
          <w:bCs/>
          <w:sz w:val="22"/>
          <w:szCs w:val="22"/>
        </w:rPr>
        <w:t>проект</w:t>
      </w:r>
      <w:r w:rsidR="00626C70" w:rsidRPr="00880771">
        <w:rPr>
          <w:rFonts w:ascii="Times New Roman" w:hAnsi="Times New Roman" w:cs="Times New Roman"/>
          <w:bCs/>
          <w:sz w:val="22"/>
          <w:szCs w:val="22"/>
        </w:rPr>
        <w:t>а</w:t>
      </w:r>
      <w:r w:rsidR="00072062" w:rsidRPr="008807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D7C" w:rsidRPr="00880771">
        <w:rPr>
          <w:rFonts w:ascii="Times New Roman" w:hAnsi="Times New Roman" w:cs="Times New Roman"/>
          <w:bCs/>
          <w:sz w:val="22"/>
          <w:szCs w:val="22"/>
        </w:rPr>
        <w:t xml:space="preserve">постановления </w:t>
      </w:r>
      <w:r w:rsidR="00987F8F" w:rsidRPr="00880771"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r w:rsidR="00543B19" w:rsidRPr="00880771">
        <w:rPr>
          <w:rFonts w:ascii="Times New Roman" w:hAnsi="Times New Roman" w:cs="Times New Roman"/>
          <w:bCs/>
          <w:sz w:val="22"/>
          <w:szCs w:val="22"/>
        </w:rPr>
        <w:t>Дальне-Закорского</w:t>
      </w:r>
      <w:r w:rsidR="00987F8F" w:rsidRPr="00880771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FE4D7C" w:rsidRPr="00880771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543B19" w:rsidRPr="00880771">
        <w:rPr>
          <w:rFonts w:ascii="Times New Roman" w:hAnsi="Times New Roman" w:cs="Times New Roman"/>
          <w:bCs/>
          <w:sz w:val="22"/>
          <w:szCs w:val="22"/>
        </w:rPr>
        <w:t>Об утверждении муниципальной программы «Новое поколение выбирает</w:t>
      </w:r>
      <w:r w:rsidR="00626C70" w:rsidRPr="00880771">
        <w:rPr>
          <w:rFonts w:ascii="Times New Roman" w:hAnsi="Times New Roman" w:cs="Times New Roman"/>
          <w:sz w:val="22"/>
          <w:szCs w:val="22"/>
        </w:rPr>
        <w:t>»</w:t>
      </w:r>
    </w:p>
    <w:p w:rsidR="001000D9" w:rsidRPr="00880771" w:rsidRDefault="001000D9" w:rsidP="00880771">
      <w:pPr>
        <w:pStyle w:val="ConsNonformat"/>
        <w:widowControl/>
        <w:jc w:val="both"/>
        <w:rPr>
          <w:rFonts w:ascii="Times New Roman" w:hAnsi="Times New Roman" w:cs="Times New Roman"/>
          <w:bCs/>
          <w:i/>
          <w:color w:val="26282F"/>
          <w:sz w:val="22"/>
          <w:szCs w:val="22"/>
        </w:rPr>
      </w:pPr>
    </w:p>
    <w:p w:rsidR="00DC6CA6" w:rsidRPr="00880771" w:rsidRDefault="00DC6CA6" w:rsidP="0088077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880771" w:rsidRDefault="00543B19" w:rsidP="0088077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2</w:t>
      </w:r>
      <w:r w:rsidR="00086713">
        <w:rPr>
          <w:rFonts w:ascii="Times New Roman" w:hAnsi="Times New Roman" w:cs="Times New Roman"/>
          <w:sz w:val="22"/>
          <w:szCs w:val="22"/>
        </w:rPr>
        <w:t>4</w:t>
      </w:r>
      <w:r w:rsidR="00510F59" w:rsidRPr="00880771">
        <w:rPr>
          <w:rFonts w:ascii="Times New Roman" w:hAnsi="Times New Roman" w:cs="Times New Roman"/>
          <w:sz w:val="22"/>
          <w:szCs w:val="22"/>
        </w:rPr>
        <w:t xml:space="preserve"> </w:t>
      </w:r>
      <w:r w:rsidRPr="00880771">
        <w:rPr>
          <w:rFonts w:ascii="Times New Roman" w:hAnsi="Times New Roman" w:cs="Times New Roman"/>
          <w:sz w:val="22"/>
          <w:szCs w:val="22"/>
        </w:rPr>
        <w:t>августа</w:t>
      </w:r>
      <w:r w:rsidR="00DC6CA6" w:rsidRPr="00880771">
        <w:rPr>
          <w:rFonts w:ascii="Times New Roman" w:hAnsi="Times New Roman" w:cs="Times New Roman"/>
          <w:sz w:val="22"/>
          <w:szCs w:val="22"/>
        </w:rPr>
        <w:t xml:space="preserve"> 20</w:t>
      </w:r>
      <w:r w:rsidR="000E637B" w:rsidRPr="00880771">
        <w:rPr>
          <w:rFonts w:ascii="Times New Roman" w:hAnsi="Times New Roman" w:cs="Times New Roman"/>
          <w:sz w:val="22"/>
          <w:szCs w:val="22"/>
        </w:rPr>
        <w:t>20</w:t>
      </w:r>
      <w:r w:rsidR="00DC6CA6" w:rsidRPr="0088077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3795" w:rsidRPr="00880771" w:rsidRDefault="00C00944" w:rsidP="00880771">
      <w:pPr>
        <w:pStyle w:val="1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80771">
        <w:rPr>
          <w:rFonts w:ascii="Times New Roman" w:hAnsi="Times New Roman" w:cs="Times New Roman"/>
          <w:b w:val="0"/>
          <w:sz w:val="22"/>
          <w:szCs w:val="22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 w:rsidRPr="00880771">
        <w:rPr>
          <w:rFonts w:ascii="Times New Roman" w:hAnsi="Times New Roman" w:cs="Times New Roman"/>
          <w:b w:val="0"/>
          <w:sz w:val="22"/>
          <w:szCs w:val="22"/>
        </w:rPr>
        <w:t xml:space="preserve"> (далее – КСК района)</w:t>
      </w:r>
      <w:r w:rsidRPr="00880771">
        <w:rPr>
          <w:rFonts w:ascii="Times New Roman" w:hAnsi="Times New Roman" w:cs="Times New Roman"/>
          <w:b w:val="0"/>
          <w:sz w:val="22"/>
          <w:szCs w:val="22"/>
        </w:rPr>
        <w:t>, утвержденным решением Думы муниципального образования «Жигаловский район» от 17.03.2014 № 98, руководствуясь</w:t>
      </w:r>
      <w:r w:rsidR="00EA3795" w:rsidRPr="00880771">
        <w:rPr>
          <w:rFonts w:ascii="Times New Roman" w:hAnsi="Times New Roman" w:cs="Times New Roman"/>
          <w:b w:val="0"/>
          <w:sz w:val="22"/>
          <w:szCs w:val="22"/>
        </w:rPr>
        <w:t xml:space="preserve"> Постановлением Правительства Иркутской области от 26.07.2013 № 282-ПП</w:t>
      </w:r>
      <w:proofErr w:type="gramEnd"/>
      <w:r w:rsidR="00EA3795" w:rsidRPr="00880771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proofErr w:type="gramStart"/>
      <w:r w:rsidR="00EA3795" w:rsidRPr="00880771">
        <w:rPr>
          <w:rFonts w:ascii="Times New Roman" w:hAnsi="Times New Roman" w:cs="Times New Roman"/>
          <w:b w:val="0"/>
          <w:sz w:val="22"/>
          <w:szCs w:val="22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реализации»</w:t>
      </w:r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 xml:space="preserve">, Постановлением Администрации </w:t>
      </w:r>
      <w:r w:rsidR="00543B19" w:rsidRPr="00880771">
        <w:rPr>
          <w:rFonts w:ascii="Times New Roman" w:hAnsi="Times New Roman" w:cs="Times New Roman"/>
          <w:b w:val="0"/>
          <w:sz w:val="22"/>
          <w:szCs w:val="22"/>
        </w:rPr>
        <w:t>Дальне-Закорского</w:t>
      </w:r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от </w:t>
      </w:r>
      <w:r w:rsidR="00086A02" w:rsidRPr="00880771">
        <w:rPr>
          <w:rFonts w:ascii="Times New Roman" w:hAnsi="Times New Roman" w:cs="Times New Roman"/>
          <w:b w:val="0"/>
          <w:sz w:val="22"/>
          <w:szCs w:val="22"/>
        </w:rPr>
        <w:t>16</w:t>
      </w:r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>.</w:t>
      </w:r>
      <w:r w:rsidR="00086A02" w:rsidRPr="00880771">
        <w:rPr>
          <w:rFonts w:ascii="Times New Roman" w:hAnsi="Times New Roman" w:cs="Times New Roman"/>
          <w:b w:val="0"/>
          <w:sz w:val="22"/>
          <w:szCs w:val="22"/>
        </w:rPr>
        <w:t>04</w:t>
      </w:r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>.201</w:t>
      </w:r>
      <w:r w:rsidR="00086A02" w:rsidRPr="00880771">
        <w:rPr>
          <w:rFonts w:ascii="Times New Roman" w:hAnsi="Times New Roman" w:cs="Times New Roman"/>
          <w:b w:val="0"/>
          <w:sz w:val="22"/>
          <w:szCs w:val="22"/>
        </w:rPr>
        <w:t>2</w:t>
      </w:r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086A02" w:rsidRPr="00880771">
        <w:rPr>
          <w:rFonts w:ascii="Times New Roman" w:hAnsi="Times New Roman" w:cs="Times New Roman"/>
          <w:b w:val="0"/>
          <w:sz w:val="22"/>
          <w:szCs w:val="22"/>
        </w:rPr>
        <w:t>15  (в редакции от 28.02.2014г №08)</w:t>
      </w:r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hyperlink r:id="rId7" w:history="1">
        <w:r w:rsidR="00086A02" w:rsidRPr="00880771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 xml:space="preserve">Об </w:t>
        </w:r>
        <w:r w:rsidR="00147543" w:rsidRPr="00880771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 xml:space="preserve">утверждении Порядка </w:t>
        </w:r>
        <w:r w:rsidR="00086A02" w:rsidRPr="00880771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принятия решений  о разработке муниципальных программ Дальне-Закорского МО и их формирования и реализации и Порядка проведения и критерии оценки эффективности реализации муниципальных программ Дальне-Закорского МО</w:t>
        </w:r>
        <w:r w:rsidR="00147543" w:rsidRPr="00880771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 xml:space="preserve"> </w:t>
        </w:r>
      </w:hyperlink>
      <w:r w:rsidR="00147543" w:rsidRPr="00880771">
        <w:rPr>
          <w:rFonts w:ascii="Times New Roman" w:hAnsi="Times New Roman" w:cs="Times New Roman"/>
          <w:b w:val="0"/>
          <w:sz w:val="22"/>
          <w:szCs w:val="22"/>
        </w:rPr>
        <w:t>»</w:t>
      </w:r>
      <w:r w:rsidR="006F2F76" w:rsidRPr="00880771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</w:p>
    <w:p w:rsidR="00D564C5" w:rsidRPr="00880771" w:rsidRDefault="00D564C5" w:rsidP="00880771">
      <w:pPr>
        <w:ind w:firstLine="567"/>
        <w:jc w:val="both"/>
        <w:rPr>
          <w:sz w:val="22"/>
          <w:szCs w:val="22"/>
          <w:u w:val="single"/>
        </w:rPr>
      </w:pPr>
      <w:r w:rsidRPr="00880771">
        <w:rPr>
          <w:sz w:val="22"/>
          <w:szCs w:val="22"/>
          <w:u w:val="single"/>
        </w:rPr>
        <w:t xml:space="preserve">Предмет </w:t>
      </w:r>
      <w:r w:rsidR="006F2F76" w:rsidRPr="00880771">
        <w:rPr>
          <w:sz w:val="22"/>
          <w:szCs w:val="22"/>
          <w:u w:val="single"/>
        </w:rPr>
        <w:t>финансово-</w:t>
      </w:r>
      <w:r w:rsidRPr="00880771">
        <w:rPr>
          <w:sz w:val="22"/>
          <w:szCs w:val="22"/>
          <w:u w:val="single"/>
        </w:rPr>
        <w:t>э</w:t>
      </w:r>
      <w:r w:rsidR="006F2F76" w:rsidRPr="00880771">
        <w:rPr>
          <w:sz w:val="22"/>
          <w:szCs w:val="22"/>
          <w:u w:val="single"/>
        </w:rPr>
        <w:t>кономической э</w:t>
      </w:r>
      <w:r w:rsidRPr="00880771">
        <w:rPr>
          <w:sz w:val="22"/>
          <w:szCs w:val="22"/>
          <w:u w:val="single"/>
        </w:rPr>
        <w:t>ксперт</w:t>
      </w:r>
      <w:r w:rsidR="006F2F76" w:rsidRPr="00880771">
        <w:rPr>
          <w:sz w:val="22"/>
          <w:szCs w:val="22"/>
          <w:u w:val="single"/>
        </w:rPr>
        <w:t>изы</w:t>
      </w:r>
      <w:r w:rsidRPr="00880771">
        <w:rPr>
          <w:sz w:val="22"/>
          <w:szCs w:val="22"/>
          <w:u w:val="single"/>
        </w:rPr>
        <w:t>:</w:t>
      </w:r>
    </w:p>
    <w:p w:rsidR="005F75B3" w:rsidRPr="00880771" w:rsidRDefault="00D564C5" w:rsidP="00880771">
      <w:pPr>
        <w:pStyle w:val="af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- </w:t>
      </w:r>
      <w:r w:rsidR="00AA4748" w:rsidRPr="00880771">
        <w:rPr>
          <w:rFonts w:ascii="Times New Roman" w:hAnsi="Times New Roman" w:cs="Times New Roman"/>
          <w:bCs/>
          <w:sz w:val="22"/>
          <w:szCs w:val="22"/>
        </w:rPr>
        <w:t>проект</w:t>
      </w:r>
      <w:r w:rsidR="005F75B3" w:rsidRPr="00880771">
        <w:rPr>
          <w:rFonts w:ascii="Times New Roman" w:hAnsi="Times New Roman" w:cs="Times New Roman"/>
          <w:bCs/>
          <w:sz w:val="22"/>
          <w:szCs w:val="22"/>
        </w:rPr>
        <w:t xml:space="preserve"> постановления </w:t>
      </w:r>
      <w:r w:rsidR="00987F8F" w:rsidRPr="00880771"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r w:rsidR="00860501" w:rsidRPr="00880771">
        <w:rPr>
          <w:rFonts w:ascii="Times New Roman" w:hAnsi="Times New Roman" w:cs="Times New Roman"/>
          <w:bCs/>
          <w:sz w:val="22"/>
          <w:szCs w:val="22"/>
        </w:rPr>
        <w:t xml:space="preserve">Дальне - </w:t>
      </w:r>
      <w:proofErr w:type="spellStart"/>
      <w:r w:rsidR="00860501" w:rsidRPr="00880771">
        <w:rPr>
          <w:rFonts w:ascii="Times New Roman" w:hAnsi="Times New Roman" w:cs="Times New Roman"/>
          <w:bCs/>
          <w:sz w:val="22"/>
          <w:szCs w:val="22"/>
        </w:rPr>
        <w:t>Закорского</w:t>
      </w:r>
      <w:proofErr w:type="spellEnd"/>
      <w:r w:rsidR="00987F8F" w:rsidRPr="00880771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«</w:t>
      </w:r>
      <w:r w:rsidR="00860501" w:rsidRPr="00880771">
        <w:rPr>
          <w:rFonts w:ascii="Times New Roman" w:hAnsi="Times New Roman" w:cs="Times New Roman"/>
          <w:bCs/>
          <w:sz w:val="22"/>
          <w:szCs w:val="22"/>
        </w:rPr>
        <w:t>Новое поколение выбирает</w:t>
      </w:r>
      <w:r w:rsidR="00987F8F" w:rsidRPr="00880771">
        <w:rPr>
          <w:rFonts w:ascii="Times New Roman" w:hAnsi="Times New Roman" w:cs="Times New Roman"/>
          <w:sz w:val="22"/>
          <w:szCs w:val="22"/>
        </w:rPr>
        <w:t>»</w:t>
      </w:r>
      <w:r w:rsidR="00860501" w:rsidRPr="00880771">
        <w:rPr>
          <w:rFonts w:ascii="Times New Roman" w:hAnsi="Times New Roman" w:cs="Times New Roman"/>
          <w:sz w:val="22"/>
          <w:szCs w:val="22"/>
        </w:rPr>
        <w:t>.</w:t>
      </w:r>
    </w:p>
    <w:p w:rsidR="00D564C5" w:rsidRPr="00880771" w:rsidRDefault="00D564C5" w:rsidP="00880771">
      <w:pPr>
        <w:ind w:firstLine="709"/>
        <w:jc w:val="both"/>
        <w:rPr>
          <w:sz w:val="22"/>
          <w:szCs w:val="22"/>
          <w:u w:val="single"/>
        </w:rPr>
      </w:pPr>
      <w:r w:rsidRPr="00880771">
        <w:rPr>
          <w:sz w:val="22"/>
          <w:szCs w:val="22"/>
          <w:u w:val="single"/>
        </w:rPr>
        <w:t xml:space="preserve">Цель </w:t>
      </w:r>
      <w:r w:rsidR="00BC2478" w:rsidRPr="00880771">
        <w:rPr>
          <w:sz w:val="22"/>
          <w:szCs w:val="22"/>
          <w:u w:val="single"/>
        </w:rPr>
        <w:t>финансово-экономической экспертизы</w:t>
      </w:r>
      <w:r w:rsidRPr="00880771">
        <w:rPr>
          <w:sz w:val="22"/>
          <w:szCs w:val="22"/>
          <w:u w:val="single"/>
        </w:rPr>
        <w:t>:</w:t>
      </w:r>
    </w:p>
    <w:p w:rsidR="003F3059" w:rsidRPr="00880771" w:rsidRDefault="003F3059" w:rsidP="00880771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626C70" w:rsidRPr="00880771">
        <w:rPr>
          <w:sz w:val="22"/>
          <w:szCs w:val="22"/>
        </w:rPr>
        <w:t xml:space="preserve">оценить </w:t>
      </w:r>
      <w:r w:rsidRPr="00880771">
        <w:rPr>
          <w:sz w:val="22"/>
          <w:szCs w:val="22"/>
        </w:rPr>
        <w:t xml:space="preserve">соответствие муниципальной программы </w:t>
      </w:r>
      <w:r w:rsidR="00626C70" w:rsidRPr="00880771">
        <w:rPr>
          <w:sz w:val="22"/>
          <w:szCs w:val="22"/>
        </w:rPr>
        <w:t>утвержденной</w:t>
      </w:r>
      <w:r w:rsidRPr="00880771">
        <w:rPr>
          <w:sz w:val="22"/>
          <w:szCs w:val="22"/>
        </w:rPr>
        <w:t xml:space="preserve"> структуре;</w:t>
      </w:r>
    </w:p>
    <w:p w:rsidR="003F3059" w:rsidRPr="00880771" w:rsidRDefault="003F3059" w:rsidP="00880771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626C70" w:rsidRPr="00880771">
        <w:rPr>
          <w:sz w:val="22"/>
          <w:szCs w:val="22"/>
        </w:rPr>
        <w:t xml:space="preserve">оценить </w:t>
      </w:r>
      <w:r w:rsidRPr="00880771">
        <w:rPr>
          <w:sz w:val="22"/>
          <w:szCs w:val="22"/>
        </w:rPr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880771" w:rsidRDefault="003F3059" w:rsidP="00880771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626C70" w:rsidRPr="00880771">
        <w:rPr>
          <w:sz w:val="22"/>
          <w:szCs w:val="22"/>
        </w:rPr>
        <w:t xml:space="preserve">оценить </w:t>
      </w:r>
      <w:r w:rsidRPr="00880771">
        <w:rPr>
          <w:sz w:val="22"/>
          <w:szCs w:val="22"/>
        </w:rPr>
        <w:t>соответствие программных мероприятий задачам, направленным на достижение поставленных целей;</w:t>
      </w:r>
    </w:p>
    <w:p w:rsidR="003F3059" w:rsidRPr="00880771" w:rsidRDefault="003F3059" w:rsidP="00880771">
      <w:pPr>
        <w:pStyle w:val="af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BE31A5" w:rsidRPr="00880771">
        <w:rPr>
          <w:sz w:val="22"/>
          <w:szCs w:val="22"/>
        </w:rPr>
        <w:t xml:space="preserve">оценить </w:t>
      </w:r>
      <w:r w:rsidRPr="00880771">
        <w:rPr>
          <w:sz w:val="22"/>
          <w:szCs w:val="22"/>
        </w:rPr>
        <w:t>обоснованность бюджетных ассигнований, необходимых для реализации муниципальной программы.</w:t>
      </w:r>
    </w:p>
    <w:p w:rsidR="00D564C5" w:rsidRPr="00880771" w:rsidRDefault="00D564C5" w:rsidP="0088077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80771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Срок начала и окончания проведения </w:t>
      </w:r>
      <w:r w:rsidR="00450031" w:rsidRPr="00880771">
        <w:rPr>
          <w:rFonts w:ascii="Times New Roman" w:hAnsi="Times New Roman" w:cs="Times New Roman"/>
          <w:b w:val="0"/>
          <w:sz w:val="22"/>
          <w:szCs w:val="22"/>
          <w:u w:val="single"/>
        </w:rPr>
        <w:t>финансово-экономической экспертизы</w:t>
      </w:r>
      <w:r w:rsidRPr="00880771">
        <w:rPr>
          <w:rFonts w:ascii="Times New Roman" w:hAnsi="Times New Roman" w:cs="Times New Roman"/>
          <w:b w:val="0"/>
          <w:sz w:val="22"/>
          <w:szCs w:val="22"/>
          <w:u w:val="single"/>
        </w:rPr>
        <w:t>:</w:t>
      </w:r>
    </w:p>
    <w:p w:rsidR="00243E53" w:rsidRPr="00880771" w:rsidRDefault="00D564C5" w:rsidP="00880771">
      <w:pPr>
        <w:ind w:firstLine="709"/>
        <w:jc w:val="both"/>
        <w:rPr>
          <w:sz w:val="22"/>
          <w:szCs w:val="22"/>
        </w:rPr>
      </w:pPr>
      <w:r w:rsidRPr="00880771">
        <w:rPr>
          <w:bCs/>
          <w:sz w:val="22"/>
          <w:szCs w:val="22"/>
        </w:rPr>
        <w:t>с</w:t>
      </w:r>
      <w:r w:rsidRPr="00880771">
        <w:rPr>
          <w:b/>
          <w:bCs/>
          <w:sz w:val="22"/>
          <w:szCs w:val="22"/>
        </w:rPr>
        <w:t xml:space="preserve"> </w:t>
      </w:r>
      <w:r w:rsidR="00860501" w:rsidRPr="00880771">
        <w:rPr>
          <w:bCs/>
          <w:sz w:val="22"/>
          <w:szCs w:val="22"/>
        </w:rPr>
        <w:t>21</w:t>
      </w:r>
      <w:r w:rsidRPr="00880771">
        <w:rPr>
          <w:bCs/>
          <w:sz w:val="22"/>
          <w:szCs w:val="22"/>
        </w:rPr>
        <w:t>.</w:t>
      </w:r>
      <w:r w:rsidR="005F75B3" w:rsidRPr="00880771">
        <w:rPr>
          <w:bCs/>
          <w:sz w:val="22"/>
          <w:szCs w:val="22"/>
        </w:rPr>
        <w:t>0</w:t>
      </w:r>
      <w:r w:rsidR="00860501" w:rsidRPr="00880771">
        <w:rPr>
          <w:bCs/>
          <w:sz w:val="22"/>
          <w:szCs w:val="22"/>
        </w:rPr>
        <w:t>8</w:t>
      </w:r>
      <w:r w:rsidR="00450031" w:rsidRPr="00880771">
        <w:rPr>
          <w:bCs/>
          <w:sz w:val="22"/>
          <w:szCs w:val="22"/>
        </w:rPr>
        <w:t>.20</w:t>
      </w:r>
      <w:r w:rsidR="005F75B3" w:rsidRPr="00880771">
        <w:rPr>
          <w:bCs/>
          <w:sz w:val="22"/>
          <w:szCs w:val="22"/>
        </w:rPr>
        <w:t>20</w:t>
      </w:r>
      <w:r w:rsidRPr="00880771">
        <w:rPr>
          <w:bCs/>
          <w:sz w:val="22"/>
          <w:szCs w:val="22"/>
        </w:rPr>
        <w:t xml:space="preserve">г. по </w:t>
      </w:r>
      <w:r w:rsidR="00860501" w:rsidRPr="00880771">
        <w:rPr>
          <w:bCs/>
          <w:sz w:val="22"/>
          <w:szCs w:val="22"/>
        </w:rPr>
        <w:t>24</w:t>
      </w:r>
      <w:r w:rsidRPr="00880771">
        <w:rPr>
          <w:bCs/>
          <w:sz w:val="22"/>
          <w:szCs w:val="22"/>
        </w:rPr>
        <w:t>.</w:t>
      </w:r>
      <w:r w:rsidR="005F75B3" w:rsidRPr="00880771">
        <w:rPr>
          <w:bCs/>
          <w:sz w:val="22"/>
          <w:szCs w:val="22"/>
        </w:rPr>
        <w:t>0</w:t>
      </w:r>
      <w:r w:rsidR="00860501" w:rsidRPr="00880771">
        <w:rPr>
          <w:bCs/>
          <w:sz w:val="22"/>
          <w:szCs w:val="22"/>
        </w:rPr>
        <w:t>8</w:t>
      </w:r>
      <w:r w:rsidR="005F75B3" w:rsidRPr="00880771">
        <w:rPr>
          <w:bCs/>
          <w:sz w:val="22"/>
          <w:szCs w:val="22"/>
        </w:rPr>
        <w:t>.2020</w:t>
      </w:r>
      <w:r w:rsidRPr="00880771">
        <w:rPr>
          <w:bCs/>
          <w:sz w:val="22"/>
          <w:szCs w:val="22"/>
        </w:rPr>
        <w:t>г.</w:t>
      </w:r>
    </w:p>
    <w:p w:rsidR="00F23CC1" w:rsidRPr="00880771" w:rsidRDefault="00F23CC1" w:rsidP="00880771">
      <w:pPr>
        <w:ind w:right="-143" w:firstLine="709"/>
        <w:jc w:val="both"/>
        <w:rPr>
          <w:sz w:val="22"/>
          <w:szCs w:val="22"/>
        </w:rPr>
      </w:pPr>
    </w:p>
    <w:p w:rsidR="00F23CC1" w:rsidRPr="00880771" w:rsidRDefault="00F23CC1" w:rsidP="00880771">
      <w:pPr>
        <w:ind w:right="-143"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 результате проведённого анализа установлено.</w:t>
      </w:r>
    </w:p>
    <w:p w:rsidR="00ED4D9E" w:rsidRPr="00880771" w:rsidRDefault="00086713" w:rsidP="008807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4552F8" w:rsidRPr="00880771">
        <w:rPr>
          <w:sz w:val="22"/>
          <w:szCs w:val="22"/>
        </w:rPr>
        <w:t>М</w:t>
      </w:r>
      <w:r w:rsidR="00626C70" w:rsidRPr="00880771">
        <w:rPr>
          <w:sz w:val="22"/>
          <w:szCs w:val="22"/>
        </w:rPr>
        <w:t>униципальн</w:t>
      </w:r>
      <w:r w:rsidR="004552F8" w:rsidRPr="00880771">
        <w:rPr>
          <w:sz w:val="22"/>
          <w:szCs w:val="22"/>
        </w:rPr>
        <w:t>ая</w:t>
      </w:r>
      <w:r w:rsidR="00626C70" w:rsidRPr="00880771">
        <w:rPr>
          <w:sz w:val="22"/>
          <w:szCs w:val="22"/>
        </w:rPr>
        <w:t xml:space="preserve"> программ</w:t>
      </w:r>
      <w:r w:rsidR="004552F8" w:rsidRPr="00880771">
        <w:rPr>
          <w:sz w:val="22"/>
          <w:szCs w:val="22"/>
        </w:rPr>
        <w:t>а</w:t>
      </w:r>
      <w:r w:rsidR="00220D36" w:rsidRPr="00880771">
        <w:rPr>
          <w:sz w:val="22"/>
          <w:szCs w:val="22"/>
        </w:rPr>
        <w:t xml:space="preserve"> </w:t>
      </w:r>
      <w:r w:rsidR="00B24560" w:rsidRPr="00880771">
        <w:rPr>
          <w:sz w:val="22"/>
          <w:szCs w:val="22"/>
        </w:rPr>
        <w:t>«</w:t>
      </w:r>
      <w:r w:rsidR="00860501" w:rsidRPr="00880771">
        <w:rPr>
          <w:sz w:val="22"/>
          <w:szCs w:val="22"/>
        </w:rPr>
        <w:t>Новое поколение выбирает»</w:t>
      </w:r>
      <w:r w:rsidR="00220D36" w:rsidRPr="00880771">
        <w:rPr>
          <w:sz w:val="22"/>
          <w:szCs w:val="22"/>
        </w:rPr>
        <w:t xml:space="preserve"> </w:t>
      </w:r>
      <w:r w:rsidR="008D4ED3" w:rsidRPr="00880771">
        <w:rPr>
          <w:sz w:val="22"/>
          <w:szCs w:val="22"/>
        </w:rPr>
        <w:t>разработан</w:t>
      </w:r>
      <w:r w:rsidR="004552F8" w:rsidRPr="00880771">
        <w:rPr>
          <w:sz w:val="22"/>
          <w:szCs w:val="22"/>
        </w:rPr>
        <w:t>а</w:t>
      </w:r>
      <w:r w:rsidR="008D4ED3" w:rsidRPr="00880771">
        <w:rPr>
          <w:sz w:val="22"/>
          <w:szCs w:val="22"/>
        </w:rPr>
        <w:t xml:space="preserve"> </w:t>
      </w:r>
      <w:r w:rsidR="00626C70" w:rsidRPr="00880771">
        <w:rPr>
          <w:sz w:val="22"/>
          <w:szCs w:val="22"/>
        </w:rPr>
        <w:t xml:space="preserve"> в рамках полномочий органа местного самоуправления</w:t>
      </w:r>
      <w:r w:rsidR="008D4ED3" w:rsidRPr="00880771">
        <w:rPr>
          <w:sz w:val="22"/>
          <w:szCs w:val="22"/>
        </w:rPr>
        <w:t>,</w:t>
      </w:r>
      <w:r w:rsidR="00626C70" w:rsidRPr="00880771">
        <w:rPr>
          <w:sz w:val="22"/>
          <w:szCs w:val="22"/>
        </w:rPr>
        <w:t xml:space="preserve"> предусмотренных </w:t>
      </w:r>
      <w:r w:rsidR="008D4ED3" w:rsidRPr="00880771">
        <w:rPr>
          <w:sz w:val="22"/>
          <w:szCs w:val="22"/>
        </w:rPr>
        <w:t xml:space="preserve">пунктом </w:t>
      </w:r>
      <w:r w:rsidR="00ED4D9E" w:rsidRPr="00880771">
        <w:rPr>
          <w:sz w:val="22"/>
          <w:szCs w:val="22"/>
        </w:rPr>
        <w:t xml:space="preserve">12 </w:t>
      </w:r>
      <w:r w:rsidR="008D4ED3" w:rsidRPr="00880771">
        <w:rPr>
          <w:sz w:val="22"/>
          <w:szCs w:val="22"/>
        </w:rPr>
        <w:t xml:space="preserve">части 1 </w:t>
      </w:r>
      <w:r w:rsidR="00626C70" w:rsidRPr="00880771">
        <w:rPr>
          <w:sz w:val="22"/>
          <w:szCs w:val="22"/>
        </w:rPr>
        <w:t>стать</w:t>
      </w:r>
      <w:r w:rsidR="008D4ED3" w:rsidRPr="00880771">
        <w:rPr>
          <w:sz w:val="22"/>
          <w:szCs w:val="22"/>
        </w:rPr>
        <w:t>и</w:t>
      </w:r>
      <w:r w:rsidR="00626C70" w:rsidRPr="00880771">
        <w:rPr>
          <w:sz w:val="22"/>
          <w:szCs w:val="22"/>
        </w:rPr>
        <w:t xml:space="preserve"> </w:t>
      </w:r>
      <w:r w:rsidR="008D4ED3" w:rsidRPr="00880771">
        <w:rPr>
          <w:sz w:val="22"/>
          <w:szCs w:val="22"/>
        </w:rPr>
        <w:t>1</w:t>
      </w:r>
      <w:r w:rsidR="004552F8" w:rsidRPr="00880771">
        <w:rPr>
          <w:sz w:val="22"/>
          <w:szCs w:val="22"/>
        </w:rPr>
        <w:t>4</w:t>
      </w:r>
      <w:r w:rsidR="00626C70" w:rsidRPr="00880771">
        <w:rPr>
          <w:sz w:val="22"/>
          <w:szCs w:val="22"/>
        </w:rPr>
        <w:t xml:space="preserve"> Федеральн</w:t>
      </w:r>
      <w:r w:rsidR="008D4ED3" w:rsidRPr="00880771">
        <w:rPr>
          <w:sz w:val="22"/>
          <w:szCs w:val="22"/>
        </w:rPr>
        <w:t>ого</w:t>
      </w:r>
      <w:r w:rsidR="00626C70" w:rsidRPr="00880771">
        <w:rPr>
          <w:sz w:val="22"/>
          <w:szCs w:val="22"/>
        </w:rPr>
        <w:t xml:space="preserve"> закон</w:t>
      </w:r>
      <w:r w:rsidR="008D4ED3" w:rsidRPr="00880771">
        <w:rPr>
          <w:sz w:val="22"/>
          <w:szCs w:val="22"/>
        </w:rPr>
        <w:t>а</w:t>
      </w:r>
      <w:r w:rsidR="00626C70" w:rsidRPr="00880771">
        <w:rPr>
          <w:sz w:val="22"/>
          <w:szCs w:val="22"/>
        </w:rPr>
        <w:t xml:space="preserve"> от 06.10.2003</w:t>
      </w:r>
      <w:r w:rsidR="008D4ED3" w:rsidRPr="00880771">
        <w:rPr>
          <w:sz w:val="22"/>
          <w:szCs w:val="22"/>
        </w:rPr>
        <w:t xml:space="preserve"> </w:t>
      </w:r>
      <w:r w:rsidR="00626C70" w:rsidRPr="00880771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</w:t>
      </w:r>
      <w:r w:rsidR="008D4ED3" w:rsidRPr="00880771">
        <w:rPr>
          <w:sz w:val="22"/>
          <w:szCs w:val="22"/>
        </w:rPr>
        <w:t>в силу того, что</w:t>
      </w:r>
      <w:r w:rsidR="00626C70" w:rsidRPr="00880771">
        <w:rPr>
          <w:sz w:val="22"/>
          <w:szCs w:val="22"/>
        </w:rPr>
        <w:t xml:space="preserve"> к вопросам местного значения </w:t>
      </w:r>
      <w:r w:rsidR="004552F8" w:rsidRPr="00880771">
        <w:rPr>
          <w:sz w:val="22"/>
          <w:szCs w:val="22"/>
        </w:rPr>
        <w:t>сельских поселений</w:t>
      </w:r>
      <w:r w:rsidR="008D4ED3" w:rsidRPr="00880771">
        <w:rPr>
          <w:sz w:val="22"/>
          <w:szCs w:val="22"/>
        </w:rPr>
        <w:t xml:space="preserve"> </w:t>
      </w:r>
      <w:r w:rsidR="00626C70" w:rsidRPr="00880771">
        <w:rPr>
          <w:sz w:val="22"/>
          <w:szCs w:val="22"/>
        </w:rPr>
        <w:t xml:space="preserve">отнесена </w:t>
      </w:r>
      <w:r w:rsidR="008D4ED3" w:rsidRPr="00880771">
        <w:rPr>
          <w:sz w:val="22"/>
          <w:szCs w:val="22"/>
        </w:rPr>
        <w:t>«</w:t>
      </w:r>
      <w:r w:rsidR="00ED4D9E" w:rsidRPr="00880771">
        <w:rPr>
          <w:sz w:val="22"/>
          <w:szCs w:val="22"/>
        </w:rPr>
        <w:t>создание условий для организации досуга и обеспечения жителей поселения услугами организаций культуры».</w:t>
      </w:r>
      <w:proofErr w:type="gramEnd"/>
    </w:p>
    <w:p w:rsidR="00ED4D9E" w:rsidRPr="00880771" w:rsidRDefault="00ED4D9E" w:rsidP="00880771">
      <w:pPr>
        <w:widowControl/>
        <w:ind w:firstLine="720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Конституцией Российской Федерации в </w:t>
      </w:r>
      <w:hyperlink r:id="rId8" w:history="1">
        <w:r w:rsidRPr="00880771">
          <w:rPr>
            <w:color w:val="106BBE"/>
            <w:sz w:val="22"/>
            <w:szCs w:val="22"/>
          </w:rPr>
          <w:t>статье 44</w:t>
        </w:r>
      </w:hyperlink>
      <w:r w:rsidRPr="00880771">
        <w:rPr>
          <w:sz w:val="22"/>
          <w:szCs w:val="22"/>
        </w:rPr>
        <w:t xml:space="preserve"> установлено право граждан на участие в культурной жизни и пользование учреждениями культуры, право на доступ к культурным ценностям.</w:t>
      </w:r>
    </w:p>
    <w:p w:rsidR="00755035" w:rsidRPr="00880771" w:rsidRDefault="00220D36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При анализе Паспорта </w:t>
      </w:r>
      <w:r w:rsidR="008361F5" w:rsidRPr="00880771">
        <w:rPr>
          <w:sz w:val="22"/>
          <w:szCs w:val="22"/>
        </w:rPr>
        <w:t>Программы</w:t>
      </w:r>
      <w:r w:rsidRPr="00880771">
        <w:rPr>
          <w:sz w:val="22"/>
          <w:szCs w:val="22"/>
        </w:rPr>
        <w:t xml:space="preserve"> </w:t>
      </w:r>
      <w:r w:rsidR="008361F5" w:rsidRPr="00880771">
        <w:rPr>
          <w:sz w:val="22"/>
          <w:szCs w:val="22"/>
        </w:rPr>
        <w:t xml:space="preserve">установлено, что </w:t>
      </w:r>
      <w:r w:rsidR="00ED4D9E" w:rsidRPr="00880771">
        <w:rPr>
          <w:sz w:val="22"/>
          <w:szCs w:val="22"/>
        </w:rPr>
        <w:t>Паспорт Программы не соответствует установленному  Постановлением Администрации Дальне-Закорского сельского поселения от 16.04.2012 № 15  (в редакции от 28.02.2014г №08) образцу Паспорта программы: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CE37B2" w:rsidRPr="00880771" w:rsidTr="00CE37B2">
        <w:tc>
          <w:tcPr>
            <w:tcW w:w="4927" w:type="dxa"/>
          </w:tcPr>
          <w:p w:rsidR="00CE37B2" w:rsidRPr="00880771" w:rsidRDefault="00CE37B2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В Проекте Паспорта программы</w:t>
            </w:r>
          </w:p>
        </w:tc>
        <w:tc>
          <w:tcPr>
            <w:tcW w:w="4927" w:type="dxa"/>
          </w:tcPr>
          <w:p w:rsidR="00CE37B2" w:rsidRPr="00880771" w:rsidRDefault="00CE37B2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Следовало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соответствует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lastRenderedPageBreak/>
              <w:t>Согласование программы</w:t>
            </w:r>
          </w:p>
        </w:tc>
        <w:tc>
          <w:tcPr>
            <w:tcW w:w="4927" w:type="dxa"/>
          </w:tcPr>
          <w:p w:rsidR="00731E0C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Основание для разработки П</w:t>
            </w:r>
            <w:r w:rsidR="00731E0C" w:rsidRPr="00880771">
              <w:rPr>
                <w:sz w:val="22"/>
                <w:szCs w:val="22"/>
              </w:rPr>
              <w:t>рограммы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соответствует</w:t>
            </w:r>
          </w:p>
        </w:tc>
      </w:tr>
      <w:tr w:rsidR="00CE37B2" w:rsidRPr="00880771" w:rsidTr="00CE37B2">
        <w:tc>
          <w:tcPr>
            <w:tcW w:w="4927" w:type="dxa"/>
          </w:tcPr>
          <w:p w:rsidR="00CE37B2" w:rsidRPr="00880771" w:rsidRDefault="00CE37B2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Составитель программы</w:t>
            </w:r>
          </w:p>
        </w:tc>
        <w:tc>
          <w:tcPr>
            <w:tcW w:w="4927" w:type="dxa"/>
          </w:tcPr>
          <w:p w:rsidR="00CE37B2" w:rsidRPr="00880771" w:rsidRDefault="00731E0C" w:rsidP="00880771">
            <w:pPr>
              <w:jc w:val="both"/>
              <w:rPr>
                <w:i/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 xml:space="preserve">Основные </w:t>
            </w:r>
            <w:r w:rsidR="00CE37B2" w:rsidRPr="00880771">
              <w:rPr>
                <w:sz w:val="22"/>
                <w:szCs w:val="22"/>
              </w:rPr>
              <w:t xml:space="preserve"> </w:t>
            </w:r>
            <w:r w:rsidRPr="00880771">
              <w:rPr>
                <w:sz w:val="22"/>
                <w:szCs w:val="22"/>
              </w:rPr>
              <w:t>р</w:t>
            </w:r>
            <w:r w:rsidR="00CE37B2" w:rsidRPr="00880771">
              <w:rPr>
                <w:sz w:val="22"/>
                <w:szCs w:val="22"/>
              </w:rPr>
              <w:t>азработчик</w:t>
            </w:r>
            <w:r w:rsidRPr="00880771">
              <w:rPr>
                <w:sz w:val="22"/>
                <w:szCs w:val="22"/>
              </w:rPr>
              <w:t>и</w:t>
            </w:r>
            <w:r w:rsidR="006C6137" w:rsidRPr="00880771">
              <w:rPr>
                <w:sz w:val="22"/>
                <w:szCs w:val="22"/>
              </w:rPr>
              <w:t xml:space="preserve"> П</w:t>
            </w:r>
            <w:r w:rsidR="00CE37B2" w:rsidRPr="00880771">
              <w:rPr>
                <w:sz w:val="22"/>
                <w:szCs w:val="22"/>
              </w:rPr>
              <w:t>рограммы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4927" w:type="dxa"/>
          </w:tcPr>
          <w:p w:rsidR="00731E0C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Цели и задачи П</w:t>
            </w:r>
            <w:r w:rsidR="00731E0C" w:rsidRPr="00880771">
              <w:rPr>
                <w:sz w:val="22"/>
                <w:szCs w:val="22"/>
              </w:rPr>
              <w:t>рограммы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Сроки</w:t>
            </w:r>
            <w:r w:rsidR="006C6137" w:rsidRPr="00880771">
              <w:rPr>
                <w:sz w:val="22"/>
                <w:szCs w:val="22"/>
              </w:rPr>
              <w:t xml:space="preserve"> и этапы реализации П</w:t>
            </w:r>
            <w:r w:rsidRPr="00880771">
              <w:rPr>
                <w:sz w:val="22"/>
                <w:szCs w:val="22"/>
              </w:rPr>
              <w:t>рограммы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Основные мероприятия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731E0C" w:rsidRPr="00880771" w:rsidRDefault="00731E0C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В приложении к Порядку  такого нет</w:t>
            </w:r>
          </w:p>
        </w:tc>
      </w:tr>
      <w:tr w:rsidR="00CE37B2" w:rsidRPr="00880771" w:rsidTr="00CE37B2">
        <w:tc>
          <w:tcPr>
            <w:tcW w:w="4927" w:type="dxa"/>
          </w:tcPr>
          <w:p w:rsidR="00CE37B2" w:rsidRPr="00880771" w:rsidRDefault="008A6EEF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4927" w:type="dxa"/>
          </w:tcPr>
          <w:p w:rsidR="00CE37B2" w:rsidRPr="00880771" w:rsidRDefault="008A6EEF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Исполнители и соисп</w:t>
            </w:r>
            <w:r w:rsidR="006C6137" w:rsidRPr="00880771">
              <w:rPr>
                <w:sz w:val="22"/>
                <w:szCs w:val="22"/>
              </w:rPr>
              <w:t>олнители основных мероприятий  П</w:t>
            </w:r>
            <w:r w:rsidRPr="00880771">
              <w:rPr>
                <w:sz w:val="22"/>
                <w:szCs w:val="22"/>
              </w:rPr>
              <w:t>рограммы</w:t>
            </w:r>
          </w:p>
          <w:p w:rsidR="008A6EEF" w:rsidRPr="00880771" w:rsidRDefault="008A6EEF" w:rsidP="00880771">
            <w:pPr>
              <w:jc w:val="both"/>
              <w:rPr>
                <w:b/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МКУ КИЦ «Русь»</w:t>
            </w:r>
            <w:r w:rsidRPr="00880771">
              <w:rPr>
                <w:i/>
                <w:sz w:val="22"/>
                <w:szCs w:val="22"/>
              </w:rPr>
              <w:t xml:space="preserve"> (круг исполнителей  закреплен Порядком</w:t>
            </w:r>
            <w:r w:rsidR="00731E0C" w:rsidRPr="00880771">
              <w:rPr>
                <w:i/>
                <w:sz w:val="22"/>
                <w:szCs w:val="22"/>
              </w:rPr>
              <w:t>, приложение №1</w:t>
            </w:r>
            <w:r w:rsidRPr="00880771">
              <w:rPr>
                <w:i/>
                <w:sz w:val="22"/>
                <w:szCs w:val="22"/>
              </w:rPr>
              <w:t>)</w:t>
            </w:r>
          </w:p>
        </w:tc>
      </w:tr>
      <w:tr w:rsidR="00731E0C" w:rsidRPr="00880771" w:rsidTr="00CE37B2">
        <w:tc>
          <w:tcPr>
            <w:tcW w:w="4927" w:type="dxa"/>
          </w:tcPr>
          <w:p w:rsidR="00731E0C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4927" w:type="dxa"/>
          </w:tcPr>
          <w:p w:rsidR="00731E0C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соответствует</w:t>
            </w:r>
          </w:p>
        </w:tc>
      </w:tr>
      <w:tr w:rsidR="00CE37B2" w:rsidRPr="00880771" w:rsidTr="00CE37B2">
        <w:tc>
          <w:tcPr>
            <w:tcW w:w="4927" w:type="dxa"/>
          </w:tcPr>
          <w:p w:rsidR="00CE37B2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 xml:space="preserve">Этапы реализации </w:t>
            </w:r>
            <w:r w:rsidR="008A6EEF" w:rsidRPr="00880771">
              <w:rPr>
                <w:sz w:val="22"/>
                <w:szCs w:val="22"/>
              </w:rPr>
              <w:t>программы</w:t>
            </w:r>
          </w:p>
        </w:tc>
        <w:tc>
          <w:tcPr>
            <w:tcW w:w="4927" w:type="dxa"/>
          </w:tcPr>
          <w:p w:rsidR="00CE37B2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Этапы реализации   в п.7</w:t>
            </w:r>
          </w:p>
        </w:tc>
      </w:tr>
      <w:tr w:rsidR="008A6EEF" w:rsidRPr="00880771" w:rsidTr="00CE37B2">
        <w:tc>
          <w:tcPr>
            <w:tcW w:w="4927" w:type="dxa"/>
          </w:tcPr>
          <w:p w:rsidR="008A6EEF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 xml:space="preserve">Ожидаемые результаты </w:t>
            </w:r>
          </w:p>
        </w:tc>
        <w:tc>
          <w:tcPr>
            <w:tcW w:w="4927" w:type="dxa"/>
          </w:tcPr>
          <w:p w:rsidR="008A6EEF" w:rsidRPr="00880771" w:rsidRDefault="006C6137" w:rsidP="00880771">
            <w:pPr>
              <w:tabs>
                <w:tab w:val="left" w:pos="2842"/>
              </w:tabs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Ожидаемые конечные результаты реализации Программы и показатели социально-экономической эффективности Программы</w:t>
            </w:r>
            <w:r w:rsidRPr="00880771">
              <w:rPr>
                <w:sz w:val="22"/>
                <w:szCs w:val="22"/>
              </w:rPr>
              <w:tab/>
            </w:r>
          </w:p>
        </w:tc>
      </w:tr>
      <w:tr w:rsidR="008A6EEF" w:rsidRPr="00880771" w:rsidTr="00CE37B2">
        <w:tc>
          <w:tcPr>
            <w:tcW w:w="4927" w:type="dxa"/>
          </w:tcPr>
          <w:p w:rsidR="008A6EEF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отсутствуют</w:t>
            </w:r>
          </w:p>
        </w:tc>
        <w:tc>
          <w:tcPr>
            <w:tcW w:w="4927" w:type="dxa"/>
          </w:tcPr>
          <w:p w:rsidR="008A6EEF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Планируемые целевые индикаторы и  показатели результативности Программы</w:t>
            </w:r>
          </w:p>
        </w:tc>
      </w:tr>
      <w:tr w:rsidR="006C6137" w:rsidRPr="00880771" w:rsidTr="00CE37B2">
        <w:tc>
          <w:tcPr>
            <w:tcW w:w="4927" w:type="dxa"/>
          </w:tcPr>
          <w:p w:rsidR="006C6137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Ресурсное обеспечение</w:t>
            </w:r>
          </w:p>
        </w:tc>
        <w:tc>
          <w:tcPr>
            <w:tcW w:w="4927" w:type="dxa"/>
          </w:tcPr>
          <w:p w:rsidR="006C6137" w:rsidRPr="00880771" w:rsidRDefault="006C6137" w:rsidP="00880771">
            <w:pPr>
              <w:jc w:val="both"/>
              <w:rPr>
                <w:sz w:val="22"/>
                <w:szCs w:val="22"/>
              </w:rPr>
            </w:pPr>
            <w:r w:rsidRPr="00880771">
              <w:rPr>
                <w:sz w:val="22"/>
                <w:szCs w:val="22"/>
              </w:rPr>
              <w:t>отсутствует</w:t>
            </w:r>
          </w:p>
        </w:tc>
      </w:tr>
    </w:tbl>
    <w:p w:rsidR="00ED4D9E" w:rsidRPr="00880771" w:rsidRDefault="00C528F1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  </w:t>
      </w:r>
    </w:p>
    <w:p w:rsidR="004A3E84" w:rsidRPr="00880771" w:rsidRDefault="00086713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 тем </w:t>
      </w:r>
      <w:r w:rsidR="008361F5" w:rsidRPr="00880771">
        <w:rPr>
          <w:sz w:val="22"/>
          <w:szCs w:val="22"/>
        </w:rPr>
        <w:t xml:space="preserve">Паспортом Программы </w:t>
      </w:r>
      <w:r w:rsidR="00626C70" w:rsidRPr="00880771">
        <w:rPr>
          <w:sz w:val="22"/>
          <w:szCs w:val="22"/>
        </w:rPr>
        <w:t>установлены такие задачи</w:t>
      </w:r>
      <w:r w:rsidR="008361F5" w:rsidRPr="00880771">
        <w:rPr>
          <w:sz w:val="22"/>
          <w:szCs w:val="22"/>
        </w:rPr>
        <w:t>,</w:t>
      </w:r>
      <w:r w:rsidR="00626C70" w:rsidRPr="00880771">
        <w:rPr>
          <w:sz w:val="22"/>
          <w:szCs w:val="22"/>
        </w:rPr>
        <w:t xml:space="preserve"> как </w:t>
      </w:r>
      <w:r w:rsidR="008361F5" w:rsidRPr="00880771">
        <w:rPr>
          <w:sz w:val="22"/>
          <w:szCs w:val="22"/>
        </w:rPr>
        <w:t>«</w:t>
      </w:r>
      <w:r w:rsidR="00195D56" w:rsidRPr="00880771">
        <w:rPr>
          <w:sz w:val="22"/>
          <w:szCs w:val="22"/>
        </w:rPr>
        <w:t>Формирование образного мира ребенка: выявление и развитие творческих способностей и наклонностей детей, раскрытие потенциала каждого ребенка, предоставление5 возможности реализовать себя»</w:t>
      </w:r>
      <w:r w:rsidR="008361F5" w:rsidRPr="00880771">
        <w:rPr>
          <w:sz w:val="22"/>
          <w:szCs w:val="22"/>
        </w:rPr>
        <w:t>, «</w:t>
      </w:r>
      <w:r w:rsidR="00880771">
        <w:rPr>
          <w:sz w:val="22"/>
          <w:szCs w:val="22"/>
        </w:rPr>
        <w:t>Развитие способности понимат</w:t>
      </w:r>
      <w:r w:rsidR="00195D56" w:rsidRPr="00880771">
        <w:rPr>
          <w:sz w:val="22"/>
          <w:szCs w:val="22"/>
        </w:rPr>
        <w:t>ь и ценить прекрасное, используя возможности искусства, художественно-творческой деятельности, декоративно-прикладного искусства, народного творчеств</w:t>
      </w:r>
      <w:proofErr w:type="gramStart"/>
      <w:r w:rsidR="00195D56" w:rsidRPr="00880771">
        <w:rPr>
          <w:sz w:val="22"/>
          <w:szCs w:val="22"/>
        </w:rPr>
        <w:t>а(</w:t>
      </w:r>
      <w:proofErr w:type="gramEnd"/>
      <w:r w:rsidR="00195D56" w:rsidRPr="00880771">
        <w:rPr>
          <w:sz w:val="22"/>
          <w:szCs w:val="22"/>
        </w:rPr>
        <w:t>фольклора), окружающей среды</w:t>
      </w:r>
      <w:r w:rsidR="009F63D5" w:rsidRPr="00880771">
        <w:rPr>
          <w:sz w:val="22"/>
          <w:szCs w:val="22"/>
        </w:rPr>
        <w:t>», «</w:t>
      </w:r>
      <w:r w:rsidR="00195D56" w:rsidRPr="00880771">
        <w:rPr>
          <w:sz w:val="22"/>
          <w:szCs w:val="22"/>
        </w:rPr>
        <w:t>Привлечение детей и их родителей к работе по возрождению, сохранению и приумножению культурных, духовно-нравственных ценностей, накопленных поколениями</w:t>
      </w:r>
      <w:r w:rsidR="009F63D5" w:rsidRPr="00880771">
        <w:rPr>
          <w:sz w:val="22"/>
          <w:szCs w:val="22"/>
        </w:rPr>
        <w:t>», «</w:t>
      </w:r>
      <w:r w:rsidR="00195D56" w:rsidRPr="00880771">
        <w:rPr>
          <w:sz w:val="22"/>
          <w:szCs w:val="22"/>
        </w:rPr>
        <w:t>Оказывать помощь родителям в мотивации детей к познанию и творчеству, личностному самоопределению, адаптации к жизни и приобщение к здоровому образу жизни</w:t>
      </w:r>
      <w:r w:rsidR="009F63D5" w:rsidRPr="00880771">
        <w:rPr>
          <w:sz w:val="22"/>
          <w:szCs w:val="22"/>
        </w:rPr>
        <w:t xml:space="preserve">», </w:t>
      </w:r>
      <w:r w:rsidR="00626C70" w:rsidRPr="00880771">
        <w:rPr>
          <w:sz w:val="22"/>
          <w:szCs w:val="22"/>
        </w:rPr>
        <w:t>выполнение которых осуществляется путём реализации предусмотренных проектом Программы мероприятий</w:t>
      </w:r>
      <w:r w:rsidR="005B7E2F" w:rsidRPr="00880771">
        <w:rPr>
          <w:sz w:val="22"/>
          <w:szCs w:val="22"/>
        </w:rPr>
        <w:t>:</w:t>
      </w:r>
    </w:p>
    <w:p w:rsidR="00C44EBE" w:rsidRPr="00880771" w:rsidRDefault="00C44EBE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Первый этап мероприятий </w:t>
      </w:r>
      <w:proofErr w:type="spellStart"/>
      <w:r w:rsidRPr="00880771">
        <w:rPr>
          <w:sz w:val="22"/>
          <w:szCs w:val="22"/>
        </w:rPr>
        <w:t>диагностико-проектный</w:t>
      </w:r>
      <w:proofErr w:type="spellEnd"/>
      <w:r w:rsidRPr="00880771">
        <w:rPr>
          <w:sz w:val="22"/>
          <w:szCs w:val="22"/>
        </w:rPr>
        <w:t xml:space="preserve"> и включает в себя:</w:t>
      </w:r>
    </w:p>
    <w:p w:rsidR="00FA2792" w:rsidRPr="00880771" w:rsidRDefault="00C44EBE" w:rsidP="00880771">
      <w:pPr>
        <w:numPr>
          <w:ilvl w:val="0"/>
          <w:numId w:val="9"/>
        </w:numPr>
        <w:snapToGrid w:val="0"/>
        <w:spacing w:line="255" w:lineRule="exact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Разработку</w:t>
      </w:r>
      <w:r w:rsidR="007838E3" w:rsidRPr="00880771">
        <w:rPr>
          <w:sz w:val="22"/>
          <w:szCs w:val="22"/>
        </w:rPr>
        <w:t xml:space="preserve"> программ клубных формирований;</w:t>
      </w:r>
    </w:p>
    <w:p w:rsidR="007838E3" w:rsidRPr="00880771" w:rsidRDefault="007838E3" w:rsidP="00880771">
      <w:pPr>
        <w:numPr>
          <w:ilvl w:val="0"/>
          <w:numId w:val="9"/>
        </w:numPr>
        <w:snapToGrid w:val="0"/>
        <w:spacing w:line="255" w:lineRule="exact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Создание клубного объединения;</w:t>
      </w:r>
    </w:p>
    <w:p w:rsidR="007838E3" w:rsidRPr="00880771" w:rsidRDefault="007838E3" w:rsidP="00880771">
      <w:pPr>
        <w:numPr>
          <w:ilvl w:val="0"/>
          <w:numId w:val="9"/>
        </w:numPr>
        <w:snapToGrid w:val="0"/>
        <w:spacing w:line="255" w:lineRule="exact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Выявление и развитие творческих способностей и наклонностей детей;</w:t>
      </w:r>
    </w:p>
    <w:p w:rsidR="007838E3" w:rsidRPr="00880771" w:rsidRDefault="00C44EBE" w:rsidP="00880771">
      <w:pPr>
        <w:numPr>
          <w:ilvl w:val="0"/>
          <w:numId w:val="9"/>
        </w:numPr>
        <w:snapToGrid w:val="0"/>
        <w:spacing w:line="255" w:lineRule="exact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Разработку и реализацию</w:t>
      </w:r>
      <w:r w:rsidR="007838E3" w:rsidRPr="00880771">
        <w:rPr>
          <w:sz w:val="22"/>
          <w:szCs w:val="22"/>
        </w:rPr>
        <w:t xml:space="preserve"> рекламной стратегии КИЦ</w:t>
      </w:r>
      <w:r w:rsidRPr="00880771">
        <w:rPr>
          <w:sz w:val="22"/>
          <w:szCs w:val="22"/>
        </w:rPr>
        <w:t>.</w:t>
      </w:r>
    </w:p>
    <w:p w:rsidR="00C44EBE" w:rsidRPr="00880771" w:rsidRDefault="00C44EBE" w:rsidP="00880771">
      <w:pPr>
        <w:snapToGrid w:val="0"/>
        <w:spacing w:line="255" w:lineRule="exact"/>
        <w:ind w:left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Второй этап мероприятий  </w:t>
      </w:r>
      <w:proofErr w:type="spellStart"/>
      <w:r w:rsidRPr="00880771">
        <w:rPr>
          <w:sz w:val="22"/>
          <w:szCs w:val="22"/>
        </w:rPr>
        <w:t>содержательно-деятельностный</w:t>
      </w:r>
      <w:proofErr w:type="spellEnd"/>
      <w:r w:rsidRPr="00880771">
        <w:rPr>
          <w:sz w:val="22"/>
          <w:szCs w:val="22"/>
        </w:rPr>
        <w:t>, где</w:t>
      </w:r>
      <w:proofErr w:type="gramStart"/>
      <w:r w:rsidRPr="00880771">
        <w:rPr>
          <w:sz w:val="22"/>
          <w:szCs w:val="22"/>
        </w:rPr>
        <w:t xml:space="preserve"> :</w:t>
      </w:r>
      <w:proofErr w:type="gramEnd"/>
    </w:p>
    <w:p w:rsidR="00C44EBE" w:rsidRPr="00880771" w:rsidRDefault="00C44EBE" w:rsidP="00880771">
      <w:pPr>
        <w:snapToGrid w:val="0"/>
        <w:spacing w:line="255" w:lineRule="exact"/>
        <w:ind w:left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1.Развивающая среда</w:t>
      </w:r>
    </w:p>
    <w:p w:rsidR="005B7E2F" w:rsidRPr="00880771" w:rsidRDefault="00FA2792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proofErr w:type="gramStart"/>
      <w:r w:rsidRPr="00880771">
        <w:rPr>
          <w:sz w:val="22"/>
          <w:szCs w:val="22"/>
        </w:rPr>
        <w:t>-</w:t>
      </w:r>
      <w:r w:rsidR="005B7E2F" w:rsidRPr="00880771">
        <w:rPr>
          <w:sz w:val="22"/>
          <w:szCs w:val="22"/>
        </w:rPr>
        <w:t xml:space="preserve"> </w:t>
      </w:r>
      <w:r w:rsidRPr="00880771">
        <w:rPr>
          <w:sz w:val="22"/>
          <w:szCs w:val="22"/>
        </w:rPr>
        <w:t>м</w:t>
      </w:r>
      <w:r w:rsidR="00195D56" w:rsidRPr="00880771">
        <w:rPr>
          <w:sz w:val="22"/>
          <w:szCs w:val="22"/>
        </w:rPr>
        <w:t>астер-классы для детей и родителей по эстетическому воспитанию</w:t>
      </w:r>
      <w:r w:rsidRPr="00880771">
        <w:rPr>
          <w:sz w:val="22"/>
          <w:szCs w:val="22"/>
        </w:rPr>
        <w:t xml:space="preserve"> таки как « Как должен выглядеть ведущий на сцене»,</w:t>
      </w:r>
      <w:r w:rsidR="00195D56" w:rsidRPr="00880771">
        <w:rPr>
          <w:sz w:val="22"/>
          <w:szCs w:val="22"/>
        </w:rPr>
        <w:t xml:space="preserve"> «Этика поведения в гостях», Страна Вежливость,</w:t>
      </w:r>
      <w:r w:rsidRPr="00880771">
        <w:rPr>
          <w:sz w:val="22"/>
          <w:szCs w:val="22"/>
        </w:rPr>
        <w:t xml:space="preserve"> тематические библиотечные уроки по эстетическому, нравственному и духовному воспита</w:t>
      </w:r>
      <w:r w:rsidR="00195D56" w:rsidRPr="00880771">
        <w:rPr>
          <w:sz w:val="22"/>
          <w:szCs w:val="22"/>
        </w:rPr>
        <w:t>нию</w:t>
      </w:r>
      <w:r w:rsidRPr="00880771">
        <w:rPr>
          <w:sz w:val="22"/>
          <w:szCs w:val="22"/>
        </w:rPr>
        <w:t xml:space="preserve"> такие как  «Классики литературы о добре и зле»</w:t>
      </w:r>
      <w:r w:rsidR="00195D56" w:rsidRPr="00880771">
        <w:rPr>
          <w:sz w:val="22"/>
          <w:szCs w:val="22"/>
        </w:rPr>
        <w:t>,</w:t>
      </w:r>
      <w:r w:rsidRPr="00880771">
        <w:rPr>
          <w:sz w:val="22"/>
          <w:szCs w:val="22"/>
        </w:rPr>
        <w:t xml:space="preserve"> «Кому легче жить: культурному или не культурному человеку», инсценировки ситуаций на морально-этические темы, беседы, ролевые игры,</w:t>
      </w:r>
      <w:r w:rsidR="00195D56" w:rsidRPr="00880771">
        <w:rPr>
          <w:sz w:val="22"/>
          <w:szCs w:val="22"/>
        </w:rPr>
        <w:t xml:space="preserve"> циклические игры</w:t>
      </w:r>
      <w:r w:rsidR="00C528F1" w:rsidRPr="00880771">
        <w:rPr>
          <w:sz w:val="22"/>
          <w:szCs w:val="22"/>
        </w:rPr>
        <w:t xml:space="preserve"> «</w:t>
      </w:r>
      <w:r w:rsidRPr="00880771">
        <w:rPr>
          <w:sz w:val="22"/>
          <w:szCs w:val="22"/>
        </w:rPr>
        <w:t>По каким правилам</w:t>
      </w:r>
      <w:proofErr w:type="gramEnd"/>
      <w:r w:rsidRPr="00880771">
        <w:rPr>
          <w:sz w:val="22"/>
          <w:szCs w:val="22"/>
        </w:rPr>
        <w:t xml:space="preserve"> мы живем»</w:t>
      </w:r>
      <w:r w:rsidR="007838E3" w:rsidRPr="00880771">
        <w:rPr>
          <w:sz w:val="22"/>
          <w:szCs w:val="22"/>
        </w:rPr>
        <w:t>.</w:t>
      </w:r>
    </w:p>
    <w:p w:rsidR="00FA2792" w:rsidRPr="00880771" w:rsidRDefault="00FA2792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2. Природа:</w:t>
      </w:r>
    </w:p>
    <w:p w:rsidR="005B7E2F" w:rsidRPr="00880771" w:rsidRDefault="00FA2792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 </w:t>
      </w:r>
      <w:r w:rsidR="005B7E2F" w:rsidRPr="00880771">
        <w:rPr>
          <w:sz w:val="22"/>
          <w:szCs w:val="22"/>
        </w:rPr>
        <w:t xml:space="preserve"> </w:t>
      </w:r>
      <w:r w:rsidRPr="00880771">
        <w:rPr>
          <w:sz w:val="22"/>
          <w:szCs w:val="22"/>
        </w:rPr>
        <w:t xml:space="preserve">проведение мастер-классов по овладению простейшими техническими приемами работы с различными материалами, организация выставок из природного материала, создание уголка «Времена года», патриотическое воспитание через любовь к родной природе, родным местам, проведение праздников-соревнований таких как «День рыбака», «День охотника», выпуск «Красной книги» земли </w:t>
      </w:r>
      <w:proofErr w:type="spellStart"/>
      <w:r w:rsidRPr="00880771">
        <w:rPr>
          <w:sz w:val="22"/>
          <w:szCs w:val="22"/>
        </w:rPr>
        <w:t>Дальне-Закорской</w:t>
      </w:r>
      <w:proofErr w:type="spellEnd"/>
      <w:r w:rsidRPr="00880771">
        <w:rPr>
          <w:sz w:val="22"/>
          <w:szCs w:val="22"/>
        </w:rPr>
        <w:t xml:space="preserve">, </w:t>
      </w:r>
      <w:proofErr w:type="spellStart"/>
      <w:proofErr w:type="gramStart"/>
      <w:r w:rsidRPr="00880771">
        <w:rPr>
          <w:sz w:val="22"/>
          <w:szCs w:val="22"/>
        </w:rPr>
        <w:t>фото-выставки</w:t>
      </w:r>
      <w:proofErr w:type="spellEnd"/>
      <w:proofErr w:type="gramEnd"/>
      <w:r w:rsidRPr="00880771">
        <w:rPr>
          <w:sz w:val="22"/>
          <w:szCs w:val="22"/>
        </w:rPr>
        <w:t>, презентации</w:t>
      </w:r>
      <w:r w:rsidR="007838E3" w:rsidRPr="00880771">
        <w:rPr>
          <w:sz w:val="22"/>
          <w:szCs w:val="22"/>
        </w:rPr>
        <w:t>.</w:t>
      </w:r>
    </w:p>
    <w:p w:rsidR="00FA2792" w:rsidRPr="00880771" w:rsidRDefault="00FA2792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3</w:t>
      </w:r>
      <w:r w:rsidR="005B7E2F" w:rsidRPr="00880771">
        <w:rPr>
          <w:sz w:val="22"/>
          <w:szCs w:val="22"/>
        </w:rPr>
        <w:t xml:space="preserve">. </w:t>
      </w:r>
      <w:r w:rsidRPr="00880771">
        <w:rPr>
          <w:sz w:val="22"/>
          <w:szCs w:val="22"/>
        </w:rPr>
        <w:t xml:space="preserve"> Искусство:</w:t>
      </w:r>
    </w:p>
    <w:p w:rsidR="005B7E2F" w:rsidRPr="00880771" w:rsidRDefault="007838E3" w:rsidP="00880771">
      <w:pPr>
        <w:snapToGrid w:val="0"/>
        <w:spacing w:line="255" w:lineRule="exact"/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- развитие творческих способностей детей по программам на занятиях клубных формирований, работа театральной студии «Маски»</w:t>
      </w:r>
      <w:proofErr w:type="gramStart"/>
      <w:r w:rsidRPr="00880771">
        <w:rPr>
          <w:sz w:val="22"/>
          <w:szCs w:val="22"/>
        </w:rPr>
        <w:t>,л</w:t>
      </w:r>
      <w:proofErr w:type="gramEnd"/>
      <w:r w:rsidRPr="00880771">
        <w:rPr>
          <w:sz w:val="22"/>
          <w:szCs w:val="22"/>
        </w:rPr>
        <w:t xml:space="preserve">итературные вечера, тематические балы, творческие конкурсы, концерты к знаменательным </w:t>
      </w:r>
      <w:proofErr w:type="spellStart"/>
      <w:r w:rsidRPr="00880771">
        <w:rPr>
          <w:sz w:val="22"/>
          <w:szCs w:val="22"/>
        </w:rPr>
        <w:t>датам,выездные</w:t>
      </w:r>
      <w:proofErr w:type="spellEnd"/>
      <w:r w:rsidRPr="00880771">
        <w:rPr>
          <w:sz w:val="22"/>
          <w:szCs w:val="22"/>
        </w:rPr>
        <w:t xml:space="preserve"> мероприятия в учреждениях культуры района.</w:t>
      </w:r>
    </w:p>
    <w:p w:rsidR="005B7E2F" w:rsidRPr="00880771" w:rsidRDefault="007838E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4</w:t>
      </w:r>
      <w:r w:rsidR="005B7E2F" w:rsidRPr="00880771">
        <w:rPr>
          <w:sz w:val="22"/>
          <w:szCs w:val="22"/>
        </w:rPr>
        <w:t xml:space="preserve">. </w:t>
      </w:r>
      <w:r w:rsidRPr="00880771">
        <w:rPr>
          <w:sz w:val="22"/>
          <w:szCs w:val="22"/>
        </w:rPr>
        <w:t>Русское народное творчество:</w:t>
      </w:r>
    </w:p>
    <w:p w:rsidR="007838E3" w:rsidRPr="00880771" w:rsidRDefault="007838E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проведение фольклорных календарных праздников и обрядовых игр «Круговорот», проведение спортивных праздников, празднование знаменательных  и памятных дат, участие в традиционных районных фестивалях, конкурсах, </w:t>
      </w:r>
      <w:proofErr w:type="spellStart"/>
      <w:r w:rsidRPr="00880771">
        <w:rPr>
          <w:sz w:val="22"/>
          <w:szCs w:val="22"/>
        </w:rPr>
        <w:t>выставках</w:t>
      </w:r>
      <w:proofErr w:type="gramStart"/>
      <w:r w:rsidRPr="00880771">
        <w:rPr>
          <w:sz w:val="22"/>
          <w:szCs w:val="22"/>
        </w:rPr>
        <w:t>,в</w:t>
      </w:r>
      <w:proofErr w:type="gramEnd"/>
      <w:r w:rsidRPr="00880771">
        <w:rPr>
          <w:sz w:val="22"/>
          <w:szCs w:val="22"/>
        </w:rPr>
        <w:t>ыставки</w:t>
      </w:r>
      <w:proofErr w:type="spellEnd"/>
      <w:r w:rsidRPr="00880771">
        <w:rPr>
          <w:sz w:val="22"/>
          <w:szCs w:val="22"/>
        </w:rPr>
        <w:t xml:space="preserve"> народных умельцев»Добрых рук мастерство», экспедиции «Земля моих предков».</w:t>
      </w:r>
    </w:p>
    <w:p w:rsidR="005B7E2F" w:rsidRPr="00880771" w:rsidRDefault="007838E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5</w:t>
      </w:r>
      <w:r w:rsidR="005B7E2F" w:rsidRPr="00880771">
        <w:rPr>
          <w:sz w:val="22"/>
          <w:szCs w:val="22"/>
        </w:rPr>
        <w:t xml:space="preserve">. </w:t>
      </w:r>
      <w:r w:rsidRPr="00880771">
        <w:rPr>
          <w:sz w:val="22"/>
          <w:szCs w:val="22"/>
        </w:rPr>
        <w:t>Художественная деятельность:</w:t>
      </w:r>
    </w:p>
    <w:p w:rsidR="007838E3" w:rsidRPr="00880771" w:rsidRDefault="007838E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- ярмарки продажи, выставочная деятельность, открытие художественных мастерских.</w:t>
      </w:r>
    </w:p>
    <w:p w:rsidR="005B7E2F" w:rsidRPr="00880771" w:rsidRDefault="007838E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6</w:t>
      </w:r>
      <w:r w:rsidR="005B7E2F" w:rsidRPr="00880771">
        <w:rPr>
          <w:sz w:val="22"/>
          <w:szCs w:val="22"/>
        </w:rPr>
        <w:t xml:space="preserve">. </w:t>
      </w:r>
      <w:r w:rsidRPr="00880771">
        <w:rPr>
          <w:sz w:val="22"/>
          <w:szCs w:val="22"/>
        </w:rPr>
        <w:t>Работа с семьей</w:t>
      </w:r>
      <w:r w:rsidR="00C44EBE" w:rsidRPr="00880771">
        <w:rPr>
          <w:sz w:val="22"/>
          <w:szCs w:val="22"/>
        </w:rPr>
        <w:t xml:space="preserve"> включает в себя мероприятия информационно просветительского характера.</w:t>
      </w:r>
    </w:p>
    <w:p w:rsidR="00C44EBE" w:rsidRPr="00880771" w:rsidRDefault="00C44EBE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Третий этап  рефлексивный включает в себя мероприятия по анализу проделанной работы, выявлению результативности проделанной работы, освещение мероприятий в СМИ</w:t>
      </w:r>
    </w:p>
    <w:p w:rsidR="00D431DB" w:rsidRPr="00880771" w:rsidRDefault="00D431DB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В </w:t>
      </w:r>
      <w:r w:rsidR="00C44EBE" w:rsidRPr="00880771">
        <w:rPr>
          <w:sz w:val="22"/>
          <w:szCs w:val="22"/>
        </w:rPr>
        <w:t>проекте</w:t>
      </w:r>
      <w:r w:rsidRPr="00880771">
        <w:rPr>
          <w:sz w:val="22"/>
          <w:szCs w:val="22"/>
        </w:rPr>
        <w:t xml:space="preserve"> Программы финансирование программных мероприятий </w:t>
      </w:r>
      <w:r w:rsidR="00C44EBE" w:rsidRPr="00880771">
        <w:rPr>
          <w:sz w:val="22"/>
          <w:szCs w:val="22"/>
        </w:rPr>
        <w:t xml:space="preserve"> предполагается  </w:t>
      </w:r>
      <w:r w:rsidRPr="00880771">
        <w:rPr>
          <w:sz w:val="22"/>
          <w:szCs w:val="22"/>
        </w:rPr>
        <w:t xml:space="preserve">за счет  средств местного бюджета </w:t>
      </w:r>
      <w:r w:rsidR="00C44EBE" w:rsidRPr="00880771">
        <w:rPr>
          <w:sz w:val="22"/>
          <w:szCs w:val="22"/>
        </w:rPr>
        <w:t>и внебюджетных источников</w:t>
      </w:r>
      <w:r w:rsidRPr="00880771">
        <w:rPr>
          <w:sz w:val="22"/>
          <w:szCs w:val="22"/>
        </w:rPr>
        <w:t xml:space="preserve">. </w:t>
      </w:r>
    </w:p>
    <w:p w:rsidR="00257DC9" w:rsidRPr="00880771" w:rsidRDefault="00626C70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Ожидаемым </w:t>
      </w:r>
      <w:r w:rsidR="00257DC9" w:rsidRPr="00880771">
        <w:rPr>
          <w:sz w:val="22"/>
          <w:szCs w:val="22"/>
        </w:rPr>
        <w:t xml:space="preserve">конечным </w:t>
      </w:r>
      <w:r w:rsidRPr="00880771">
        <w:rPr>
          <w:sz w:val="22"/>
          <w:szCs w:val="22"/>
        </w:rPr>
        <w:t>результатом реализации Программы является</w:t>
      </w:r>
      <w:r w:rsidR="00257DC9" w:rsidRPr="00880771">
        <w:rPr>
          <w:sz w:val="22"/>
          <w:szCs w:val="22"/>
        </w:rPr>
        <w:t>:</w:t>
      </w:r>
    </w:p>
    <w:p w:rsidR="00D526E2" w:rsidRPr="00880771" w:rsidRDefault="00D526E2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C44EBE" w:rsidRPr="00880771">
        <w:rPr>
          <w:sz w:val="22"/>
          <w:szCs w:val="22"/>
        </w:rPr>
        <w:t>совершенствование работы КИЦ «Русь» по художественно-эстетическому, нравственному и духовному воспитанию детей;</w:t>
      </w:r>
    </w:p>
    <w:p w:rsidR="00D526E2" w:rsidRPr="00880771" w:rsidRDefault="00BC0D1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- вовлечение в работу родителей и старшего поколения</w:t>
      </w:r>
      <w:r w:rsidR="00D526E2" w:rsidRPr="00880771">
        <w:rPr>
          <w:sz w:val="22"/>
          <w:szCs w:val="22"/>
        </w:rPr>
        <w:t>;</w:t>
      </w:r>
    </w:p>
    <w:p w:rsidR="00BC0D13" w:rsidRPr="00880771" w:rsidRDefault="00D526E2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BC0D13" w:rsidRPr="00880771">
        <w:rPr>
          <w:sz w:val="22"/>
          <w:szCs w:val="22"/>
        </w:rPr>
        <w:t>создание условий для творческого развития  личности ребенка;</w:t>
      </w:r>
    </w:p>
    <w:p w:rsidR="00D526E2" w:rsidRPr="00880771" w:rsidRDefault="00BC0D1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- развитие у детей способностей к творческой самореализации;</w:t>
      </w:r>
    </w:p>
    <w:p w:rsidR="00BC0D13" w:rsidRPr="00880771" w:rsidRDefault="00BC0D13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- формирование активной жизненной позиции подрастающего поколения;</w:t>
      </w:r>
    </w:p>
    <w:p w:rsidR="00FE2052" w:rsidRDefault="00902691" w:rsidP="00880771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BC0D13" w:rsidRPr="00880771">
        <w:rPr>
          <w:sz w:val="22"/>
          <w:szCs w:val="22"/>
        </w:rPr>
        <w:t>повышение уровня воспитанности, сознание ценностной ориентации и способность руководствоваться  в практической деятельности.</w:t>
      </w:r>
    </w:p>
    <w:p w:rsidR="00086713" w:rsidRPr="00880771" w:rsidRDefault="000E2A30" w:rsidP="00880771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</w:rPr>
        <w:t>Предложенные проектом муниципальной программы мероприятия реалистичны, актуальны, программа рассчитана на детей дошкольного и школьного возрастов.</w:t>
      </w:r>
      <w:proofErr w:type="gramEnd"/>
    </w:p>
    <w:p w:rsidR="00165FE5" w:rsidRDefault="00076547" w:rsidP="00880771">
      <w:pPr>
        <w:ind w:firstLine="709"/>
        <w:jc w:val="both"/>
        <w:rPr>
          <w:sz w:val="22"/>
          <w:szCs w:val="22"/>
        </w:rPr>
      </w:pPr>
      <w:proofErr w:type="gramStart"/>
      <w:r w:rsidRPr="00880771">
        <w:rPr>
          <w:sz w:val="22"/>
          <w:szCs w:val="22"/>
        </w:rPr>
        <w:t xml:space="preserve">Проанализировав проект Программы </w:t>
      </w:r>
      <w:r w:rsidR="00165FE5" w:rsidRPr="00880771">
        <w:rPr>
          <w:sz w:val="22"/>
          <w:szCs w:val="22"/>
        </w:rPr>
        <w:t>КСК района предлагает</w:t>
      </w:r>
      <w:proofErr w:type="gramEnd"/>
      <w:r w:rsidR="00165FE5" w:rsidRPr="00880771">
        <w:rPr>
          <w:sz w:val="22"/>
          <w:szCs w:val="22"/>
        </w:rPr>
        <w:t>:</w:t>
      </w:r>
    </w:p>
    <w:p w:rsidR="00880771" w:rsidRPr="00880771" w:rsidRDefault="00880771" w:rsidP="008807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 наименовании программы  цифру 2020 заменить на 2021, так как  проекты программ утверждаются только на плановый период, а не на текущий.</w:t>
      </w:r>
    </w:p>
    <w:p w:rsidR="00165FE5" w:rsidRPr="00880771" w:rsidRDefault="00880771" w:rsidP="008807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Заменить «</w:t>
      </w: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решением Думы» на  утверждена  «Постановлением администрации» и далее по тексту. </w:t>
      </w:r>
    </w:p>
    <w:p w:rsidR="00712CC5" w:rsidRPr="00880771" w:rsidRDefault="00880771" w:rsidP="008807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65FE5" w:rsidRPr="00880771">
        <w:rPr>
          <w:sz w:val="22"/>
          <w:szCs w:val="22"/>
        </w:rPr>
        <w:t xml:space="preserve">. </w:t>
      </w:r>
      <w:r>
        <w:rPr>
          <w:sz w:val="22"/>
          <w:szCs w:val="22"/>
        </w:rPr>
        <w:t>Паспорт программы привести в соответствие с Порядком.</w:t>
      </w:r>
    </w:p>
    <w:p w:rsidR="00A51169" w:rsidRPr="00880771" w:rsidRDefault="00A51169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КСК района проведен анализ </w:t>
      </w:r>
      <w:r w:rsidRPr="00880771">
        <w:rPr>
          <w:rStyle w:val="aa"/>
          <w:color w:val="auto"/>
          <w:sz w:val="22"/>
          <w:szCs w:val="22"/>
        </w:rPr>
        <w:t xml:space="preserve">Порядка разработки, утверждения и реализации муниципальных программ </w:t>
      </w:r>
      <w:r w:rsidRPr="00880771">
        <w:rPr>
          <w:sz w:val="22"/>
          <w:szCs w:val="22"/>
        </w:rPr>
        <w:t xml:space="preserve">в </w:t>
      </w:r>
      <w:r w:rsidR="00293D6C" w:rsidRPr="00880771">
        <w:rPr>
          <w:sz w:val="22"/>
          <w:szCs w:val="22"/>
        </w:rPr>
        <w:t>Дальне-Закорском МО</w:t>
      </w:r>
      <w:r w:rsidRPr="00880771">
        <w:rPr>
          <w:sz w:val="22"/>
          <w:szCs w:val="22"/>
        </w:rPr>
        <w:t xml:space="preserve">, утвержденного Постановлением Администрации </w:t>
      </w:r>
      <w:r w:rsidR="00293D6C" w:rsidRPr="00880771">
        <w:rPr>
          <w:sz w:val="22"/>
          <w:szCs w:val="22"/>
        </w:rPr>
        <w:t>Дальне-Закорского</w:t>
      </w:r>
      <w:r w:rsidRPr="00880771">
        <w:rPr>
          <w:sz w:val="22"/>
          <w:szCs w:val="22"/>
        </w:rPr>
        <w:t xml:space="preserve"> сельского поселения от </w:t>
      </w:r>
      <w:r w:rsidR="00293D6C" w:rsidRPr="00880771">
        <w:rPr>
          <w:sz w:val="22"/>
          <w:szCs w:val="22"/>
        </w:rPr>
        <w:t>16</w:t>
      </w:r>
      <w:r w:rsidRPr="00880771">
        <w:rPr>
          <w:sz w:val="22"/>
          <w:szCs w:val="22"/>
        </w:rPr>
        <w:t>.</w:t>
      </w:r>
      <w:r w:rsidR="00293D6C" w:rsidRPr="00880771">
        <w:rPr>
          <w:sz w:val="22"/>
          <w:szCs w:val="22"/>
        </w:rPr>
        <w:t>04.2012</w:t>
      </w:r>
      <w:r w:rsidRPr="00880771">
        <w:rPr>
          <w:sz w:val="22"/>
          <w:szCs w:val="22"/>
        </w:rPr>
        <w:t xml:space="preserve"> № </w:t>
      </w:r>
      <w:r w:rsidR="00293D6C" w:rsidRPr="00880771">
        <w:rPr>
          <w:sz w:val="22"/>
          <w:szCs w:val="22"/>
        </w:rPr>
        <w:t>15</w:t>
      </w:r>
      <w:r w:rsidRPr="00880771">
        <w:rPr>
          <w:sz w:val="22"/>
          <w:szCs w:val="22"/>
        </w:rPr>
        <w:t>.</w:t>
      </w:r>
    </w:p>
    <w:p w:rsidR="00A51169" w:rsidRPr="00880771" w:rsidRDefault="004F4071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Предлагаем Порядок  привести в соответствие с Постановлением Правительства Иркутской области от 26.07.2013 № 282-ПП «Об утверждении Положения о порядке принятия решений о разработке государственных программ Иркутской области и их формирования и реализации»:</w:t>
      </w:r>
    </w:p>
    <w:p w:rsidR="004F4071" w:rsidRPr="00880771" w:rsidRDefault="004F4071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Муниципальная программа </w:t>
      </w:r>
      <w:r w:rsidR="00880771">
        <w:rPr>
          <w:sz w:val="22"/>
          <w:szCs w:val="22"/>
        </w:rPr>
        <w:t xml:space="preserve">далее по тексту </w:t>
      </w:r>
      <w:r w:rsidRPr="00880771">
        <w:rPr>
          <w:sz w:val="22"/>
          <w:szCs w:val="22"/>
        </w:rPr>
        <w:t xml:space="preserve">-  </w:t>
      </w:r>
      <w:r w:rsidR="00880771">
        <w:rPr>
          <w:sz w:val="22"/>
          <w:szCs w:val="22"/>
        </w:rPr>
        <w:t>изложить в редакции «</w:t>
      </w:r>
      <w:r w:rsidRPr="00880771">
        <w:rPr>
          <w:sz w:val="22"/>
          <w:szCs w:val="22"/>
        </w:rPr>
        <w:t>представляет собой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Дальне-Закорского сельского поселения</w:t>
      </w:r>
      <w:r w:rsidR="00880771">
        <w:rPr>
          <w:sz w:val="22"/>
          <w:szCs w:val="22"/>
        </w:rPr>
        <w:t>»</w:t>
      </w:r>
      <w:r w:rsidRPr="00880771">
        <w:rPr>
          <w:sz w:val="22"/>
          <w:szCs w:val="22"/>
        </w:rPr>
        <w:t>;</w:t>
      </w:r>
    </w:p>
    <w:p w:rsidR="004F4071" w:rsidRPr="00880771" w:rsidRDefault="004F4071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инициатор программы  заменить на  </w:t>
      </w:r>
      <w:r w:rsidRPr="00880771">
        <w:rPr>
          <w:rStyle w:val="af7"/>
          <w:bCs/>
          <w:sz w:val="22"/>
          <w:szCs w:val="22"/>
        </w:rPr>
        <w:t>ответственный исполнитель муниципальной программы</w:t>
      </w:r>
      <w:r w:rsidRPr="00880771">
        <w:rPr>
          <w:sz w:val="22"/>
          <w:szCs w:val="22"/>
        </w:rPr>
        <w:t xml:space="preserve"> (далее - ответственный исполнитель) – орган местного самоуправления, структурные подразделения администрации  Дальне-Закорского муниципального образования</w:t>
      </w:r>
      <w:proofErr w:type="gramStart"/>
      <w:r w:rsidRPr="00880771">
        <w:rPr>
          <w:sz w:val="22"/>
          <w:szCs w:val="22"/>
        </w:rPr>
        <w:t xml:space="preserve"> ,</w:t>
      </w:r>
      <w:proofErr w:type="gramEnd"/>
      <w:r w:rsidRPr="00880771">
        <w:rPr>
          <w:sz w:val="22"/>
          <w:szCs w:val="22"/>
        </w:rPr>
        <w:t xml:space="preserve"> определенные Администрацией в качестве ответственных за разработку и реализ</w:t>
      </w:r>
      <w:r w:rsidR="009C593B" w:rsidRPr="00880771">
        <w:rPr>
          <w:sz w:val="22"/>
          <w:szCs w:val="22"/>
        </w:rPr>
        <w:t>ацию муниципальной программы (</w:t>
      </w:r>
      <w:r w:rsidRPr="00880771">
        <w:rPr>
          <w:sz w:val="22"/>
          <w:szCs w:val="22"/>
        </w:rPr>
        <w:t xml:space="preserve">физические и юридические лица могут только принимать участие в программе как </w:t>
      </w:r>
      <w:proofErr w:type="spellStart"/>
      <w:r w:rsidRPr="00880771">
        <w:rPr>
          <w:sz w:val="22"/>
          <w:szCs w:val="22"/>
        </w:rPr>
        <w:t>пожертвователи</w:t>
      </w:r>
      <w:proofErr w:type="spellEnd"/>
      <w:r w:rsidR="009C593B" w:rsidRPr="00880771">
        <w:rPr>
          <w:sz w:val="22"/>
          <w:szCs w:val="22"/>
        </w:rPr>
        <w:t>,</w:t>
      </w:r>
      <w:r w:rsidRPr="00880771">
        <w:rPr>
          <w:sz w:val="22"/>
          <w:szCs w:val="22"/>
        </w:rPr>
        <w:t xml:space="preserve"> но не как инициаторы программы, та как программа  Дальне-Закорского сельского поселения</w:t>
      </w:r>
      <w:r w:rsidR="009C593B" w:rsidRPr="00880771">
        <w:rPr>
          <w:sz w:val="22"/>
          <w:szCs w:val="22"/>
        </w:rPr>
        <w:t xml:space="preserve"> и инициатором(ответственным исполнителем) может выступать </w:t>
      </w:r>
      <w:proofErr w:type="gramStart"/>
      <w:r w:rsidR="009C593B" w:rsidRPr="00880771">
        <w:rPr>
          <w:sz w:val="22"/>
          <w:szCs w:val="22"/>
        </w:rPr>
        <w:t>Администрация, либо МКУ КИЦ).</w:t>
      </w:r>
      <w:proofErr w:type="gramEnd"/>
    </w:p>
    <w:p w:rsidR="004F4071" w:rsidRPr="00880771" w:rsidRDefault="004F4071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- </w:t>
      </w:r>
      <w:r w:rsidR="00271E85" w:rsidRPr="00880771">
        <w:rPr>
          <w:sz w:val="22"/>
          <w:szCs w:val="22"/>
        </w:rPr>
        <w:t>исп</w:t>
      </w:r>
      <w:r w:rsidR="00BC123F" w:rsidRPr="00880771">
        <w:rPr>
          <w:sz w:val="22"/>
          <w:szCs w:val="22"/>
        </w:rPr>
        <w:t>о</w:t>
      </w:r>
      <w:r w:rsidR="00271E85" w:rsidRPr="00880771">
        <w:rPr>
          <w:sz w:val="22"/>
          <w:szCs w:val="22"/>
        </w:rPr>
        <w:t xml:space="preserve">лнитель программы </w:t>
      </w:r>
      <w:r w:rsidR="00BC123F" w:rsidRPr="00880771">
        <w:rPr>
          <w:sz w:val="22"/>
          <w:szCs w:val="22"/>
        </w:rPr>
        <w:t xml:space="preserve">заменить на  </w:t>
      </w:r>
      <w:r w:rsidRPr="00880771">
        <w:rPr>
          <w:rStyle w:val="af7"/>
          <w:bCs/>
          <w:sz w:val="22"/>
          <w:szCs w:val="22"/>
        </w:rPr>
        <w:t xml:space="preserve">участники муниципальной программы </w:t>
      </w:r>
      <w:r w:rsidRPr="00880771">
        <w:rPr>
          <w:sz w:val="22"/>
          <w:szCs w:val="22"/>
        </w:rPr>
        <w:t>– органы местного самоуправления, структурные подразделения администрации Дальне-Закорского сельского поселения,  муниципальные учреждения, хозяйствующие субъекты, иные организации, участвующие в реализации мероприятий, входящи</w:t>
      </w:r>
      <w:r w:rsidR="00381C66" w:rsidRPr="00880771">
        <w:rPr>
          <w:sz w:val="22"/>
          <w:szCs w:val="22"/>
        </w:rPr>
        <w:t>х в состав основных мероприятий.</w:t>
      </w:r>
    </w:p>
    <w:p w:rsidR="00381C66" w:rsidRPr="00880771" w:rsidRDefault="00381C66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Муниципальная программа разрабатывается в соответствии с Концепцией перспективного комплексного социально-экономического развития Дальне-Закорского сельского поселения  на период до ……. года и утверждается постановлением администрации  Дальне-Закорского сельского поселения (если таковая имеется).</w:t>
      </w:r>
    </w:p>
    <w:p w:rsidR="00381C66" w:rsidRPr="00880771" w:rsidRDefault="00381C66" w:rsidP="00880771">
      <w:pPr>
        <w:tabs>
          <w:tab w:val="left" w:pos="284"/>
        </w:tabs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        Основные параметры муниципальных программ формируются с учетом прогноза социально-экономического развития Дальне-Закорского сельского поселения  на среднесрочный и (или) долгосрочный период.</w:t>
      </w:r>
    </w:p>
    <w:p w:rsidR="00381C66" w:rsidRPr="00880771" w:rsidRDefault="00381C66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      Кроме этого Перечень программ до утверждения самой программы утверждается Постановлением Администрации.</w:t>
      </w:r>
    </w:p>
    <w:p w:rsidR="00271E85" w:rsidRPr="00880771" w:rsidRDefault="00271E85" w:rsidP="00880771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80771">
        <w:rPr>
          <w:rFonts w:ascii="Times New Roman" w:hAnsi="Times New Roman" w:cs="Times New Roman"/>
          <w:b w:val="0"/>
          <w:sz w:val="22"/>
          <w:szCs w:val="22"/>
        </w:rPr>
        <w:t>Глава 2.  Полномочия ответственного исполнителя,</w:t>
      </w:r>
      <w:r w:rsidRPr="00880771">
        <w:rPr>
          <w:rFonts w:ascii="Times New Roman" w:hAnsi="Times New Roman" w:cs="Times New Roman"/>
          <w:b w:val="0"/>
          <w:sz w:val="22"/>
          <w:szCs w:val="22"/>
        </w:rPr>
        <w:br/>
        <w:t>соисполнителей, участников муниципальной программы при разработке и реализации муниципальной программы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 Изложить в редакции</w:t>
      </w:r>
      <w:proofErr w:type="gramStart"/>
      <w:r w:rsidRPr="00880771">
        <w:rPr>
          <w:sz w:val="22"/>
          <w:szCs w:val="22"/>
        </w:rPr>
        <w:t xml:space="preserve"> :</w:t>
      </w:r>
      <w:proofErr w:type="gramEnd"/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2.1. Ответственный исполнитель: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обеспечивает разработку муниципальной программы и ее согласование;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формирует структуру муниципальной программы, а также перечень соисполнителей, участников муниципальной программы;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организует реализацию муниципальной программы, координирует деятельность соисполнителей,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обеспечивает разработку проектов изменений в муниципальную программу и их согласование;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рекомендует соисполнителям и участникам муниципальной программы осуществить разработку отдельных мероприятий;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обеспечивает разработку, согласование и утверждение плана мероприятий по реализации муниципальной программы (далее - план мероприятий);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осуществляет мониторинг реализации муниципальной программы;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готовит отчеты о реализации муниципальной программы;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разрабатывает меры </w:t>
      </w:r>
      <w:proofErr w:type="gramStart"/>
      <w:r w:rsidRPr="00880771">
        <w:rPr>
          <w:sz w:val="22"/>
          <w:szCs w:val="22"/>
        </w:rPr>
        <w:t>по привлечению средств из иных источников в соответствии с законодательством для реализации</w:t>
      </w:r>
      <w:proofErr w:type="gramEnd"/>
      <w:r w:rsidRPr="00880771">
        <w:rPr>
          <w:sz w:val="22"/>
          <w:szCs w:val="22"/>
        </w:rPr>
        <w:t xml:space="preserve"> мероприятий муниципальной программы.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2.3. Участники муниципальной программы: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осуществляют разработку и реализацию основных мероприятий;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согласовывают проект муниципальной программы, включение в проекты основных мероприятий, план мероприятий, проект изменений в муниципальную программу в части основных мероприятий;</w:t>
      </w:r>
    </w:p>
    <w:p w:rsidR="00271E85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4F4071" w:rsidRPr="00880771" w:rsidRDefault="00271E85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разрабатывают и представляют ответственному исполнителю отчеты о реализации основных мероприятий, осуществляют оценку эффективности реализации основных мероприятий</w:t>
      </w:r>
      <w:r w:rsidR="00791AAB" w:rsidRPr="00880771">
        <w:rPr>
          <w:sz w:val="22"/>
          <w:szCs w:val="22"/>
        </w:rPr>
        <w:t>.</w:t>
      </w:r>
    </w:p>
    <w:p w:rsidR="00791AAB" w:rsidRPr="00880771" w:rsidRDefault="007414AD" w:rsidP="00880771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80771">
        <w:rPr>
          <w:rFonts w:ascii="Times New Roman" w:hAnsi="Times New Roman" w:cs="Times New Roman"/>
          <w:b w:val="0"/>
          <w:sz w:val="22"/>
          <w:szCs w:val="22"/>
        </w:rPr>
        <w:t xml:space="preserve">Глава 4 изложить в следующей редакции </w:t>
      </w:r>
    </w:p>
    <w:p w:rsidR="00791AAB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4</w:t>
      </w:r>
      <w:r w:rsidR="00791AAB" w:rsidRPr="00880771">
        <w:rPr>
          <w:sz w:val="22"/>
          <w:szCs w:val="22"/>
        </w:rPr>
        <w:t>.1. Разработка муниципальных программ осуществляется на основании перечня муниципальных программ Дальне-Закорского сельского поселения, который формируется и утверждается Постановлением администрации Дальне-Закорского сельского поселения (далее - Перечень муниципальных программ).</w:t>
      </w:r>
    </w:p>
    <w:p w:rsidR="00791AAB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4</w:t>
      </w:r>
      <w:r w:rsidR="00791AAB" w:rsidRPr="00880771">
        <w:rPr>
          <w:sz w:val="22"/>
          <w:szCs w:val="22"/>
        </w:rPr>
        <w:t>.2. Перечень муниципальных программ содержит: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а) наименования муниципальных программ;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б) сроки реализации муниципальных программ;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в) наименования ответственных исполнителей и соисполнителей;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г) цели реализации муниципальных программ.</w:t>
      </w:r>
    </w:p>
    <w:p w:rsidR="00791AAB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4</w:t>
      </w:r>
      <w:r w:rsidR="00791AAB" w:rsidRPr="00880771">
        <w:rPr>
          <w:sz w:val="22"/>
          <w:szCs w:val="22"/>
        </w:rPr>
        <w:t>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791AAB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4</w:t>
      </w:r>
      <w:r w:rsidR="00791AAB" w:rsidRPr="00880771">
        <w:rPr>
          <w:sz w:val="22"/>
          <w:szCs w:val="22"/>
        </w:rPr>
        <w:t xml:space="preserve">.4. Проект муниципальной программы разрабатывается в соответствии с </w:t>
      </w:r>
      <w:hyperlink w:anchor="sub_999101" w:history="1">
        <w:r w:rsidR="00791AAB" w:rsidRPr="00880771">
          <w:rPr>
            <w:rStyle w:val="aa"/>
            <w:color w:val="262626" w:themeColor="text1" w:themeTint="D9"/>
            <w:sz w:val="22"/>
            <w:szCs w:val="22"/>
          </w:rPr>
          <w:t>макетом</w:t>
        </w:r>
      </w:hyperlink>
      <w:r w:rsidR="00791AAB" w:rsidRPr="00880771">
        <w:rPr>
          <w:color w:val="262626" w:themeColor="text1" w:themeTint="D9"/>
          <w:sz w:val="22"/>
          <w:szCs w:val="22"/>
        </w:rPr>
        <w:t xml:space="preserve"> </w:t>
      </w:r>
      <w:r w:rsidR="00791AAB" w:rsidRPr="00880771">
        <w:rPr>
          <w:sz w:val="22"/>
          <w:szCs w:val="22"/>
        </w:rPr>
        <w:t>муниципальной программы Дальне-Закорского М</w:t>
      </w:r>
      <w:proofErr w:type="gramStart"/>
      <w:r w:rsidR="00791AAB" w:rsidRPr="00880771">
        <w:rPr>
          <w:sz w:val="22"/>
          <w:szCs w:val="22"/>
        </w:rPr>
        <w:t>О(</w:t>
      </w:r>
      <w:proofErr w:type="gramEnd"/>
      <w:r w:rsidR="00791AAB" w:rsidRPr="00880771">
        <w:rPr>
          <w:sz w:val="22"/>
          <w:szCs w:val="22"/>
        </w:rPr>
        <w:t xml:space="preserve">прилагается). </w:t>
      </w:r>
    </w:p>
    <w:p w:rsidR="00791AAB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4</w:t>
      </w:r>
      <w:r w:rsidR="00791AAB" w:rsidRPr="00880771">
        <w:rPr>
          <w:sz w:val="22"/>
          <w:szCs w:val="22"/>
        </w:rPr>
        <w:t>.5. Муниципальная программа содержит: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а)  паспорт муниципальной программы;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б) характеристику текущего состояния сферы реализации муниципальной программы;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г) обоснование выделения подпрограмм;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е) анализ рисков реализации муниципальной программы и описание мер управления рисками реализации муниципальной программы;</w:t>
      </w:r>
    </w:p>
    <w:p w:rsidR="00791AAB" w:rsidRPr="00880771" w:rsidRDefault="00791AAB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ж) ожидаемые конечные результаты реализации муниципальной программы;</w:t>
      </w:r>
    </w:p>
    <w:p w:rsidR="00791AAB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4.</w:t>
      </w:r>
      <w:r w:rsidR="00791AAB" w:rsidRPr="00880771">
        <w:rPr>
          <w:sz w:val="22"/>
          <w:szCs w:val="22"/>
        </w:rPr>
        <w:t xml:space="preserve">6.  Ресурсное обеспечение </w:t>
      </w:r>
      <w:proofErr w:type="gramStart"/>
      <w:r w:rsidR="00791AAB" w:rsidRPr="00880771">
        <w:rPr>
          <w:sz w:val="22"/>
          <w:szCs w:val="22"/>
        </w:rPr>
        <w:t>муниципальных программ, разработанных  в соответствии с настоящим постановлением оценивается</w:t>
      </w:r>
      <w:proofErr w:type="gramEnd"/>
      <w:r w:rsidR="00791AAB" w:rsidRPr="00880771">
        <w:rPr>
          <w:sz w:val="22"/>
          <w:szCs w:val="22"/>
        </w:rPr>
        <w:t xml:space="preserve"> как прогнозное обеспечение расходов Дальне-Закорского СП.</w:t>
      </w:r>
    </w:p>
    <w:p w:rsidR="007414AD" w:rsidRPr="00880771" w:rsidRDefault="007414AD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Глава 7.  Заменить </w:t>
      </w:r>
      <w:proofErr w:type="gramStart"/>
      <w:r w:rsidRPr="0088077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80771">
        <w:rPr>
          <w:rFonts w:ascii="Times New Roman" w:hAnsi="Times New Roman" w:cs="Times New Roman"/>
          <w:sz w:val="22"/>
          <w:szCs w:val="22"/>
        </w:rPr>
        <w:t xml:space="preserve"> «Реализация муниципальных программ»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7.1. Реализация муниципальной программы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 в соответствии с </w:t>
      </w:r>
      <w:hyperlink w:anchor="sub_999103" w:history="1">
        <w:r w:rsidRPr="00880771">
          <w:rPr>
            <w:rStyle w:val="aa"/>
            <w:color w:val="262626" w:themeColor="text1" w:themeTint="D9"/>
            <w:sz w:val="22"/>
            <w:szCs w:val="22"/>
          </w:rPr>
          <w:t>формой</w:t>
        </w:r>
      </w:hyperlink>
      <w:r w:rsidRPr="00880771">
        <w:rPr>
          <w:color w:val="262626" w:themeColor="text1" w:themeTint="D9"/>
          <w:sz w:val="22"/>
          <w:szCs w:val="22"/>
        </w:rPr>
        <w:t xml:space="preserve"> </w:t>
      </w:r>
      <w:r w:rsidRPr="00880771">
        <w:rPr>
          <w:sz w:val="22"/>
          <w:szCs w:val="22"/>
        </w:rPr>
        <w:t>(прилагается).</w:t>
      </w:r>
    </w:p>
    <w:p w:rsidR="007414AD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7.2</w:t>
      </w:r>
      <w:r w:rsidR="007414AD" w:rsidRPr="00880771">
        <w:rPr>
          <w:sz w:val="22"/>
          <w:szCs w:val="22"/>
        </w:rPr>
        <w:t xml:space="preserve">. План мероприятий утверждается ответственным исполнителем в срок до 25 декабря текущего финансового года и в срок до 27 декабря текущего финансового года </w:t>
      </w:r>
      <w:r w:rsidRPr="00880771">
        <w:rPr>
          <w:sz w:val="22"/>
          <w:szCs w:val="22"/>
        </w:rPr>
        <w:t>в Администрацию Дальне-Закорского сельского поселения.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7.3</w:t>
      </w:r>
      <w:r w:rsidR="007414AD" w:rsidRPr="00880771">
        <w:rPr>
          <w:sz w:val="22"/>
          <w:szCs w:val="22"/>
        </w:rPr>
        <w:t xml:space="preserve">. В случае внесения изменений в муниципальную программу ответственный исполнитель вносит в план мероприятий соответствующие изменения по согласованию с </w:t>
      </w:r>
      <w:r w:rsidRPr="00880771">
        <w:rPr>
          <w:sz w:val="22"/>
          <w:szCs w:val="22"/>
        </w:rPr>
        <w:t>Администрацией Дальне-Закорского сельского поселения.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7.4</w:t>
      </w:r>
      <w:r w:rsidR="007414AD" w:rsidRPr="00880771">
        <w:rPr>
          <w:sz w:val="22"/>
          <w:szCs w:val="22"/>
        </w:rPr>
        <w:t xml:space="preserve">. Ответственный исполнитель совместно с соисполнителями формирует и представляет в </w:t>
      </w:r>
      <w:r w:rsidRPr="00880771">
        <w:rPr>
          <w:sz w:val="22"/>
          <w:szCs w:val="22"/>
        </w:rPr>
        <w:t xml:space="preserve"> Администрацию Дальне-Закорского сельского поселения: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ежегодно, не позднее 1 марта года, следующего за отчетным годом, - годовой отчет об исполнении мероприятий муниципальной программы (далее - годовой отчет).</w:t>
      </w:r>
    </w:p>
    <w:p w:rsidR="007414AD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7.5</w:t>
      </w:r>
      <w:r w:rsidR="007414AD" w:rsidRPr="00880771">
        <w:rPr>
          <w:sz w:val="22"/>
          <w:szCs w:val="22"/>
        </w:rPr>
        <w:t>. Годовой отчет содержит: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а) отчет об исполнении целевых показателей муниципальной программы по итогам отчетного года;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б) отчет об исполнении мероприятий муниципальной программы за отчетный год;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в) информацию о направлениях и объемах финансирования муниципальной программы;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г)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(прилагается).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Заключение на годовой отчет в рамках реализации муниципальных программ также должно содержать: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рекомендации ответственному исполнителю, соисполнителю, направленные на повышение эффективности реализации муниципальной программы, и предложения по устранению выявленных в процессе реализации муниципальной программы проблем;</w:t>
      </w:r>
    </w:p>
    <w:p w:rsidR="007414AD" w:rsidRPr="00880771" w:rsidRDefault="007414AD" w:rsidP="00880771">
      <w:pPr>
        <w:jc w:val="both"/>
        <w:rPr>
          <w:strike/>
          <w:sz w:val="22"/>
          <w:szCs w:val="22"/>
        </w:rPr>
      </w:pPr>
      <w:r w:rsidRPr="00880771">
        <w:rPr>
          <w:sz w:val="22"/>
          <w:szCs w:val="22"/>
        </w:rPr>
        <w:t xml:space="preserve">ежегодную оценку эффективности реализации муниципальных программ. </w:t>
      </w:r>
    </w:p>
    <w:p w:rsidR="007414AD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7.6</w:t>
      </w:r>
      <w:r w:rsidR="007414AD" w:rsidRPr="00880771">
        <w:rPr>
          <w:sz w:val="22"/>
          <w:szCs w:val="22"/>
        </w:rPr>
        <w:t xml:space="preserve">. </w:t>
      </w:r>
      <w:r w:rsidRPr="00880771">
        <w:rPr>
          <w:sz w:val="22"/>
          <w:szCs w:val="22"/>
        </w:rPr>
        <w:t xml:space="preserve"> Администрация Дальне-Закорского сельского поселения </w:t>
      </w:r>
      <w:r w:rsidR="007414AD" w:rsidRPr="00880771">
        <w:rPr>
          <w:sz w:val="22"/>
          <w:szCs w:val="22"/>
        </w:rPr>
        <w:t>до 15 апреля года, следующего за отчетным годом, разрабатывает сводный годовой отчет о ходе реализации и об оценке эффективности муниципальных программ, который содержит: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а) сведения о результатах реализации муниципальных программ за отчетный год;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б) сведения о степени соответствия установленных в муниципальных программах и достигнутых целевых показателей муниципальных программ за отчетный год;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в) сведения об использовании бюджетных ассигнований бюджета </w:t>
      </w:r>
      <w:r w:rsidR="00EC13B7" w:rsidRPr="00880771">
        <w:rPr>
          <w:sz w:val="22"/>
          <w:szCs w:val="22"/>
        </w:rPr>
        <w:t>Дальне-Закорского МО</w:t>
      </w:r>
      <w:r w:rsidRPr="00880771">
        <w:rPr>
          <w:sz w:val="22"/>
          <w:szCs w:val="22"/>
        </w:rPr>
        <w:t xml:space="preserve"> на реализацию муниципальных программ;</w:t>
      </w:r>
    </w:p>
    <w:p w:rsidR="007414AD" w:rsidRPr="00880771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г) ежегодную оценку эффективности реализации муниципальных программ.</w:t>
      </w:r>
    </w:p>
    <w:p w:rsidR="007414AD" w:rsidRDefault="007414AD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37. Сводный годовой отчет подлежит размещению на официальном сайте </w:t>
      </w:r>
      <w:r w:rsidR="00EC13B7" w:rsidRPr="00880771">
        <w:rPr>
          <w:sz w:val="22"/>
          <w:szCs w:val="22"/>
        </w:rPr>
        <w:t>Дальне-Закорского МО</w:t>
      </w:r>
      <w:r w:rsidRPr="00880771">
        <w:rPr>
          <w:sz w:val="22"/>
          <w:szCs w:val="22"/>
        </w:rPr>
        <w:t xml:space="preserve"> в информационно-телекоммуникационной сети "Интернет" не позднее 1 мая года, следующего за отчетным годом.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Макет муниципальной программы Дальне-Закорского МО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1. Титульный лист муниципальной программы Дальне-Закорского МО (далее - муниципальная программа)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Титульный лист муниципальной программы оформляется по </w:t>
      </w:r>
      <w:hyperlink w:anchor="sub_99910101" w:history="1">
        <w:r w:rsidRPr="00880771">
          <w:rPr>
            <w:rStyle w:val="aa"/>
            <w:sz w:val="22"/>
            <w:szCs w:val="22"/>
          </w:rPr>
          <w:t>форме</w:t>
        </w:r>
      </w:hyperlink>
      <w:r w:rsidRPr="00880771">
        <w:rPr>
          <w:sz w:val="22"/>
          <w:szCs w:val="22"/>
        </w:rPr>
        <w:t xml:space="preserve"> (прилагается) и должен содержать: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наименование муниципальной программы;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срок реализации муниципальной программы.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2. Паспорт муниципальной программы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Паспорт муниципальной программы оформляется по </w:t>
      </w:r>
      <w:hyperlink w:anchor="sub_99910102" w:history="1">
        <w:r w:rsidRPr="00880771">
          <w:rPr>
            <w:rStyle w:val="aa"/>
            <w:color w:val="262626" w:themeColor="text1" w:themeTint="D9"/>
            <w:sz w:val="22"/>
            <w:szCs w:val="22"/>
          </w:rPr>
          <w:t>форме</w:t>
        </w:r>
      </w:hyperlink>
      <w:r w:rsidRPr="00880771">
        <w:rPr>
          <w:color w:val="262626" w:themeColor="text1" w:themeTint="D9"/>
          <w:sz w:val="22"/>
          <w:szCs w:val="22"/>
        </w:rPr>
        <w:t xml:space="preserve"> </w:t>
      </w:r>
      <w:r w:rsidRPr="00880771">
        <w:rPr>
          <w:sz w:val="22"/>
          <w:szCs w:val="22"/>
        </w:rPr>
        <w:t>(прилагается).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Раздел 1. Характеристика текущего состояния сферы реализации муниципальной программы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Данный раздел муниципальной программы должен содержать основание разработки муниципальной программы.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Данный раздел муниципальной программы должен содержать: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цель и задачи муниципальной программы;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перечень целевых показателей, характеризующих достижение цели и решение задач муниципальной программы;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состав и значение целевых показателей;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сроки реализации муниципальной программы.</w:t>
      </w:r>
    </w:p>
    <w:p w:rsidR="00EC13B7" w:rsidRPr="00880771" w:rsidRDefault="00EC13B7" w:rsidP="00880771">
      <w:pPr>
        <w:jc w:val="both"/>
        <w:rPr>
          <w:strike/>
          <w:sz w:val="22"/>
          <w:szCs w:val="22"/>
        </w:rPr>
      </w:pPr>
      <w:r w:rsidRPr="00880771">
        <w:rPr>
          <w:sz w:val="22"/>
          <w:szCs w:val="22"/>
        </w:rPr>
        <w:t xml:space="preserve">Цель и задачи муниципальной программы указываются в соответствии с Программой социально-экономического развития Дальне-Закорского МО. 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Цель муниципальной программы должна отражать результаты реализации муниципальной программы.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Задача муниципальной программы должна отражать результат реализации комплекса взаимосвязанных мероприятий или функций, направленных на достижение цели муниципальной программы.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Сформулированные задачи должны быть необходимы и достаточны для достижения поставленной цели.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Цель (задача) должна обладать следующими свойствами: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специфичность (соответствие сфере реализации муниципальной программы);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измеримость (достижение цели (задачи) можно проверить путем оценки с использованием целевых показателей);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достижимость (цель (задача) должна быть достижима за период реализации государственной программы);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proofErr w:type="gramStart"/>
      <w:r w:rsidRPr="00880771">
        <w:rPr>
          <w:sz w:val="22"/>
          <w:szCs w:val="22"/>
        </w:rPr>
        <w:t>релевантность (цель (задача) должна соответствовать ожидаемым конечным результатам реализации государственной программы.</w:t>
      </w:r>
      <w:proofErr w:type="gramEnd"/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Характеристика цели и задач муниципальной программы должна включать в себя срок их реализации.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Срок реализации задачи муниципальной программы не может превышать срок реализации цели муниципальной программы;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proofErr w:type="gramStart"/>
      <w:r w:rsidRPr="00880771">
        <w:rPr>
          <w:sz w:val="22"/>
          <w:szCs w:val="22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подпрограмма).</w:t>
      </w:r>
      <w:proofErr w:type="gramEnd"/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Целевые показатели муниципальной программы должны соответствовать следующим требованиям: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однозначность (определение показателя должно обеспечивать одинаковое понимание существа измеряемой характеристики,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proofErr w:type="gramStart"/>
      <w:r w:rsidRPr="00880771">
        <w:rPr>
          <w:sz w:val="22"/>
          <w:szCs w:val="22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 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муниципальной программы (прогноз).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Сведения о составе и значениях целевых показателей муниципальной программы приводятся по </w:t>
      </w:r>
      <w:hyperlink w:anchor="sub_99910103" w:history="1">
        <w:r w:rsidRPr="00880771">
          <w:rPr>
            <w:rStyle w:val="aa"/>
            <w:color w:val="262626" w:themeColor="text1" w:themeTint="D9"/>
            <w:sz w:val="22"/>
            <w:szCs w:val="22"/>
          </w:rPr>
          <w:t>форме</w:t>
        </w:r>
      </w:hyperlink>
      <w:r w:rsidRPr="00880771">
        <w:rPr>
          <w:color w:val="262626" w:themeColor="text1" w:themeTint="D9"/>
          <w:sz w:val="22"/>
          <w:szCs w:val="22"/>
        </w:rPr>
        <w:t xml:space="preserve"> </w:t>
      </w:r>
      <w:r w:rsidRPr="00880771">
        <w:rPr>
          <w:sz w:val="22"/>
          <w:szCs w:val="22"/>
        </w:rPr>
        <w:t>(прилагается).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Данный раздел предусматривает: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качественную и, по возможности, количественную оценку факторов риска;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обоснование предложений по мерам управления рисками реализации муниципальной программы.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исполнитель, соисполнители и участники муниципальной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муниципальной программы не менее чем на 10% от планового уровня.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меры правового регулирования, направленные на минимизацию негативного влияния рисков (внешних факторов);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мероприятия подпрограмм, направленные на управление рисками, их своевременное выявление и минимизацию;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Раздел 5. Ресурсное обеспечение муниципальной программы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В данном разделе отражаются следующие сведения: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ресурсное обеспечение реализации муниципальной программы за счет средств бюджета </w:t>
      </w:r>
      <w:r w:rsidR="00470CE5" w:rsidRPr="00880771">
        <w:rPr>
          <w:sz w:val="22"/>
          <w:szCs w:val="22"/>
        </w:rPr>
        <w:t xml:space="preserve">Дальне-Закорского сельского поселения </w:t>
      </w:r>
      <w:r w:rsidRPr="00880771">
        <w:rPr>
          <w:sz w:val="22"/>
          <w:szCs w:val="22"/>
        </w:rPr>
        <w:t xml:space="preserve"> с приложением табличного материала по </w:t>
      </w:r>
      <w:hyperlink w:anchor="sub_99910106" w:history="1">
        <w:r w:rsidRPr="00880771">
          <w:rPr>
            <w:rStyle w:val="aa"/>
            <w:color w:val="262626" w:themeColor="text1" w:themeTint="D9"/>
            <w:sz w:val="22"/>
            <w:szCs w:val="22"/>
          </w:rPr>
          <w:t>форме</w:t>
        </w:r>
      </w:hyperlink>
      <w:r w:rsidRPr="00880771">
        <w:rPr>
          <w:color w:val="262626" w:themeColor="text1" w:themeTint="D9"/>
          <w:sz w:val="22"/>
          <w:szCs w:val="22"/>
        </w:rPr>
        <w:t xml:space="preserve"> </w:t>
      </w:r>
      <w:r w:rsidRPr="00880771">
        <w:rPr>
          <w:sz w:val="22"/>
          <w:szCs w:val="22"/>
        </w:rPr>
        <w:t>(прилагается);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прогнозная (справочная) оценка ресурсного обеспечения реализации муниципальной программы за счет всех источников финансирования с приложением табличного материала по</w:t>
      </w:r>
      <w:r w:rsidRPr="00880771">
        <w:rPr>
          <w:color w:val="262626" w:themeColor="text1" w:themeTint="D9"/>
          <w:sz w:val="22"/>
          <w:szCs w:val="22"/>
        </w:rPr>
        <w:t xml:space="preserve"> </w:t>
      </w:r>
      <w:hyperlink w:anchor="sub_99910107" w:history="1">
        <w:r w:rsidRPr="00880771">
          <w:rPr>
            <w:rStyle w:val="aa"/>
            <w:color w:val="262626" w:themeColor="text1" w:themeTint="D9"/>
            <w:sz w:val="22"/>
            <w:szCs w:val="22"/>
          </w:rPr>
          <w:t>форме</w:t>
        </w:r>
      </w:hyperlink>
      <w:r w:rsidRPr="00880771">
        <w:rPr>
          <w:sz w:val="22"/>
          <w:szCs w:val="22"/>
        </w:rPr>
        <w:t xml:space="preserve"> (прилагается).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Источниками финансирования реализации мероприятий муниципальной программы являются средства областного бюджета, федерального бюджета, местного бюджета, иных источников.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Расходы на реализацию муниципальной программы указываются в целом, с распределением по подпрограммам и основным мероприятиям подпрограмм. Расходы на содержание аппаратов органов местного самоуправления, являющихся ответственными исполнителями одной муниципальной программы, включаются в муниципальную программу, в которой орган местного самоуправления является ответственным исполнителем.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Расходы на содержание аппаратов органов местного самоуправления, не являющихся ответственными исполнителями муниципальных программ, отражаются в муниципальной программе, в которой отражаются мероприятия органа местного самоуправления в установленной сфере деятельности.</w:t>
      </w:r>
    </w:p>
    <w:p w:rsidR="00EC13B7" w:rsidRPr="00880771" w:rsidRDefault="00EC13B7" w:rsidP="00880771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Раздел 6. Ожидаемые конечные результаты реализации муниципальной программы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Данный раздел содержит: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>перечень ожидаемых конечных результатов по итогам реализации муниципальной программы;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описание вклада муниципальной программы в достижение показателей социально-экономического развития </w:t>
      </w:r>
      <w:r w:rsidR="00470CE5" w:rsidRPr="00880771">
        <w:rPr>
          <w:sz w:val="22"/>
          <w:szCs w:val="22"/>
        </w:rPr>
        <w:t xml:space="preserve"> Дальне-Закорского сельского поселения</w:t>
      </w:r>
      <w:r w:rsidRPr="00880771">
        <w:rPr>
          <w:sz w:val="22"/>
          <w:szCs w:val="22"/>
        </w:rPr>
        <w:t xml:space="preserve"> в соответствующей сфере.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к Положению о порядке принятия решений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о разработке муниципальных программ</w:t>
      </w:r>
    </w:p>
    <w:p w:rsidR="00470CE5" w:rsidRPr="00880771" w:rsidRDefault="00470CE5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Дальне-Закорского сельского поселения</w:t>
      </w:r>
    </w:p>
    <w:p w:rsidR="00EC13B7" w:rsidRPr="00880771" w:rsidRDefault="00EC13B7" w:rsidP="00880771">
      <w:pPr>
        <w:pStyle w:val="afd"/>
        <w:jc w:val="both"/>
        <w:rPr>
          <w:rStyle w:val="af7"/>
          <w:rFonts w:ascii="Times New Roman" w:hAnsi="Times New Roman" w:cs="Times New Roman"/>
          <w:bCs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 и их формирования</w:t>
      </w:r>
      <w:r w:rsidR="00470CE5" w:rsidRPr="00880771">
        <w:rPr>
          <w:rFonts w:ascii="Times New Roman" w:hAnsi="Times New Roman" w:cs="Times New Roman"/>
          <w:sz w:val="22"/>
          <w:szCs w:val="22"/>
        </w:rPr>
        <w:t xml:space="preserve"> </w:t>
      </w:r>
      <w:r w:rsidRPr="00880771">
        <w:rPr>
          <w:rFonts w:ascii="Times New Roman" w:hAnsi="Times New Roman" w:cs="Times New Roman"/>
          <w:sz w:val="22"/>
          <w:szCs w:val="22"/>
        </w:rPr>
        <w:t>и реализации</w:t>
      </w:r>
    </w:p>
    <w:p w:rsidR="00EC13B7" w:rsidRPr="00880771" w:rsidRDefault="00EC13B7" w:rsidP="00880771">
      <w:pPr>
        <w:ind w:firstLine="698"/>
        <w:jc w:val="both"/>
        <w:rPr>
          <w:rStyle w:val="af7"/>
          <w:bCs/>
          <w:sz w:val="22"/>
          <w:szCs w:val="22"/>
        </w:rPr>
      </w:pPr>
    </w:p>
    <w:p w:rsidR="00EC13B7" w:rsidRPr="00880771" w:rsidRDefault="00EC13B7" w:rsidP="00880771">
      <w:pPr>
        <w:ind w:firstLine="698"/>
        <w:jc w:val="both"/>
        <w:rPr>
          <w:sz w:val="22"/>
          <w:szCs w:val="22"/>
        </w:rPr>
      </w:pPr>
      <w:r w:rsidRPr="00880771">
        <w:rPr>
          <w:rStyle w:val="af7"/>
          <w:bCs/>
          <w:sz w:val="22"/>
          <w:szCs w:val="22"/>
        </w:rPr>
        <w:t>Приложение 1</w:t>
      </w:r>
    </w:p>
    <w:p w:rsidR="00EC13B7" w:rsidRPr="00880771" w:rsidRDefault="00EC13B7" w:rsidP="00880771">
      <w:pPr>
        <w:ind w:firstLine="698"/>
        <w:jc w:val="both"/>
        <w:rPr>
          <w:sz w:val="22"/>
          <w:szCs w:val="22"/>
        </w:rPr>
      </w:pPr>
      <w:r w:rsidRPr="00880771">
        <w:rPr>
          <w:rStyle w:val="af7"/>
          <w:bCs/>
          <w:sz w:val="22"/>
          <w:szCs w:val="22"/>
        </w:rPr>
        <w:t>к</w:t>
      </w:r>
      <w:r w:rsidRPr="00880771">
        <w:rPr>
          <w:rStyle w:val="af7"/>
          <w:bCs/>
          <w:color w:val="262626" w:themeColor="text1" w:themeTint="D9"/>
          <w:sz w:val="22"/>
          <w:szCs w:val="22"/>
        </w:rPr>
        <w:t xml:space="preserve"> </w:t>
      </w:r>
      <w:hyperlink w:anchor="sub_999101" w:history="1">
        <w:r w:rsidRPr="00880771">
          <w:rPr>
            <w:rStyle w:val="aa"/>
            <w:color w:val="262626" w:themeColor="text1" w:themeTint="D9"/>
            <w:sz w:val="22"/>
            <w:szCs w:val="22"/>
          </w:rPr>
          <w:t>Макету</w:t>
        </w:r>
      </w:hyperlink>
      <w:r w:rsidRPr="00880771">
        <w:rPr>
          <w:rStyle w:val="af7"/>
          <w:bCs/>
          <w:sz w:val="22"/>
          <w:szCs w:val="22"/>
        </w:rPr>
        <w:t xml:space="preserve"> муниципальной программы</w:t>
      </w:r>
    </w:p>
    <w:p w:rsidR="00EC13B7" w:rsidRPr="00880771" w:rsidRDefault="005B6AF1" w:rsidP="00880771">
      <w:pPr>
        <w:ind w:firstLine="698"/>
        <w:jc w:val="both"/>
        <w:rPr>
          <w:sz w:val="22"/>
          <w:szCs w:val="22"/>
        </w:rPr>
      </w:pPr>
      <w:r w:rsidRPr="00880771">
        <w:rPr>
          <w:rStyle w:val="af7"/>
          <w:bCs/>
          <w:sz w:val="22"/>
          <w:szCs w:val="22"/>
        </w:rPr>
        <w:t>Дальне-Закорского сельского поселения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Style w:val="af7"/>
          <w:rFonts w:ascii="Times New Roman" w:hAnsi="Times New Roman" w:cs="Times New Roman"/>
          <w:bCs/>
          <w:sz w:val="22"/>
          <w:szCs w:val="22"/>
        </w:rPr>
        <w:t>Форма титульного листа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муниципальной программы </w:t>
      </w:r>
      <w:r w:rsidR="005B6AF1" w:rsidRPr="00880771">
        <w:rPr>
          <w:rStyle w:val="af7"/>
          <w:rFonts w:ascii="Times New Roman" w:hAnsi="Times New Roman" w:cs="Times New Roman"/>
          <w:bCs/>
          <w:sz w:val="22"/>
          <w:szCs w:val="22"/>
        </w:rPr>
        <w:t>Дальне-Закорского сельского поселения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                                          Утверждена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                                          постановлением</w:t>
      </w:r>
    </w:p>
    <w:p w:rsidR="00EC13B7" w:rsidRPr="00880771" w:rsidRDefault="00EC13B7" w:rsidP="00880771">
      <w:pPr>
        <w:pStyle w:val="afd"/>
        <w:ind w:right="-206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                                          администрации </w:t>
      </w:r>
      <w:r w:rsidR="005B6AF1" w:rsidRPr="00880771">
        <w:rPr>
          <w:rFonts w:ascii="Times New Roman" w:hAnsi="Times New Roman" w:cs="Times New Roman"/>
          <w:sz w:val="22"/>
          <w:szCs w:val="22"/>
        </w:rPr>
        <w:t>Дальне-Закорского</w:t>
      </w:r>
    </w:p>
    <w:p w:rsidR="005B6AF1" w:rsidRPr="00880771" w:rsidRDefault="005B6AF1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                                                                                                                                        сельского поселения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 xml:space="preserve">                                          от </w:t>
      </w:r>
      <w:r w:rsidR="005B6AF1" w:rsidRPr="00880771">
        <w:rPr>
          <w:rFonts w:ascii="Times New Roman" w:hAnsi="Times New Roman" w:cs="Times New Roman"/>
          <w:sz w:val="22"/>
          <w:szCs w:val="22"/>
        </w:rPr>
        <w:t>……………………….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Наименование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EC13B7" w:rsidRPr="00880771" w:rsidRDefault="00D75901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Дальне-Закорского сельского поселения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(срок реализации)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EC13B7" w:rsidRPr="00880771" w:rsidRDefault="00D75901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80771">
        <w:rPr>
          <w:rFonts w:ascii="Times New Roman" w:hAnsi="Times New Roman" w:cs="Times New Roman"/>
          <w:sz w:val="22"/>
          <w:szCs w:val="22"/>
        </w:rPr>
        <w:t>Дальняя-Закора</w:t>
      </w:r>
      <w:proofErr w:type="spellEnd"/>
      <w:r w:rsidR="00EC13B7" w:rsidRPr="00880771">
        <w:rPr>
          <w:rFonts w:ascii="Times New Roman" w:hAnsi="Times New Roman" w:cs="Times New Roman"/>
          <w:sz w:val="22"/>
          <w:szCs w:val="22"/>
        </w:rPr>
        <w:t>, ________ год</w:t>
      </w: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EC13B7" w:rsidRPr="00880771" w:rsidRDefault="00EC13B7" w:rsidP="00880771">
      <w:pPr>
        <w:ind w:firstLine="698"/>
        <w:jc w:val="both"/>
        <w:rPr>
          <w:sz w:val="22"/>
          <w:szCs w:val="22"/>
        </w:rPr>
      </w:pPr>
      <w:r w:rsidRPr="00880771">
        <w:rPr>
          <w:rStyle w:val="af7"/>
          <w:bCs/>
          <w:sz w:val="22"/>
          <w:szCs w:val="22"/>
        </w:rPr>
        <w:t>Приложение 2</w:t>
      </w:r>
    </w:p>
    <w:p w:rsidR="00EC13B7" w:rsidRPr="00880771" w:rsidRDefault="00EC13B7" w:rsidP="00880771">
      <w:pPr>
        <w:ind w:firstLine="698"/>
        <w:jc w:val="both"/>
        <w:rPr>
          <w:sz w:val="22"/>
          <w:szCs w:val="22"/>
        </w:rPr>
      </w:pPr>
      <w:r w:rsidRPr="00880771">
        <w:rPr>
          <w:rStyle w:val="af7"/>
          <w:bCs/>
          <w:sz w:val="22"/>
          <w:szCs w:val="22"/>
        </w:rPr>
        <w:t xml:space="preserve">к </w:t>
      </w:r>
      <w:hyperlink w:anchor="sub_999101" w:history="1">
        <w:r w:rsidRPr="00880771">
          <w:rPr>
            <w:rStyle w:val="aa"/>
            <w:color w:val="262626" w:themeColor="text1" w:themeTint="D9"/>
            <w:sz w:val="22"/>
            <w:szCs w:val="22"/>
          </w:rPr>
          <w:t>Макету</w:t>
        </w:r>
      </w:hyperlink>
      <w:r w:rsidRPr="00880771">
        <w:rPr>
          <w:rStyle w:val="af7"/>
          <w:bCs/>
          <w:color w:val="262626" w:themeColor="text1" w:themeTint="D9"/>
          <w:sz w:val="22"/>
          <w:szCs w:val="22"/>
        </w:rPr>
        <w:t xml:space="preserve"> </w:t>
      </w:r>
      <w:r w:rsidRPr="00880771">
        <w:rPr>
          <w:rStyle w:val="af7"/>
          <w:bCs/>
          <w:sz w:val="22"/>
          <w:szCs w:val="22"/>
        </w:rPr>
        <w:t>муниципальной программы</w:t>
      </w:r>
    </w:p>
    <w:p w:rsidR="00EC13B7" w:rsidRPr="00880771" w:rsidRDefault="00D75901" w:rsidP="00880771">
      <w:pPr>
        <w:ind w:firstLine="698"/>
        <w:jc w:val="both"/>
        <w:rPr>
          <w:rStyle w:val="af7"/>
          <w:bCs/>
          <w:sz w:val="22"/>
          <w:szCs w:val="22"/>
        </w:rPr>
      </w:pPr>
      <w:r w:rsidRPr="00880771">
        <w:rPr>
          <w:rStyle w:val="af7"/>
          <w:bCs/>
          <w:sz w:val="22"/>
          <w:szCs w:val="22"/>
        </w:rPr>
        <w:t>Дальне-Закорского сельского поселения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Style w:val="af7"/>
          <w:rFonts w:ascii="Times New Roman" w:hAnsi="Times New Roman" w:cs="Times New Roman"/>
          <w:bCs/>
          <w:sz w:val="22"/>
          <w:szCs w:val="22"/>
        </w:rPr>
        <w:t>Паспорт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муниципальной программы </w:t>
      </w:r>
      <w:r w:rsidR="00D75901" w:rsidRPr="00880771">
        <w:rPr>
          <w:rStyle w:val="af7"/>
          <w:rFonts w:ascii="Times New Roman" w:hAnsi="Times New Roman" w:cs="Times New Roman"/>
          <w:bCs/>
          <w:sz w:val="22"/>
          <w:szCs w:val="22"/>
        </w:rPr>
        <w:t>Дальне-Закорского сельского поселения</w:t>
      </w:r>
    </w:p>
    <w:p w:rsidR="00EC13B7" w:rsidRPr="00880771" w:rsidRDefault="00EC13B7" w:rsidP="00880771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880771">
        <w:rPr>
          <w:rFonts w:ascii="Times New Roman" w:hAnsi="Times New Roman" w:cs="Times New Roman"/>
          <w:sz w:val="22"/>
          <w:szCs w:val="22"/>
        </w:rPr>
        <w:t>(далее - муниципальная программа)</w:t>
      </w:r>
    </w:p>
    <w:p w:rsidR="00EC13B7" w:rsidRPr="00880771" w:rsidRDefault="00EC13B7" w:rsidP="00880771">
      <w:pPr>
        <w:ind w:firstLine="698"/>
        <w:jc w:val="both"/>
        <w:rPr>
          <w:rStyle w:val="af7"/>
          <w:b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0"/>
        <w:gridCol w:w="3486"/>
      </w:tblGrid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B7" w:rsidRPr="00880771" w:rsidTr="00EC13B7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880771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7" w:rsidRPr="00880771" w:rsidRDefault="00EC13B7" w:rsidP="00880771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13B7" w:rsidRPr="00880771" w:rsidRDefault="00EC13B7" w:rsidP="00880771">
      <w:pPr>
        <w:ind w:firstLine="698"/>
        <w:jc w:val="both"/>
        <w:rPr>
          <w:sz w:val="22"/>
          <w:szCs w:val="22"/>
        </w:rPr>
        <w:sectPr w:rsidR="00EC13B7" w:rsidRPr="00880771" w:rsidSect="007902C6">
          <w:pgSz w:w="11900" w:h="16800"/>
          <w:pgMar w:top="1134" w:right="567" w:bottom="1134" w:left="1418" w:header="720" w:footer="720" w:gutter="0"/>
          <w:cols w:space="720"/>
          <w:noEndnote/>
        </w:sectPr>
      </w:pPr>
    </w:p>
    <w:p w:rsidR="00EC13B7" w:rsidRPr="00880771" w:rsidRDefault="00EC13B7" w:rsidP="00880771">
      <w:pPr>
        <w:jc w:val="both"/>
        <w:rPr>
          <w:sz w:val="22"/>
          <w:szCs w:val="22"/>
        </w:rPr>
      </w:pPr>
    </w:p>
    <w:p w:rsidR="00791AAB" w:rsidRPr="00880771" w:rsidRDefault="00791AAB" w:rsidP="00880771">
      <w:pPr>
        <w:jc w:val="both"/>
        <w:rPr>
          <w:sz w:val="22"/>
          <w:szCs w:val="22"/>
        </w:rPr>
      </w:pPr>
    </w:p>
    <w:p w:rsidR="00E106C9" w:rsidRDefault="00A51169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>Таким образом, в соответствии со статьей 179 БК РФ предлагаем</w:t>
      </w:r>
      <w:r w:rsidR="00E106C9">
        <w:rPr>
          <w:sz w:val="22"/>
          <w:szCs w:val="22"/>
        </w:rPr>
        <w:t>:</w:t>
      </w:r>
    </w:p>
    <w:p w:rsidR="00A51169" w:rsidRDefault="00E106C9" w:rsidP="008807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Р</w:t>
      </w:r>
      <w:r w:rsidR="00A51169" w:rsidRPr="00880771">
        <w:rPr>
          <w:sz w:val="22"/>
          <w:szCs w:val="22"/>
        </w:rPr>
        <w:t xml:space="preserve">азработать новый Порядок принятия решений о разработке муниципальных программ, их формирования и реализации (или внести изменения </w:t>
      </w:r>
      <w:proofErr w:type="gramStart"/>
      <w:r w:rsidR="00A51169" w:rsidRPr="00880771">
        <w:rPr>
          <w:sz w:val="22"/>
          <w:szCs w:val="22"/>
        </w:rPr>
        <w:t>в</w:t>
      </w:r>
      <w:proofErr w:type="gramEnd"/>
      <w:r w:rsidR="00A51169" w:rsidRPr="00880771">
        <w:rPr>
          <w:sz w:val="22"/>
          <w:szCs w:val="22"/>
        </w:rPr>
        <w:t xml:space="preserve"> действу</w:t>
      </w:r>
      <w:r>
        <w:rPr>
          <w:sz w:val="22"/>
          <w:szCs w:val="22"/>
        </w:rPr>
        <w:t>ющий).</w:t>
      </w:r>
    </w:p>
    <w:p w:rsidR="00E106C9" w:rsidRDefault="00E106C9" w:rsidP="008807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Муниципальную программу привести в соответствие с Порядком.</w:t>
      </w:r>
    </w:p>
    <w:p w:rsidR="00E106C9" w:rsidRDefault="00E106C9" w:rsidP="008807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D241B">
        <w:rPr>
          <w:sz w:val="22"/>
          <w:szCs w:val="22"/>
        </w:rPr>
        <w:t>В пункте 1 проекта Постановления  цифру «2020» заменить на «2021» и далее по тексту.</w:t>
      </w:r>
    </w:p>
    <w:p w:rsidR="00E106C9" w:rsidRPr="00880771" w:rsidRDefault="00E106C9" w:rsidP="00880771">
      <w:pPr>
        <w:ind w:firstLine="709"/>
        <w:jc w:val="both"/>
        <w:rPr>
          <w:sz w:val="22"/>
          <w:szCs w:val="22"/>
        </w:rPr>
      </w:pPr>
    </w:p>
    <w:p w:rsidR="003731E0" w:rsidRPr="00880771" w:rsidRDefault="006A4DE7" w:rsidP="00880771">
      <w:pPr>
        <w:ind w:firstLine="709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Проект </w:t>
      </w:r>
      <w:r w:rsidR="00182473" w:rsidRPr="00880771">
        <w:rPr>
          <w:bCs/>
          <w:sz w:val="22"/>
          <w:szCs w:val="22"/>
        </w:rPr>
        <w:t xml:space="preserve">постановления Администрации </w:t>
      </w:r>
      <w:r w:rsidR="00E106C9">
        <w:rPr>
          <w:bCs/>
          <w:sz w:val="22"/>
          <w:szCs w:val="22"/>
        </w:rPr>
        <w:t xml:space="preserve">Дальне-Закорского </w:t>
      </w:r>
      <w:r w:rsidR="00182473" w:rsidRPr="00880771">
        <w:rPr>
          <w:bCs/>
          <w:sz w:val="22"/>
          <w:szCs w:val="22"/>
        </w:rPr>
        <w:t xml:space="preserve">сельского поселения </w:t>
      </w:r>
      <w:r w:rsidR="00E106C9">
        <w:rPr>
          <w:bCs/>
          <w:sz w:val="22"/>
          <w:szCs w:val="22"/>
        </w:rPr>
        <w:t xml:space="preserve"> «Новое поколение выбирает</w:t>
      </w:r>
      <w:proofErr w:type="gramStart"/>
      <w:r w:rsidR="00E106C9">
        <w:rPr>
          <w:bCs/>
          <w:sz w:val="22"/>
          <w:szCs w:val="22"/>
        </w:rPr>
        <w:t>»</w:t>
      </w:r>
      <w:r w:rsidR="004D18A8" w:rsidRPr="00880771">
        <w:rPr>
          <w:bCs/>
          <w:sz w:val="22"/>
          <w:szCs w:val="22"/>
        </w:rPr>
        <w:t>с</w:t>
      </w:r>
      <w:proofErr w:type="gramEnd"/>
      <w:r w:rsidR="004D18A8" w:rsidRPr="00880771">
        <w:rPr>
          <w:bCs/>
          <w:sz w:val="22"/>
          <w:szCs w:val="22"/>
        </w:rPr>
        <w:t xml:space="preserve"> учетом устранения замечаний</w:t>
      </w:r>
      <w:r w:rsidR="00165FE5" w:rsidRPr="00880771">
        <w:rPr>
          <w:bCs/>
          <w:sz w:val="22"/>
          <w:szCs w:val="22"/>
        </w:rPr>
        <w:t>,</w:t>
      </w:r>
      <w:r w:rsidR="00E50B64" w:rsidRPr="00880771">
        <w:rPr>
          <w:bCs/>
          <w:sz w:val="22"/>
          <w:szCs w:val="22"/>
        </w:rPr>
        <w:t xml:space="preserve"> </w:t>
      </w:r>
      <w:r w:rsidRPr="00880771">
        <w:rPr>
          <w:sz w:val="22"/>
          <w:szCs w:val="22"/>
        </w:rPr>
        <w:t>может быть рекомендован к принятию в установленном порядке.</w:t>
      </w:r>
    </w:p>
    <w:p w:rsidR="008845E4" w:rsidRPr="00880771" w:rsidRDefault="008845E4" w:rsidP="00880771">
      <w:pPr>
        <w:ind w:firstLine="709"/>
        <w:jc w:val="both"/>
        <w:rPr>
          <w:sz w:val="22"/>
          <w:szCs w:val="22"/>
        </w:rPr>
      </w:pPr>
    </w:p>
    <w:p w:rsidR="00F24A7D" w:rsidRPr="00880771" w:rsidRDefault="00F24A7D" w:rsidP="00880771">
      <w:pPr>
        <w:ind w:firstLine="567"/>
        <w:jc w:val="both"/>
        <w:rPr>
          <w:sz w:val="22"/>
          <w:szCs w:val="22"/>
        </w:rPr>
      </w:pPr>
    </w:p>
    <w:p w:rsidR="00F24A7D" w:rsidRPr="00880771" w:rsidRDefault="00F24A7D" w:rsidP="00880771">
      <w:pPr>
        <w:ind w:firstLine="567"/>
        <w:jc w:val="both"/>
        <w:rPr>
          <w:sz w:val="22"/>
          <w:szCs w:val="22"/>
        </w:rPr>
      </w:pPr>
    </w:p>
    <w:p w:rsidR="00452673" w:rsidRPr="00880771" w:rsidRDefault="00712CC5" w:rsidP="00880771">
      <w:pPr>
        <w:ind w:firstLine="567"/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Председатель                                                                                                           А.М. </w:t>
      </w:r>
      <w:proofErr w:type="gramStart"/>
      <w:r w:rsidRPr="00880771">
        <w:rPr>
          <w:sz w:val="22"/>
          <w:szCs w:val="22"/>
        </w:rPr>
        <w:t>Рудых</w:t>
      </w:r>
      <w:proofErr w:type="gramEnd"/>
    </w:p>
    <w:p w:rsidR="00712CC5" w:rsidRPr="00880771" w:rsidRDefault="00712CC5" w:rsidP="00880771">
      <w:pPr>
        <w:ind w:firstLine="567"/>
        <w:jc w:val="both"/>
        <w:rPr>
          <w:sz w:val="22"/>
          <w:szCs w:val="22"/>
        </w:rPr>
      </w:pPr>
    </w:p>
    <w:p w:rsidR="00EC13B7" w:rsidRPr="00880771" w:rsidRDefault="0043079F" w:rsidP="00880771">
      <w:pPr>
        <w:jc w:val="both"/>
        <w:rPr>
          <w:sz w:val="22"/>
          <w:szCs w:val="22"/>
        </w:rPr>
      </w:pPr>
      <w:r w:rsidRPr="00880771">
        <w:rPr>
          <w:sz w:val="22"/>
          <w:szCs w:val="22"/>
        </w:rPr>
        <w:t xml:space="preserve"> Аудитор         </w:t>
      </w:r>
      <w:bookmarkStart w:id="0" w:name="sub_934"/>
    </w:p>
    <w:bookmarkEnd w:id="0"/>
    <w:p w:rsidR="00DA0A3D" w:rsidRPr="00311E53" w:rsidRDefault="0043079F" w:rsidP="00880771">
      <w:pPr>
        <w:ind w:firstLine="567"/>
        <w:jc w:val="both"/>
        <w:rPr>
          <w:sz w:val="24"/>
          <w:szCs w:val="24"/>
        </w:rPr>
      </w:pPr>
      <w:r w:rsidRPr="00880771">
        <w:rPr>
          <w:sz w:val="22"/>
          <w:szCs w:val="22"/>
        </w:rPr>
        <w:t xml:space="preserve">                                                                                                   </w:t>
      </w:r>
      <w:r w:rsidR="00712CC5" w:rsidRPr="00880771">
        <w:rPr>
          <w:sz w:val="22"/>
          <w:szCs w:val="22"/>
        </w:rPr>
        <w:t xml:space="preserve"> </w:t>
      </w:r>
      <w:r w:rsidRPr="00880771">
        <w:rPr>
          <w:sz w:val="22"/>
          <w:szCs w:val="22"/>
        </w:rPr>
        <w:t xml:space="preserve">   </w:t>
      </w:r>
      <w:r w:rsidRPr="00311E53">
        <w:rPr>
          <w:sz w:val="24"/>
          <w:szCs w:val="24"/>
        </w:rPr>
        <w:t>Н.Н. Михина</w:t>
      </w:r>
    </w:p>
    <w:sectPr w:rsidR="00DA0A3D" w:rsidRPr="00311E53" w:rsidSect="00423E11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13" w:rsidRDefault="00086713">
      <w:r>
        <w:separator/>
      </w:r>
    </w:p>
  </w:endnote>
  <w:endnote w:type="continuationSeparator" w:id="1">
    <w:p w:rsidR="00086713" w:rsidRDefault="0008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13" w:rsidRDefault="00086713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086713" w:rsidRDefault="00086713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13" w:rsidRDefault="00086713">
      <w:r>
        <w:separator/>
      </w:r>
    </w:p>
  </w:footnote>
  <w:footnote w:type="continuationSeparator" w:id="1">
    <w:p w:rsidR="00086713" w:rsidRDefault="0008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83DB7"/>
    <w:multiLevelType w:val="hybridMultilevel"/>
    <w:tmpl w:val="0AC2169E"/>
    <w:lvl w:ilvl="0" w:tplc="6DDA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86713"/>
    <w:rsid w:val="00086A02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2A30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D56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1E85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3D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5A53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B6B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1C66"/>
    <w:rsid w:val="0038210C"/>
    <w:rsid w:val="00382170"/>
    <w:rsid w:val="00383582"/>
    <w:rsid w:val="00383971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5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071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3B19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6AF1"/>
    <w:rsid w:val="005B7E2F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9B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137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4EF9"/>
    <w:rsid w:val="0072642B"/>
    <w:rsid w:val="00726D91"/>
    <w:rsid w:val="00727BA2"/>
    <w:rsid w:val="007304B6"/>
    <w:rsid w:val="00731E0C"/>
    <w:rsid w:val="00731FE5"/>
    <w:rsid w:val="00732B05"/>
    <w:rsid w:val="007330C1"/>
    <w:rsid w:val="007340CC"/>
    <w:rsid w:val="007348CF"/>
    <w:rsid w:val="007350DB"/>
    <w:rsid w:val="007370D9"/>
    <w:rsid w:val="00741057"/>
    <w:rsid w:val="007414AD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8E3"/>
    <w:rsid w:val="00783CC2"/>
    <w:rsid w:val="0078486C"/>
    <w:rsid w:val="00786507"/>
    <w:rsid w:val="007902C6"/>
    <w:rsid w:val="00791AAB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501"/>
    <w:rsid w:val="00860ED2"/>
    <w:rsid w:val="00863D89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0771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A6EEF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496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93B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0D13"/>
    <w:rsid w:val="00BC123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4EBE"/>
    <w:rsid w:val="00C463B6"/>
    <w:rsid w:val="00C465FB"/>
    <w:rsid w:val="00C4698B"/>
    <w:rsid w:val="00C500A3"/>
    <w:rsid w:val="00C51042"/>
    <w:rsid w:val="00C51812"/>
    <w:rsid w:val="00C528F1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37B2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590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06C9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3B7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4D9E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792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41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163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3001</Words>
  <Characters>25116</Characters>
  <Application>Microsoft Office Word</Application>
  <DocSecurity>0</DocSecurity>
  <Lines>209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  <vt:lpstr>Глава 2.  Полномочия ответственного исполнителя, соисполнителей, участников муни</vt:lpstr>
      <vt:lpstr>Глава 4 изложить в следующей редакции </vt:lpstr>
      <vt:lpstr>Глава 7.  Заменить на «Реализация муниципальных программ»</vt:lpstr>
      <vt:lpstr>Макет муниципальной программы Дальне-Закорского МО</vt:lpstr>
      <vt:lpstr>1. Титульный лист муниципальной программы Дальне-Закорского МО (далее - муниципа</vt:lpstr>
      <vt:lpstr>2. Паспорт муниципальной программы</vt:lpstr>
      <vt:lpstr>Раздел 1. Характеристика текущего состояния сферы реализации муниципальной прогр</vt:lpstr>
      <vt:lpstr>Раздел 2. Цель и задачи муниципальной программы, целевые показатели муниципально</vt:lpstr>
      <vt:lpstr>Раздел 4. Анализ рисков реализации муниципальной программы и описание мер управл</vt:lpstr>
      <vt:lpstr>Раздел 5. Ресурсное обеспечение муниципальной программы</vt:lpstr>
      <vt:lpstr>Раздел 6. Ожидаемые конечные результаты реализации муниципальной программы</vt:lpstr>
    </vt:vector>
  </TitlesOfParts>
  <Company>Microsoft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</cp:lastModifiedBy>
  <cp:revision>32</cp:revision>
  <cp:lastPrinted>2019-12-24T07:18:00Z</cp:lastPrinted>
  <dcterms:created xsi:type="dcterms:W3CDTF">2020-06-02T06:33:00Z</dcterms:created>
  <dcterms:modified xsi:type="dcterms:W3CDTF">2020-08-24T07:30:00Z</dcterms:modified>
</cp:coreProperties>
</file>