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652B6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522C8E">
        <w:rPr>
          <w:rFonts w:ascii="Times New Roman" w:hAnsi="Times New Roman" w:cs="Times New Roman"/>
          <w:bCs/>
          <w:i/>
          <w:sz w:val="28"/>
          <w:szCs w:val="28"/>
        </w:rPr>
        <w:t>41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BA0B8A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D36738" w:rsidRDefault="00BC2D40" w:rsidP="00D36738">
      <w:pPr>
        <w:pStyle w:val="1"/>
        <w:jc w:val="center"/>
        <w:rPr>
          <w:rFonts w:ascii="Times New Roman" w:hAnsi="Times New Roman" w:cs="Times New Roman"/>
          <w:bCs w:val="0"/>
          <w:i/>
          <w:color w:val="26282F"/>
          <w:sz w:val="24"/>
          <w:szCs w:val="24"/>
        </w:rPr>
      </w:pPr>
      <w:r w:rsidRPr="00D36738">
        <w:rPr>
          <w:rFonts w:ascii="Times New Roman" w:hAnsi="Times New Roman" w:cs="Times New Roman"/>
          <w:i/>
          <w:sz w:val="24"/>
          <w:szCs w:val="24"/>
        </w:rPr>
        <w:t xml:space="preserve">по результатам </w:t>
      </w:r>
      <w:r w:rsidR="00BA0B8A" w:rsidRPr="00D36738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 «Экспертиза</w:t>
      </w:r>
      <w:r w:rsidRPr="00D36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0D9" w:rsidRPr="00D36738">
        <w:rPr>
          <w:rFonts w:ascii="Times New Roman" w:hAnsi="Times New Roman" w:cs="Times New Roman"/>
          <w:i/>
          <w:sz w:val="24"/>
          <w:szCs w:val="24"/>
        </w:rPr>
        <w:t>проект</w:t>
      </w:r>
      <w:r w:rsidR="00BA0B8A" w:rsidRPr="00D36738">
        <w:rPr>
          <w:rFonts w:ascii="Times New Roman" w:hAnsi="Times New Roman" w:cs="Times New Roman"/>
          <w:i/>
          <w:sz w:val="24"/>
          <w:szCs w:val="24"/>
        </w:rPr>
        <w:t>а</w:t>
      </w:r>
      <w:r w:rsidR="001000D9" w:rsidRPr="00D36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B8A" w:rsidRPr="00D36738">
        <w:rPr>
          <w:rFonts w:ascii="Times New Roman" w:hAnsi="Times New Roman" w:cs="Times New Roman"/>
          <w:i/>
          <w:sz w:val="24"/>
          <w:szCs w:val="24"/>
        </w:rPr>
        <w:t xml:space="preserve">решения Думы </w:t>
      </w:r>
      <w:r w:rsidR="001000D9" w:rsidRPr="00D36738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«Жигаловский район» </w:t>
      </w:r>
      <w:r w:rsidR="009A203F" w:rsidRPr="00D367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hyperlink r:id="rId7" w:history="1">
        <w:r w:rsidR="009A203F" w:rsidRPr="00D36738">
          <w:rPr>
            <w:rStyle w:val="aa"/>
            <w:rFonts w:ascii="Times New Roman" w:hAnsi="Times New Roman"/>
            <w:bCs w:val="0"/>
            <w:i/>
            <w:color w:val="0D0D0D" w:themeColor="text1" w:themeTint="F2"/>
            <w:sz w:val="24"/>
            <w:szCs w:val="24"/>
          </w:rPr>
          <w:br/>
          <w:t>«О внесении изменений в Положение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  </w:r>
      </w:hyperlink>
      <w:r w:rsidR="009A203F" w:rsidRPr="00D3673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»</w:t>
      </w:r>
      <w:r w:rsidR="00BA0B8A" w:rsidRPr="00D36738">
        <w:rPr>
          <w:rFonts w:ascii="Times New Roman" w:hAnsi="Times New Roman" w:cs="Times New Roman"/>
          <w:i/>
          <w:color w:val="26282F"/>
          <w:sz w:val="24"/>
          <w:szCs w:val="24"/>
        </w:rPr>
        <w:t>, утвержденное решением Думы муниципального образования «Жигаловский район»</w:t>
      </w:r>
      <w:r w:rsidR="004D27C3" w:rsidRPr="00D36738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от </w:t>
      </w:r>
      <w:r w:rsidR="009A203F" w:rsidRPr="00D36738">
        <w:rPr>
          <w:rFonts w:ascii="Times New Roman" w:hAnsi="Times New Roman" w:cs="Times New Roman"/>
          <w:i/>
          <w:color w:val="26282F"/>
          <w:sz w:val="24"/>
          <w:szCs w:val="24"/>
        </w:rPr>
        <w:t>30 октября</w:t>
      </w:r>
      <w:r w:rsidR="004D27C3" w:rsidRPr="00D36738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201</w:t>
      </w:r>
      <w:r w:rsidR="009A203F" w:rsidRPr="00D36738">
        <w:rPr>
          <w:rFonts w:ascii="Times New Roman" w:hAnsi="Times New Roman" w:cs="Times New Roman"/>
          <w:i/>
          <w:color w:val="26282F"/>
          <w:sz w:val="24"/>
          <w:szCs w:val="24"/>
        </w:rPr>
        <w:t>7</w:t>
      </w:r>
      <w:r w:rsidR="004D27C3" w:rsidRPr="00D36738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года № </w:t>
      </w:r>
      <w:r w:rsidR="009A203F" w:rsidRPr="00D36738">
        <w:rPr>
          <w:rFonts w:ascii="Times New Roman" w:hAnsi="Times New Roman" w:cs="Times New Roman"/>
          <w:i/>
          <w:color w:val="26282F"/>
          <w:sz w:val="24"/>
          <w:szCs w:val="24"/>
        </w:rPr>
        <w:t>123</w:t>
      </w:r>
      <w:r w:rsidR="001000D9" w:rsidRPr="00D36738">
        <w:rPr>
          <w:rFonts w:ascii="Times New Roman" w:hAnsi="Times New Roman" w:cs="Times New Roman"/>
          <w:i/>
          <w:color w:val="26282F"/>
          <w:sz w:val="24"/>
          <w:szCs w:val="24"/>
        </w:rPr>
        <w:t>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D36738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»</w:t>
      </w:r>
      <w:r w:rsidR="00C92420">
        <w:rPr>
          <w:rFonts w:ascii="Times New Roman" w:hAnsi="Times New Roman" w:cs="Times New Roman"/>
          <w:b w:val="0"/>
          <w:sz w:val="24"/>
          <w:szCs w:val="24"/>
        </w:rPr>
        <w:t xml:space="preserve"> (в редакции от 15.04.2020 №261-пп)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, Письмом Минфина России от 30.09.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2014 № 09-05-05/48843 «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</w:t>
      </w:r>
      <w:r w:rsidR="00D36738">
        <w:rPr>
          <w:rFonts w:ascii="Times New Roman" w:hAnsi="Times New Roman" w:cs="Times New Roman"/>
          <w:b w:val="0"/>
          <w:sz w:val="24"/>
          <w:szCs w:val="24"/>
        </w:rPr>
        <w:t>30.05.2019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C53DC2">
        <w:rPr>
          <w:rFonts w:ascii="Times New Roman" w:hAnsi="Times New Roman" w:cs="Times New Roman"/>
          <w:b w:val="0"/>
          <w:sz w:val="24"/>
          <w:szCs w:val="24"/>
        </w:rPr>
        <w:t xml:space="preserve">71 </w:t>
      </w:r>
      <w:r w:rsidR="00D36738">
        <w:rPr>
          <w:rFonts w:ascii="Times New Roman" w:hAnsi="Times New Roman" w:cs="Times New Roman"/>
          <w:b w:val="0"/>
          <w:sz w:val="24"/>
          <w:szCs w:val="24"/>
        </w:rPr>
        <w:t>(в редакции от 28.04.2020 №</w:t>
      </w:r>
      <w:r w:rsidR="00C53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6738">
        <w:rPr>
          <w:rFonts w:ascii="Times New Roman" w:hAnsi="Times New Roman" w:cs="Times New Roman"/>
          <w:b w:val="0"/>
          <w:sz w:val="24"/>
          <w:szCs w:val="24"/>
        </w:rPr>
        <w:t>98)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08308A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Предмет </w:t>
      </w:r>
      <w:r w:rsidR="006F2F76" w:rsidRPr="0008308A">
        <w:rPr>
          <w:sz w:val="24"/>
          <w:szCs w:val="24"/>
          <w:u w:val="single"/>
        </w:rPr>
        <w:t>финансово-</w:t>
      </w:r>
      <w:r w:rsidRPr="0008308A">
        <w:rPr>
          <w:sz w:val="24"/>
          <w:szCs w:val="24"/>
          <w:u w:val="single"/>
        </w:rPr>
        <w:t>э</w:t>
      </w:r>
      <w:r w:rsidR="006F2F76" w:rsidRPr="0008308A">
        <w:rPr>
          <w:sz w:val="24"/>
          <w:szCs w:val="24"/>
          <w:u w:val="single"/>
        </w:rPr>
        <w:t>кономической э</w:t>
      </w:r>
      <w:r w:rsidRPr="0008308A">
        <w:rPr>
          <w:sz w:val="24"/>
          <w:szCs w:val="24"/>
          <w:u w:val="single"/>
        </w:rPr>
        <w:t>ксперт</w:t>
      </w:r>
      <w:r w:rsidR="006F2F76" w:rsidRPr="0008308A">
        <w:rPr>
          <w:sz w:val="24"/>
          <w:szCs w:val="24"/>
          <w:u w:val="single"/>
        </w:rPr>
        <w:t>изы</w:t>
      </w:r>
      <w:r w:rsidRPr="0008308A">
        <w:rPr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 xml:space="preserve">- </w:t>
      </w:r>
      <w:r w:rsidR="00AA4748" w:rsidRPr="00AA4748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«О внесении изменений в </w:t>
      </w:r>
      <w:r w:rsidR="00D36738">
        <w:rPr>
          <w:bCs/>
          <w:sz w:val="24"/>
          <w:szCs w:val="24"/>
        </w:rPr>
        <w:t>Положение</w:t>
      </w:r>
      <w:r w:rsidR="00AA4748" w:rsidRPr="00AA4748">
        <w:rPr>
          <w:bCs/>
          <w:sz w:val="24"/>
          <w:szCs w:val="24"/>
        </w:rPr>
        <w:t xml:space="preserve"> о порядке принятия решений о разработке муниципальных программ муниципального образования «Жигаловский район», их формирования, реализации и оценке эффективности»</w:t>
      </w:r>
      <w:r w:rsidRPr="00C00944">
        <w:rPr>
          <w:sz w:val="24"/>
          <w:szCs w:val="24"/>
        </w:rPr>
        <w:t xml:space="preserve"> (далее – </w:t>
      </w:r>
      <w:r w:rsidR="00676475">
        <w:rPr>
          <w:sz w:val="24"/>
          <w:szCs w:val="24"/>
        </w:rPr>
        <w:t>п</w:t>
      </w:r>
      <w:r w:rsidRPr="00C00944">
        <w:rPr>
          <w:sz w:val="24"/>
          <w:szCs w:val="24"/>
        </w:rPr>
        <w:t xml:space="preserve">роект </w:t>
      </w:r>
      <w:r w:rsidR="00676475">
        <w:rPr>
          <w:sz w:val="24"/>
          <w:szCs w:val="24"/>
        </w:rPr>
        <w:t>П</w:t>
      </w:r>
      <w:r w:rsidRPr="00C00944">
        <w:rPr>
          <w:sz w:val="24"/>
          <w:szCs w:val="24"/>
        </w:rPr>
        <w:t>остановления)</w:t>
      </w:r>
      <w:r w:rsidR="00AA4748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CA054D" w:rsidRPr="00C00944" w:rsidRDefault="00CA054D" w:rsidP="00CA054D">
      <w:pPr>
        <w:pStyle w:val="24"/>
        <w:keepNext/>
        <w:keepLines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>- проверка соблюдения законодательных и иных правовых актов Российской Федерации</w:t>
      </w:r>
      <w:r>
        <w:rPr>
          <w:sz w:val="24"/>
          <w:szCs w:val="24"/>
        </w:rPr>
        <w:t>, Иркутской области и муниципального образования «Жигаловский район»</w:t>
      </w:r>
      <w:r w:rsidRPr="00C00944">
        <w:rPr>
          <w:sz w:val="24"/>
          <w:szCs w:val="24"/>
        </w:rPr>
        <w:t xml:space="preserve"> при разработке </w:t>
      </w:r>
      <w:r w:rsidR="00676475">
        <w:rPr>
          <w:sz w:val="24"/>
          <w:szCs w:val="24"/>
        </w:rPr>
        <w:t>п</w:t>
      </w:r>
      <w:r w:rsidRPr="00C00944">
        <w:rPr>
          <w:sz w:val="24"/>
          <w:szCs w:val="24"/>
        </w:rPr>
        <w:t xml:space="preserve">роекта </w:t>
      </w:r>
      <w:r w:rsidR="00676475">
        <w:rPr>
          <w:sz w:val="24"/>
          <w:szCs w:val="24"/>
        </w:rPr>
        <w:t>П</w:t>
      </w:r>
      <w:r>
        <w:rPr>
          <w:sz w:val="24"/>
          <w:szCs w:val="24"/>
        </w:rPr>
        <w:t>остановления</w:t>
      </w:r>
      <w:r w:rsidR="006940C0">
        <w:rPr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95408A">
        <w:rPr>
          <w:bCs/>
          <w:sz w:val="24"/>
          <w:szCs w:val="24"/>
        </w:rPr>
        <w:t>17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95408A">
        <w:rPr>
          <w:bCs/>
          <w:sz w:val="24"/>
          <w:szCs w:val="24"/>
        </w:rPr>
        <w:t>6.2020</w:t>
      </w:r>
      <w:r w:rsidRPr="00C00944">
        <w:rPr>
          <w:bCs/>
          <w:sz w:val="24"/>
          <w:szCs w:val="24"/>
        </w:rPr>
        <w:t xml:space="preserve">г. по </w:t>
      </w:r>
      <w:r w:rsidR="0095408A">
        <w:rPr>
          <w:bCs/>
          <w:sz w:val="24"/>
          <w:szCs w:val="24"/>
        </w:rPr>
        <w:t>17</w:t>
      </w:r>
      <w:r w:rsidRPr="00C00944">
        <w:rPr>
          <w:bCs/>
          <w:sz w:val="24"/>
          <w:szCs w:val="24"/>
        </w:rPr>
        <w:t>.0</w:t>
      </w:r>
      <w:r w:rsidR="0095408A">
        <w:rPr>
          <w:bCs/>
          <w:sz w:val="24"/>
          <w:szCs w:val="24"/>
        </w:rPr>
        <w:t>6</w:t>
      </w:r>
      <w:r w:rsidR="00450031">
        <w:rPr>
          <w:bCs/>
          <w:sz w:val="24"/>
          <w:szCs w:val="24"/>
        </w:rPr>
        <w:t>.20</w:t>
      </w:r>
      <w:r w:rsidR="0095408A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41096" w:rsidRDefault="009746CA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Рассмотрев представленный </w:t>
      </w:r>
      <w:r w:rsidR="00676475">
        <w:rPr>
          <w:sz w:val="24"/>
          <w:szCs w:val="24"/>
        </w:rPr>
        <w:t>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676475">
        <w:rPr>
          <w:bCs/>
          <w:sz w:val="24"/>
          <w:szCs w:val="24"/>
        </w:rPr>
        <w:t>П</w:t>
      </w:r>
      <w:r w:rsidRPr="00F24A7D">
        <w:rPr>
          <w:bCs/>
          <w:sz w:val="24"/>
          <w:szCs w:val="24"/>
        </w:rPr>
        <w:t xml:space="preserve">остановления </w:t>
      </w:r>
      <w:r w:rsidRPr="00F24A7D">
        <w:rPr>
          <w:sz w:val="24"/>
          <w:szCs w:val="24"/>
        </w:rPr>
        <w:t>Контрольно-счетная</w:t>
      </w:r>
      <w:r w:rsidR="00F24A7D" w:rsidRPr="00F24A7D">
        <w:rPr>
          <w:sz w:val="24"/>
          <w:szCs w:val="24"/>
        </w:rPr>
        <w:t xml:space="preserve"> комиссия муниципального образования «Жигаловский район» </w:t>
      </w:r>
      <w:r w:rsidRPr="00F24A7D">
        <w:rPr>
          <w:sz w:val="24"/>
          <w:szCs w:val="24"/>
        </w:rPr>
        <w:t xml:space="preserve">(далее – КСК района) отмечает </w:t>
      </w:r>
      <w:r w:rsidR="00E41096" w:rsidRPr="00F24A7D">
        <w:rPr>
          <w:sz w:val="24"/>
          <w:szCs w:val="24"/>
        </w:rPr>
        <w:t xml:space="preserve">его </w:t>
      </w:r>
      <w:r w:rsidR="00DA447C" w:rsidRPr="00F24A7D">
        <w:rPr>
          <w:sz w:val="24"/>
          <w:szCs w:val="24"/>
        </w:rPr>
        <w:t>целесообразность и актуальность</w:t>
      </w:r>
      <w:r w:rsidR="00E41096" w:rsidRPr="00F24A7D">
        <w:rPr>
          <w:sz w:val="24"/>
          <w:szCs w:val="24"/>
        </w:rPr>
        <w:t>.</w:t>
      </w:r>
    </w:p>
    <w:p w:rsidR="00D36738" w:rsidRDefault="00C92420" w:rsidP="00C92420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 анализе </w:t>
      </w:r>
      <w:r w:rsidR="00676475">
        <w:rPr>
          <w:sz w:val="24"/>
          <w:szCs w:val="24"/>
        </w:rPr>
        <w:t>проекта Постановления</w:t>
      </w:r>
      <w:r>
        <w:rPr>
          <w:sz w:val="24"/>
          <w:szCs w:val="24"/>
        </w:rPr>
        <w:t xml:space="preserve"> считаем необходимым отметить</w:t>
      </w:r>
      <w:r w:rsidR="0095408A">
        <w:rPr>
          <w:sz w:val="24"/>
          <w:szCs w:val="24"/>
        </w:rPr>
        <w:t xml:space="preserve">, что в наименовании проекта Постановления следует </w:t>
      </w:r>
      <w:r w:rsidR="0095408A">
        <w:rPr>
          <w:bCs/>
          <w:sz w:val="24"/>
          <w:szCs w:val="24"/>
        </w:rPr>
        <w:t xml:space="preserve">сделать ссылку на Постановление </w:t>
      </w:r>
      <w:r w:rsidR="00D36738" w:rsidRPr="00AA4748">
        <w:rPr>
          <w:bCs/>
          <w:sz w:val="24"/>
          <w:szCs w:val="24"/>
        </w:rPr>
        <w:t xml:space="preserve">администрации МО «Жигаловский район» от 30 октября 2017 года № 123 «Об утверждении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</w:t>
      </w:r>
      <w:r w:rsidR="00D36738" w:rsidRPr="00AA4748">
        <w:rPr>
          <w:bCs/>
          <w:sz w:val="24"/>
          <w:szCs w:val="24"/>
        </w:rPr>
        <w:lastRenderedPageBreak/>
        <w:t>эффективности»</w:t>
      </w:r>
      <w:r w:rsidR="00AD6521">
        <w:rPr>
          <w:bCs/>
          <w:sz w:val="24"/>
          <w:szCs w:val="24"/>
        </w:rPr>
        <w:t>,</w:t>
      </w:r>
      <w:r w:rsidR="0095408A">
        <w:rPr>
          <w:bCs/>
          <w:sz w:val="24"/>
          <w:szCs w:val="24"/>
        </w:rPr>
        <w:t xml:space="preserve"> с изменениями и дополнениями.</w:t>
      </w:r>
    </w:p>
    <w:p w:rsidR="00087BE2" w:rsidRDefault="00087BE2" w:rsidP="00C9242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25 проекта Положения после слова «координирует» предлагаем добавить слово «разработку».</w:t>
      </w:r>
    </w:p>
    <w:p w:rsidR="00406BF9" w:rsidRPr="00F24A7D" w:rsidRDefault="006A4DE7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По результатам рассмотрения Проекта постановления </w:t>
      </w:r>
      <w:r w:rsidR="00F24A7D">
        <w:rPr>
          <w:sz w:val="24"/>
          <w:szCs w:val="24"/>
        </w:rPr>
        <w:t>КСК района</w:t>
      </w:r>
      <w:r w:rsidRPr="00F24A7D">
        <w:rPr>
          <w:sz w:val="24"/>
          <w:szCs w:val="24"/>
        </w:rPr>
        <w:t xml:space="preserve"> считает его обоснованным и не противоречащим действующему законодательству. 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«Жигаловский район» «О внесении изменений в Положени</w:t>
      </w:r>
      <w:r w:rsidR="0095408A">
        <w:rPr>
          <w:rFonts w:ascii="Times New Roman" w:hAnsi="Times New Roman" w:cs="Times New Roman"/>
          <w:bCs/>
          <w:sz w:val="24"/>
          <w:szCs w:val="24"/>
        </w:rPr>
        <w:t>е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эффективности»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5D" w:rsidRDefault="009D785D">
      <w:r>
        <w:separator/>
      </w:r>
    </w:p>
  </w:endnote>
  <w:endnote w:type="continuationSeparator" w:id="1">
    <w:p w:rsidR="009D785D" w:rsidRDefault="009D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20" w:rsidRDefault="00C16DEA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24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85D">
      <w:rPr>
        <w:rStyle w:val="a7"/>
        <w:noProof/>
      </w:rPr>
      <w:t>1</w:t>
    </w:r>
    <w:r>
      <w:rPr>
        <w:rStyle w:val="a7"/>
      </w:rPr>
      <w:fldChar w:fldCharType="end"/>
    </w:r>
  </w:p>
  <w:p w:rsidR="00C92420" w:rsidRDefault="00C9242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5D" w:rsidRDefault="009D785D">
      <w:r>
        <w:separator/>
      </w:r>
    </w:p>
  </w:footnote>
  <w:footnote w:type="continuationSeparator" w:id="1">
    <w:p w:rsidR="009D785D" w:rsidRDefault="009D7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87BE2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3EFF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F05DD"/>
    <w:rsid w:val="000F2457"/>
    <w:rsid w:val="000F385D"/>
    <w:rsid w:val="000F4F4E"/>
    <w:rsid w:val="000F501A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8147C"/>
    <w:rsid w:val="00181A78"/>
    <w:rsid w:val="001827BF"/>
    <w:rsid w:val="00182D00"/>
    <w:rsid w:val="00182FB2"/>
    <w:rsid w:val="001838BA"/>
    <w:rsid w:val="00183F2F"/>
    <w:rsid w:val="00183F86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C2BA0"/>
    <w:rsid w:val="001C2E5A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7FC1"/>
    <w:rsid w:val="00340FB5"/>
    <w:rsid w:val="00342725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F1B"/>
    <w:rsid w:val="004103DE"/>
    <w:rsid w:val="00410AAC"/>
    <w:rsid w:val="004111C7"/>
    <w:rsid w:val="004147E7"/>
    <w:rsid w:val="00414A37"/>
    <w:rsid w:val="00415EE5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2180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C8E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365F"/>
    <w:rsid w:val="00603C18"/>
    <w:rsid w:val="006046EF"/>
    <w:rsid w:val="00605CBC"/>
    <w:rsid w:val="00605E4F"/>
    <w:rsid w:val="00607B84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475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925"/>
    <w:rsid w:val="007A3E4F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7E0"/>
    <w:rsid w:val="00846893"/>
    <w:rsid w:val="00847BC9"/>
    <w:rsid w:val="00850FD6"/>
    <w:rsid w:val="00851182"/>
    <w:rsid w:val="008537C4"/>
    <w:rsid w:val="00853B40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40C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08A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03F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85D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71CA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6521"/>
    <w:rsid w:val="00AE1AD2"/>
    <w:rsid w:val="00AE3590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0B8A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16DEA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3DC2"/>
    <w:rsid w:val="00C546DD"/>
    <w:rsid w:val="00C562C1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420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3673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77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52B6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E198F"/>
    <w:rsid w:val="00FE1B1F"/>
    <w:rsid w:val="00FE2EF1"/>
    <w:rsid w:val="00FE67A3"/>
    <w:rsid w:val="00FE7344"/>
    <w:rsid w:val="00FE7C40"/>
    <w:rsid w:val="00FF0270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3464828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по результатам экспертно-аналитического мероприятия «Экспертиза проекта решения </vt:lpstr>
      <vt:lpstr>Настоящее заключение подготовлено в соответствии со статьей 265 Бюджетного Кодек</vt:lpstr>
      <vt:lpstr>    - проверка соблюдения законодательных и иных правовых актов Российской Федерации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19</cp:revision>
  <cp:lastPrinted>2020-06-18T05:18:00Z</cp:lastPrinted>
  <dcterms:created xsi:type="dcterms:W3CDTF">2018-02-02T03:36:00Z</dcterms:created>
  <dcterms:modified xsi:type="dcterms:W3CDTF">2020-06-18T05:50:00Z</dcterms:modified>
</cp:coreProperties>
</file>