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9506" w:type="dxa"/>
        <w:tblBorders>
          <w:top w:val="thickThinSmallGap" w:sz="24" w:space="0" w:color="auto"/>
        </w:tblBorders>
        <w:tblLayout w:type="fixed"/>
        <w:tblLook w:val="0000"/>
      </w:tblPr>
      <w:tblGrid>
        <w:gridCol w:w="9506"/>
      </w:tblGrid>
      <w:tr w:rsidR="007B4F24" w:rsidRPr="00BD4388" w:rsidTr="00326FD5">
        <w:trPr>
          <w:cantSplit/>
          <w:trHeight w:val="216"/>
        </w:trPr>
        <w:tc>
          <w:tcPr>
            <w:tcW w:w="950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7B4F24" w:rsidP="0028334B">
            <w:pPr>
              <w:pStyle w:val="22"/>
              <w:shd w:val="clear" w:color="auto" w:fill="auto"/>
              <w:tabs>
                <w:tab w:val="left" w:pos="10206"/>
              </w:tabs>
              <w:spacing w:before="0"/>
              <w:ind w:left="20" w:right="391" w:firstLine="520"/>
              <w:rPr>
                <w:i/>
              </w:rPr>
            </w:pPr>
          </w:p>
        </w:tc>
      </w:tr>
    </w:tbl>
    <w:p w:rsidR="0028334B" w:rsidRDefault="00B94708" w:rsidP="0028334B">
      <w:pPr>
        <w:keepNext/>
        <w:keepLines/>
        <w:spacing w:after="87" w:line="230" w:lineRule="exact"/>
        <w:rPr>
          <w:bCs/>
          <w:sz w:val="24"/>
          <w:szCs w:val="24"/>
        </w:rPr>
      </w:pPr>
      <w:r>
        <w:rPr>
          <w:bCs/>
          <w:sz w:val="24"/>
          <w:szCs w:val="24"/>
        </w:rPr>
        <w:t>20</w:t>
      </w:r>
      <w:r w:rsidR="0028334B">
        <w:rPr>
          <w:bCs/>
          <w:sz w:val="24"/>
          <w:szCs w:val="24"/>
        </w:rPr>
        <w:t>.04.2021г.</w:t>
      </w:r>
    </w:p>
    <w:p w:rsidR="00213CB3" w:rsidRPr="00BD4388" w:rsidRDefault="0028334B" w:rsidP="00213CB3">
      <w:pPr>
        <w:keepNext/>
        <w:keepLines/>
        <w:spacing w:after="87" w:line="230" w:lineRule="exact"/>
        <w:jc w:val="center"/>
        <w:rPr>
          <w:bCs/>
          <w:sz w:val="24"/>
          <w:szCs w:val="24"/>
        </w:rPr>
      </w:pPr>
      <w:r>
        <w:rPr>
          <w:bCs/>
          <w:sz w:val="24"/>
          <w:szCs w:val="24"/>
        </w:rPr>
        <w:t>З</w:t>
      </w:r>
      <w:r w:rsidR="00213CB3" w:rsidRPr="00BD4388">
        <w:rPr>
          <w:bCs/>
          <w:sz w:val="24"/>
          <w:szCs w:val="24"/>
        </w:rPr>
        <w:t xml:space="preserve">АКЛЮЧЕНИЕ № </w:t>
      </w:r>
      <w:r w:rsidR="00B94708">
        <w:rPr>
          <w:bCs/>
          <w:sz w:val="24"/>
          <w:szCs w:val="24"/>
        </w:rPr>
        <w:t>16</w:t>
      </w:r>
      <w:r w:rsidR="00213CB3" w:rsidRPr="00BD4388">
        <w:rPr>
          <w:bCs/>
          <w:sz w:val="24"/>
          <w:szCs w:val="24"/>
        </w:rPr>
        <w:t>/</w:t>
      </w:r>
      <w:r w:rsidR="007B4F24" w:rsidRPr="00BD4388">
        <w:rPr>
          <w:bCs/>
          <w:sz w:val="24"/>
          <w:szCs w:val="24"/>
        </w:rPr>
        <w:t>20</w:t>
      </w:r>
      <w:r w:rsidR="00A440D2">
        <w:rPr>
          <w:bCs/>
          <w:sz w:val="24"/>
          <w:szCs w:val="24"/>
        </w:rPr>
        <w:t>2</w:t>
      </w:r>
      <w:r w:rsidR="007B2A56">
        <w:rPr>
          <w:bCs/>
          <w:sz w:val="24"/>
          <w:szCs w:val="24"/>
        </w:rPr>
        <w:t>1-э</w:t>
      </w:r>
    </w:p>
    <w:p w:rsidR="000731B7"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B94708">
        <w:rPr>
          <w:sz w:val="24"/>
          <w:szCs w:val="24"/>
        </w:rPr>
        <w:t>Дальне-Закорского</w:t>
      </w:r>
      <w:r w:rsidR="000731B7">
        <w:rPr>
          <w:sz w:val="24"/>
          <w:szCs w:val="24"/>
        </w:rPr>
        <w:t xml:space="preserve"> муниципального образования</w:t>
      </w:r>
      <w:r w:rsidRPr="00BD4388">
        <w:rPr>
          <w:bCs/>
          <w:sz w:val="24"/>
          <w:szCs w:val="24"/>
        </w:rPr>
        <w:t xml:space="preserve"> </w:t>
      </w:r>
    </w:p>
    <w:p w:rsidR="00213CB3" w:rsidRPr="00BD4388" w:rsidRDefault="00213CB3" w:rsidP="00213CB3">
      <w:pPr>
        <w:jc w:val="center"/>
        <w:rPr>
          <w:bCs/>
          <w:sz w:val="24"/>
          <w:szCs w:val="24"/>
        </w:rPr>
      </w:pPr>
      <w:r w:rsidRPr="00BD4388">
        <w:rPr>
          <w:bCs/>
          <w:sz w:val="24"/>
          <w:szCs w:val="24"/>
        </w:rPr>
        <w:t xml:space="preserve">за </w:t>
      </w:r>
      <w:r w:rsidR="007B4F24" w:rsidRPr="00BD4388">
        <w:rPr>
          <w:bCs/>
          <w:sz w:val="24"/>
          <w:szCs w:val="24"/>
        </w:rPr>
        <w:t>20</w:t>
      </w:r>
      <w:r w:rsidR="00575DD0">
        <w:rPr>
          <w:bCs/>
          <w:sz w:val="24"/>
          <w:szCs w:val="24"/>
        </w:rPr>
        <w:t>20</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w:t>
      </w:r>
      <w:r w:rsidR="00F3694B">
        <w:rPr>
          <w:rFonts w:eastAsia="Arial Unicode MS"/>
          <w:sz w:val="24"/>
          <w:szCs w:val="24"/>
        </w:rPr>
        <w:t>.</w:t>
      </w:r>
      <w:r w:rsidR="001B0091">
        <w:rPr>
          <w:rFonts w:eastAsia="Arial Unicode MS"/>
          <w:sz w:val="24"/>
          <w:szCs w:val="24"/>
        </w:rPr>
        <w:t>1 ст</w:t>
      </w:r>
      <w:r w:rsidR="00F3694B">
        <w:rPr>
          <w:rFonts w:eastAsia="Arial Unicode MS"/>
          <w:sz w:val="24"/>
          <w:szCs w:val="24"/>
        </w:rPr>
        <w:t>.</w:t>
      </w:r>
      <w:r w:rsidR="001B0091">
        <w:rPr>
          <w:rFonts w:eastAsia="Arial Unicode MS"/>
          <w:sz w:val="24"/>
          <w:szCs w:val="24"/>
        </w:rPr>
        <w:t>157, с</w:t>
      </w:r>
      <w:r w:rsidR="005E2EBE" w:rsidRPr="00BD4388">
        <w:rPr>
          <w:rFonts w:eastAsia="Arial Unicode MS"/>
          <w:sz w:val="24"/>
          <w:szCs w:val="24"/>
        </w:rPr>
        <w:t>т</w:t>
      </w:r>
      <w:r w:rsidR="00F3694B">
        <w:rPr>
          <w:rFonts w:eastAsia="Arial Unicode MS"/>
          <w:sz w:val="24"/>
          <w:szCs w:val="24"/>
        </w:rPr>
        <w:t>.</w:t>
      </w:r>
      <w:r w:rsidR="005E2EBE" w:rsidRPr="00BD4388">
        <w:rPr>
          <w:rFonts w:eastAsia="Arial Unicode MS"/>
          <w:sz w:val="24"/>
          <w:szCs w:val="24"/>
        </w:rPr>
        <w:t>264.4.</w:t>
      </w:r>
      <w:r w:rsidR="00F3694B">
        <w:rPr>
          <w:rFonts w:eastAsia="Arial Unicode MS"/>
          <w:sz w:val="24"/>
          <w:szCs w:val="24"/>
        </w:rPr>
        <w:t>, ст.264.6.</w:t>
      </w:r>
      <w:r w:rsidR="005E2EBE" w:rsidRPr="00BD4388">
        <w:rPr>
          <w:rFonts w:eastAsia="Arial Unicode MS"/>
          <w:sz w:val="24"/>
          <w:szCs w:val="24"/>
        </w:rPr>
        <w:t xml:space="preserve">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B94708">
        <w:rPr>
          <w:sz w:val="24"/>
          <w:szCs w:val="24"/>
        </w:rPr>
        <w:t>2</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w:t>
      </w:r>
      <w:r w:rsidR="003804E8">
        <w:rPr>
          <w:sz w:val="24"/>
          <w:szCs w:val="24"/>
        </w:rPr>
        <w:t xml:space="preserve">(далее – КСК района) </w:t>
      </w:r>
      <w:r w:rsidR="00213CB3" w:rsidRPr="00BD4388">
        <w:rPr>
          <w:sz w:val="24"/>
          <w:szCs w:val="24"/>
        </w:rPr>
        <w:t xml:space="preserve">от </w:t>
      </w:r>
      <w:r w:rsidR="00F3694B">
        <w:rPr>
          <w:sz w:val="24"/>
          <w:szCs w:val="24"/>
        </w:rPr>
        <w:t>17</w:t>
      </w:r>
      <w:r w:rsidR="00213CB3" w:rsidRPr="00BD4388">
        <w:rPr>
          <w:sz w:val="24"/>
          <w:szCs w:val="24"/>
        </w:rPr>
        <w:t>.0</w:t>
      </w:r>
      <w:r w:rsidR="00E01E5E" w:rsidRPr="00BD4388">
        <w:rPr>
          <w:sz w:val="24"/>
          <w:szCs w:val="24"/>
        </w:rPr>
        <w:t>3</w:t>
      </w:r>
      <w:r w:rsidR="00213CB3" w:rsidRPr="00BD4388">
        <w:rPr>
          <w:sz w:val="24"/>
          <w:szCs w:val="24"/>
        </w:rPr>
        <w:t>.20</w:t>
      </w:r>
      <w:r w:rsidR="00454FA5">
        <w:rPr>
          <w:sz w:val="24"/>
          <w:szCs w:val="24"/>
        </w:rPr>
        <w:t>2</w:t>
      </w:r>
      <w:r w:rsidR="00F3694B">
        <w:rPr>
          <w:sz w:val="24"/>
          <w:szCs w:val="24"/>
        </w:rPr>
        <w:t>1</w:t>
      </w:r>
      <w:r w:rsidR="009D69F7">
        <w:rPr>
          <w:sz w:val="24"/>
          <w:szCs w:val="24"/>
        </w:rPr>
        <w:t xml:space="preserve"> </w:t>
      </w:r>
      <w:r w:rsidR="00213CB3" w:rsidRPr="00BD4388">
        <w:rPr>
          <w:sz w:val="24"/>
          <w:szCs w:val="24"/>
        </w:rPr>
        <w:t xml:space="preserve">№ </w:t>
      </w:r>
      <w:r w:rsidR="00F3694B">
        <w:rPr>
          <w:sz w:val="24"/>
          <w:szCs w:val="24"/>
        </w:rPr>
        <w:t>6</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B94708">
        <w:rPr>
          <w:sz w:val="24"/>
          <w:szCs w:val="24"/>
        </w:rPr>
        <w:t>Дальне-Закорского</w:t>
      </w:r>
      <w:r w:rsidR="000731B7">
        <w:rPr>
          <w:sz w:val="24"/>
          <w:szCs w:val="24"/>
        </w:rPr>
        <w:t xml:space="preserve"> муниципального образования</w:t>
      </w:r>
      <w:r w:rsidRPr="00BD4388">
        <w:rPr>
          <w:sz w:val="24"/>
          <w:szCs w:val="24"/>
        </w:rPr>
        <w:t xml:space="preserve"> за </w:t>
      </w:r>
      <w:r w:rsidR="00F37904" w:rsidRPr="00BD4388">
        <w:rPr>
          <w:sz w:val="24"/>
          <w:szCs w:val="24"/>
        </w:rPr>
        <w:t>20</w:t>
      </w:r>
      <w:r w:rsidR="00CA3B24">
        <w:rPr>
          <w:sz w:val="24"/>
          <w:szCs w:val="24"/>
        </w:rPr>
        <w:t>20</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B94708">
        <w:rPr>
          <w:sz w:val="24"/>
          <w:szCs w:val="24"/>
          <w:shd w:val="clear" w:color="auto" w:fill="FFFFFF"/>
        </w:rPr>
        <w:t>Дальне-Закорского</w:t>
      </w:r>
      <w:r w:rsidR="000731B7">
        <w:rPr>
          <w:sz w:val="24"/>
          <w:szCs w:val="24"/>
          <w:shd w:val="clear" w:color="auto" w:fill="FFFFFF"/>
        </w:rPr>
        <w:t xml:space="preserve"> муниципального образования</w:t>
      </w:r>
      <w:r w:rsidR="006475A5" w:rsidRPr="00BD4388">
        <w:rPr>
          <w:sz w:val="24"/>
          <w:szCs w:val="24"/>
          <w:shd w:val="clear" w:color="auto" w:fill="FFFFFF"/>
        </w:rPr>
        <w:t xml:space="preserve"> (далее по тексту – Администрация </w:t>
      </w:r>
      <w:r w:rsidR="00B94708">
        <w:rPr>
          <w:sz w:val="24"/>
          <w:szCs w:val="24"/>
          <w:shd w:val="clear" w:color="auto" w:fill="FFFFFF"/>
        </w:rPr>
        <w:t>Дальне-Закорского</w:t>
      </w:r>
      <w:r w:rsidR="000731B7">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454FA5">
        <w:rPr>
          <w:sz w:val="24"/>
          <w:szCs w:val="24"/>
        </w:rPr>
        <w:t>2</w:t>
      </w:r>
      <w:r w:rsidR="00CA3B24">
        <w:rPr>
          <w:sz w:val="24"/>
          <w:szCs w:val="24"/>
        </w:rPr>
        <w:t>1</w:t>
      </w:r>
      <w:r w:rsidRPr="00BD4388">
        <w:rPr>
          <w:sz w:val="24"/>
          <w:szCs w:val="24"/>
        </w:rPr>
        <w:t>г.</w:t>
      </w:r>
      <w:r w:rsidR="00EA4AC5">
        <w:rPr>
          <w:sz w:val="24"/>
          <w:szCs w:val="24"/>
        </w:rPr>
        <w:t xml:space="preserve"> по 30.04.20</w:t>
      </w:r>
      <w:r w:rsidR="00454FA5">
        <w:rPr>
          <w:sz w:val="24"/>
          <w:szCs w:val="24"/>
        </w:rPr>
        <w:t>2</w:t>
      </w:r>
      <w:r w:rsidR="00CA3B24">
        <w:rPr>
          <w:sz w:val="24"/>
          <w:szCs w:val="24"/>
        </w:rPr>
        <w:t>1</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B94708">
        <w:rPr>
          <w:spacing w:val="-1"/>
          <w:sz w:val="24"/>
          <w:szCs w:val="24"/>
        </w:rPr>
        <w:t>Дальне-Закорского</w:t>
      </w:r>
      <w:r w:rsidR="000731B7">
        <w:rPr>
          <w:spacing w:val="-1"/>
          <w:sz w:val="24"/>
          <w:szCs w:val="24"/>
        </w:rPr>
        <w:t xml:space="preserve"> муниципального образования</w:t>
      </w:r>
      <w:r w:rsidR="00733500" w:rsidRPr="00733500">
        <w:rPr>
          <w:spacing w:val="-1"/>
          <w:sz w:val="24"/>
          <w:szCs w:val="24"/>
        </w:rPr>
        <w:t xml:space="preserve">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w:t>
      </w:r>
      <w:r w:rsidR="00CA3B24">
        <w:rPr>
          <w:sz w:val="24"/>
          <w:szCs w:val="24"/>
        </w:rPr>
        <w:t>20</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454FA5" w:rsidRPr="00BD4388" w:rsidRDefault="00CA3B24" w:rsidP="00433451">
      <w:pPr>
        <w:pStyle w:val="1"/>
        <w:spacing w:before="0" w:after="0"/>
        <w:ind w:left="0" w:firstLine="567"/>
        <w:jc w:val="both"/>
      </w:pPr>
      <w:r>
        <w:rPr>
          <w:rFonts w:ascii="Times New Roman" w:hAnsi="Times New Roman" w:cs="Times New Roman"/>
          <w:b w:val="0"/>
          <w:sz w:val="24"/>
          <w:szCs w:val="24"/>
        </w:rPr>
        <w:lastRenderedPageBreak/>
        <w:t xml:space="preserve">- </w:t>
      </w:r>
      <w:r w:rsidRPr="00CA3B24">
        <w:rPr>
          <w:rFonts w:ascii="Times New Roman" w:hAnsi="Times New Roman" w:cs="Times New Roman"/>
          <w:b w:val="0"/>
          <w:sz w:val="24"/>
          <w:szCs w:val="24"/>
        </w:rPr>
        <w:t>Поряд</w:t>
      </w:r>
      <w:r>
        <w:rPr>
          <w:rFonts w:ascii="Times New Roman" w:hAnsi="Times New Roman" w:cs="Times New Roman"/>
          <w:b w:val="0"/>
          <w:sz w:val="24"/>
          <w:szCs w:val="24"/>
        </w:rPr>
        <w:t>о</w:t>
      </w:r>
      <w:r w:rsidRPr="00CA3B24">
        <w:rPr>
          <w:rFonts w:ascii="Times New Roman" w:hAnsi="Times New Roman" w:cs="Times New Roman"/>
          <w:b w:val="0"/>
          <w:sz w:val="24"/>
          <w:szCs w:val="24"/>
        </w:rPr>
        <w:t>к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cs="Times New Roman"/>
          <w:b w:val="0"/>
          <w:sz w:val="24"/>
          <w:szCs w:val="24"/>
        </w:rPr>
        <w:t>, утвержденный</w:t>
      </w:r>
      <w:r w:rsidRPr="00CA3B24">
        <w:rPr>
          <w:rFonts w:ascii="Times New Roman" w:hAnsi="Times New Roman" w:cs="Times New Roman"/>
          <w:b w:val="0"/>
          <w:sz w:val="24"/>
          <w:szCs w:val="24"/>
        </w:rPr>
        <w:t xml:space="preserve"> </w:t>
      </w:r>
      <w:r>
        <w:rPr>
          <w:rFonts w:ascii="Times New Roman" w:hAnsi="Times New Roman" w:cs="Times New Roman"/>
          <w:b w:val="0"/>
          <w:sz w:val="24"/>
          <w:szCs w:val="24"/>
        </w:rPr>
        <w:t>п</w:t>
      </w:r>
      <w:r w:rsidRPr="00CA3B24">
        <w:rPr>
          <w:rFonts w:ascii="Times New Roman" w:hAnsi="Times New Roman" w:cs="Times New Roman"/>
          <w:b w:val="0"/>
          <w:sz w:val="24"/>
          <w:szCs w:val="24"/>
        </w:rPr>
        <w:t>риказ</w:t>
      </w:r>
      <w:r>
        <w:rPr>
          <w:rFonts w:ascii="Times New Roman" w:hAnsi="Times New Roman" w:cs="Times New Roman"/>
          <w:b w:val="0"/>
          <w:sz w:val="24"/>
          <w:szCs w:val="24"/>
        </w:rPr>
        <w:t>ом</w:t>
      </w:r>
      <w:r w:rsidRPr="00CA3B24">
        <w:rPr>
          <w:rFonts w:ascii="Times New Roman" w:hAnsi="Times New Roman" w:cs="Times New Roman"/>
          <w:b w:val="0"/>
          <w:sz w:val="24"/>
          <w:szCs w:val="24"/>
        </w:rPr>
        <w:t xml:space="preserve"> Минфина России от </w:t>
      </w:r>
      <w:r>
        <w:rPr>
          <w:rFonts w:ascii="Times New Roman" w:hAnsi="Times New Roman" w:cs="Times New Roman"/>
          <w:b w:val="0"/>
          <w:sz w:val="24"/>
          <w:szCs w:val="24"/>
        </w:rPr>
        <w:t>06.06.2019 №</w:t>
      </w:r>
      <w:r w:rsidRPr="00CA3B24">
        <w:rPr>
          <w:rFonts w:ascii="Times New Roman" w:hAnsi="Times New Roman" w:cs="Times New Roman"/>
          <w:b w:val="0"/>
          <w:sz w:val="24"/>
          <w:szCs w:val="24"/>
        </w:rPr>
        <w:t> 85н</w:t>
      </w:r>
      <w:r>
        <w:rPr>
          <w:rFonts w:ascii="Times New Roman" w:hAnsi="Times New Roman" w:cs="Times New Roman"/>
          <w:b w:val="0"/>
          <w:sz w:val="24"/>
          <w:szCs w:val="24"/>
        </w:rPr>
        <w:t>;</w:t>
      </w:r>
    </w:p>
    <w:p w:rsidR="00213CB3" w:rsidRPr="00BD4388" w:rsidRDefault="00193CCD" w:rsidP="00433451">
      <w:pPr>
        <w:pStyle w:val="af4"/>
        <w:tabs>
          <w:tab w:val="left" w:pos="0"/>
          <w:tab w:val="left" w:pos="567"/>
        </w:tabs>
        <w:spacing w:before="0" w:after="0"/>
        <w:ind w:right="45" w:firstLine="567"/>
      </w:pPr>
      <w:r>
        <w:t xml:space="preserve">- </w:t>
      </w:r>
      <w:r w:rsidR="00213CB3" w:rsidRPr="00BD4388">
        <w:t xml:space="preserve">Устав  </w:t>
      </w:r>
      <w:r w:rsidR="00B94708">
        <w:rPr>
          <w:shd w:val="clear" w:color="auto" w:fill="FFFFFF"/>
        </w:rPr>
        <w:t>Дальне-Закорского</w:t>
      </w:r>
      <w:r w:rsidR="000731B7" w:rsidRPr="00BD4388">
        <w:t xml:space="preserve"> </w:t>
      </w:r>
      <w:r w:rsidR="002C1166" w:rsidRPr="00BD4388">
        <w:t>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rsidRPr="005E0F59">
        <w:t xml:space="preserve">- </w:t>
      </w:r>
      <w:r w:rsidR="00213CB3" w:rsidRPr="005E0F59">
        <w:t xml:space="preserve">Положение о бюджетном процессе в </w:t>
      </w:r>
      <w:r w:rsidR="00B94708">
        <w:rPr>
          <w:shd w:val="clear" w:color="auto" w:fill="FFFFFF"/>
        </w:rPr>
        <w:t>Дальне-Закорском</w:t>
      </w:r>
      <w:r w:rsidR="000731B7" w:rsidRPr="005E0F59">
        <w:t xml:space="preserve"> </w:t>
      </w:r>
      <w:r w:rsidR="00213CB3" w:rsidRPr="005E0F59">
        <w:t>муниципальном образовании</w:t>
      </w:r>
      <w:r w:rsidR="00AE3EBE" w:rsidRPr="005E0F59">
        <w:t xml:space="preserve">, утвержденное решением Думы </w:t>
      </w:r>
      <w:r w:rsidR="00B94708">
        <w:t>Дальне-Закорского</w:t>
      </w:r>
      <w:r w:rsidR="000731B7" w:rsidRPr="005E0F59">
        <w:t xml:space="preserve"> муниципального образования</w:t>
      </w:r>
      <w:r w:rsidR="00AE3EBE" w:rsidRPr="005E0F59">
        <w:t xml:space="preserve"> от </w:t>
      </w:r>
      <w:r w:rsidR="00B94708">
        <w:t>29</w:t>
      </w:r>
      <w:r w:rsidR="00AE3EBE" w:rsidRPr="005E0F59">
        <w:t>.</w:t>
      </w:r>
      <w:r w:rsidR="00B94708">
        <w:t>04</w:t>
      </w:r>
      <w:r w:rsidR="00AE3EBE" w:rsidRPr="005E0F59">
        <w:t>.20</w:t>
      </w:r>
      <w:r w:rsidR="00C52122" w:rsidRPr="005E0F59">
        <w:t>20</w:t>
      </w:r>
      <w:r w:rsidR="00AE3EBE" w:rsidRPr="005E0F59">
        <w:t xml:space="preserve"> № </w:t>
      </w:r>
      <w:r w:rsidR="00B94708">
        <w:t>85</w:t>
      </w:r>
      <w:r w:rsidR="00C52122" w:rsidRPr="005E0F59">
        <w:t xml:space="preserve"> (далее – Положение о бюджетном процессе)</w:t>
      </w:r>
      <w:r w:rsidR="000259A2" w:rsidRPr="005E0F59">
        <w:t>.</w:t>
      </w: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w:t>
      </w:r>
      <w:r w:rsidR="00C52122">
        <w:rPr>
          <w:color w:val="000000"/>
          <w:sz w:val="24"/>
          <w:szCs w:val="24"/>
        </w:rPr>
        <w:t>20</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C52122" w:rsidP="008806BF">
      <w:pPr>
        <w:ind w:right="-1" w:firstLine="567"/>
        <w:jc w:val="both"/>
        <w:rPr>
          <w:sz w:val="24"/>
          <w:szCs w:val="24"/>
        </w:rPr>
      </w:pPr>
      <w:r>
        <w:rPr>
          <w:sz w:val="24"/>
          <w:szCs w:val="24"/>
        </w:rPr>
        <w:t xml:space="preserve">Бюджетный процесс </w:t>
      </w:r>
      <w:r w:rsidR="00B94708">
        <w:rPr>
          <w:sz w:val="24"/>
          <w:szCs w:val="24"/>
        </w:rPr>
        <w:t>Дальне-Закорского</w:t>
      </w:r>
      <w:r w:rsidR="000731B7">
        <w:rPr>
          <w:sz w:val="24"/>
          <w:szCs w:val="24"/>
        </w:rPr>
        <w:t xml:space="preserve"> муниципального образования</w:t>
      </w:r>
      <w:r>
        <w:rPr>
          <w:sz w:val="24"/>
          <w:szCs w:val="24"/>
        </w:rPr>
        <w:t xml:space="preserve"> основывается на положениях БК РФ, </w:t>
      </w:r>
      <w:r w:rsidR="008806BF">
        <w:rPr>
          <w:sz w:val="24"/>
          <w:szCs w:val="24"/>
        </w:rPr>
        <w:t>Устав</w:t>
      </w:r>
      <w:r>
        <w:rPr>
          <w:sz w:val="24"/>
          <w:szCs w:val="24"/>
        </w:rPr>
        <w:t>а</w:t>
      </w:r>
      <w:r w:rsidR="008806BF">
        <w:rPr>
          <w:sz w:val="24"/>
          <w:szCs w:val="24"/>
        </w:rPr>
        <w:t xml:space="preserve"> </w:t>
      </w:r>
      <w:r w:rsidR="00B94708">
        <w:rPr>
          <w:sz w:val="24"/>
          <w:szCs w:val="24"/>
          <w:shd w:val="clear" w:color="auto" w:fill="FFFFFF"/>
        </w:rPr>
        <w:t>Дальне-Закорского</w:t>
      </w:r>
      <w:r w:rsidR="000731B7">
        <w:rPr>
          <w:sz w:val="24"/>
          <w:szCs w:val="24"/>
        </w:rPr>
        <w:t xml:space="preserve"> </w:t>
      </w:r>
      <w:r w:rsidR="006B09F5">
        <w:rPr>
          <w:sz w:val="24"/>
          <w:szCs w:val="24"/>
        </w:rPr>
        <w:t>муниципального образования</w:t>
      </w:r>
      <w:r>
        <w:rPr>
          <w:sz w:val="24"/>
          <w:szCs w:val="24"/>
        </w:rPr>
        <w:t xml:space="preserve">, а также </w:t>
      </w:r>
      <w:r w:rsidR="008806BF">
        <w:rPr>
          <w:sz w:val="24"/>
          <w:szCs w:val="24"/>
        </w:rPr>
        <w:t>Положени</w:t>
      </w:r>
      <w:r>
        <w:rPr>
          <w:sz w:val="24"/>
          <w:szCs w:val="24"/>
        </w:rPr>
        <w:t>я</w:t>
      </w:r>
      <w:r w:rsidR="008806BF">
        <w:rPr>
          <w:sz w:val="24"/>
          <w:szCs w:val="24"/>
        </w:rPr>
        <w:t xml:space="preserve"> о бюджетном процессе</w:t>
      </w:r>
      <w:r w:rsidR="008806BF" w:rsidRPr="006B09F5">
        <w:rPr>
          <w:sz w:val="24"/>
          <w:szCs w:val="24"/>
        </w:rPr>
        <w:t>.</w:t>
      </w:r>
    </w:p>
    <w:p w:rsidR="00C52122" w:rsidRPr="00A97920" w:rsidRDefault="00C52122" w:rsidP="00C52122">
      <w:pPr>
        <w:ind w:firstLine="567"/>
        <w:jc w:val="both"/>
        <w:rPr>
          <w:sz w:val="24"/>
          <w:szCs w:val="24"/>
        </w:rPr>
      </w:pPr>
      <w:r>
        <w:rPr>
          <w:sz w:val="24"/>
          <w:szCs w:val="24"/>
        </w:rPr>
        <w:t>Годовой о</w:t>
      </w:r>
      <w:r w:rsidRPr="008846EB">
        <w:rPr>
          <w:sz w:val="24"/>
          <w:szCs w:val="24"/>
        </w:rPr>
        <w:t xml:space="preserve">тчет об исполнении бюджета </w:t>
      </w:r>
      <w:r w:rsidR="00B94708">
        <w:rPr>
          <w:sz w:val="24"/>
          <w:szCs w:val="24"/>
          <w:shd w:val="clear" w:color="auto" w:fill="FFFFFF"/>
        </w:rPr>
        <w:t>Дальне-Закорского</w:t>
      </w:r>
      <w:r w:rsidR="000731B7">
        <w:rPr>
          <w:sz w:val="24"/>
          <w:szCs w:val="24"/>
        </w:rPr>
        <w:t xml:space="preserve"> </w:t>
      </w:r>
      <w:r>
        <w:rPr>
          <w:sz w:val="24"/>
          <w:szCs w:val="24"/>
        </w:rPr>
        <w:t xml:space="preserve">СП </w:t>
      </w:r>
      <w:r w:rsidRPr="008846EB">
        <w:rPr>
          <w:sz w:val="24"/>
          <w:szCs w:val="24"/>
        </w:rPr>
        <w:t>за 20</w:t>
      </w:r>
      <w:r>
        <w:rPr>
          <w:sz w:val="24"/>
          <w:szCs w:val="24"/>
        </w:rPr>
        <w:t>20</w:t>
      </w:r>
      <w:r w:rsidRPr="008846EB">
        <w:rPr>
          <w:sz w:val="24"/>
          <w:szCs w:val="24"/>
        </w:rPr>
        <w:t xml:space="preserve"> год представлен в КСК района </w:t>
      </w:r>
      <w:r w:rsidR="002C6F99">
        <w:rPr>
          <w:sz w:val="24"/>
          <w:szCs w:val="24"/>
        </w:rPr>
        <w:t>31</w:t>
      </w:r>
      <w:r w:rsidRPr="008846EB">
        <w:rPr>
          <w:sz w:val="24"/>
          <w:szCs w:val="24"/>
        </w:rPr>
        <w:t>.</w:t>
      </w:r>
      <w:r>
        <w:rPr>
          <w:sz w:val="24"/>
          <w:szCs w:val="24"/>
        </w:rPr>
        <w:t>03</w:t>
      </w:r>
      <w:r w:rsidRPr="008846EB">
        <w:rPr>
          <w:sz w:val="24"/>
          <w:szCs w:val="24"/>
        </w:rPr>
        <w:t>.20</w:t>
      </w:r>
      <w:r>
        <w:rPr>
          <w:sz w:val="24"/>
          <w:szCs w:val="24"/>
        </w:rPr>
        <w:t>21</w:t>
      </w:r>
      <w:r w:rsidRPr="008846EB">
        <w:rPr>
          <w:sz w:val="24"/>
          <w:szCs w:val="24"/>
        </w:rPr>
        <w:t xml:space="preserve"> г.</w:t>
      </w:r>
      <w:r>
        <w:rPr>
          <w:sz w:val="24"/>
          <w:szCs w:val="24"/>
        </w:rPr>
        <w:t xml:space="preserve"> (вхд. № </w:t>
      </w:r>
      <w:r w:rsidR="00B94708">
        <w:rPr>
          <w:sz w:val="24"/>
          <w:szCs w:val="24"/>
        </w:rPr>
        <w:t>39</w:t>
      </w:r>
      <w:r>
        <w:rPr>
          <w:sz w:val="24"/>
          <w:szCs w:val="24"/>
        </w:rPr>
        <w:t>)</w:t>
      </w:r>
      <w:r w:rsidRPr="008846EB">
        <w:rPr>
          <w:sz w:val="24"/>
          <w:szCs w:val="24"/>
        </w:rPr>
        <w:t xml:space="preserve">, </w:t>
      </w:r>
      <w:r>
        <w:rPr>
          <w:sz w:val="24"/>
          <w:szCs w:val="24"/>
        </w:rPr>
        <w:t>с соблюдением установленного срока (</w:t>
      </w:r>
      <w:r w:rsidRPr="008846EB">
        <w:rPr>
          <w:sz w:val="24"/>
          <w:szCs w:val="24"/>
        </w:rPr>
        <w:t>п</w:t>
      </w:r>
      <w:r>
        <w:rPr>
          <w:sz w:val="24"/>
          <w:szCs w:val="24"/>
        </w:rPr>
        <w:t>.</w:t>
      </w:r>
      <w:r w:rsidRPr="008846EB">
        <w:rPr>
          <w:sz w:val="24"/>
          <w:szCs w:val="24"/>
        </w:rPr>
        <w:t>3 ст</w:t>
      </w:r>
      <w:r>
        <w:rPr>
          <w:sz w:val="24"/>
          <w:szCs w:val="24"/>
        </w:rPr>
        <w:t>.</w:t>
      </w:r>
      <w:r w:rsidRPr="008846EB">
        <w:rPr>
          <w:sz w:val="24"/>
          <w:szCs w:val="24"/>
        </w:rPr>
        <w:t>264.4 БК РФ</w:t>
      </w:r>
      <w:r>
        <w:rPr>
          <w:sz w:val="24"/>
          <w:szCs w:val="24"/>
        </w:rPr>
        <w:t xml:space="preserve"> - </w:t>
      </w:r>
      <w:r w:rsidRPr="008846EB">
        <w:rPr>
          <w:sz w:val="24"/>
          <w:szCs w:val="24"/>
        </w:rPr>
        <w:t>не позднее 1 апреля текущего года).</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w:t>
      </w:r>
      <w:r w:rsidR="003804E8">
        <w:rPr>
          <w:sz w:val="24"/>
          <w:szCs w:val="24"/>
        </w:rPr>
        <w:t>20</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w:t>
      </w:r>
      <w:r w:rsidR="004452EB">
        <w:rPr>
          <w:sz w:val="24"/>
          <w:szCs w:val="24"/>
        </w:rPr>
        <w:t>КСК района</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B94708">
        <w:rPr>
          <w:sz w:val="24"/>
          <w:szCs w:val="24"/>
        </w:rPr>
        <w:t>Дальне-Закорского</w:t>
      </w:r>
      <w:r w:rsidR="000731B7">
        <w:rPr>
          <w:sz w:val="24"/>
          <w:szCs w:val="24"/>
        </w:rPr>
        <w:t xml:space="preserve"> муниципального образования</w:t>
      </w:r>
      <w:r w:rsidR="004452EB">
        <w:rPr>
          <w:sz w:val="24"/>
          <w:szCs w:val="24"/>
        </w:rPr>
        <w:t>.</w:t>
      </w:r>
    </w:p>
    <w:p w:rsidR="003804E8" w:rsidRDefault="003804E8" w:rsidP="003804E8">
      <w:pPr>
        <w:shd w:val="clear" w:color="auto" w:fill="FFFFFF"/>
        <w:tabs>
          <w:tab w:val="left" w:pos="9923"/>
        </w:tabs>
        <w:autoSpaceDE w:val="0"/>
        <w:ind w:right="-3" w:firstLine="567"/>
        <w:jc w:val="center"/>
        <w:rPr>
          <w:b/>
          <w:sz w:val="24"/>
          <w:szCs w:val="24"/>
        </w:rPr>
      </w:pPr>
    </w:p>
    <w:p w:rsidR="003804E8" w:rsidRPr="00DB5CDD" w:rsidRDefault="003804E8" w:rsidP="003804E8">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3804E8" w:rsidRPr="002324D0" w:rsidRDefault="003804E8" w:rsidP="003804E8">
      <w:pPr>
        <w:shd w:val="clear" w:color="auto" w:fill="FFFFFF"/>
        <w:tabs>
          <w:tab w:val="left" w:pos="9923"/>
        </w:tabs>
        <w:autoSpaceDE w:val="0"/>
        <w:ind w:right="-3" w:firstLine="567"/>
        <w:jc w:val="center"/>
        <w:rPr>
          <w:sz w:val="24"/>
          <w:szCs w:val="24"/>
        </w:rPr>
      </w:pPr>
    </w:p>
    <w:p w:rsidR="003804E8" w:rsidRDefault="003804E8" w:rsidP="003804E8">
      <w:pPr>
        <w:pStyle w:val="Default"/>
        <w:ind w:firstLine="567"/>
        <w:jc w:val="both"/>
      </w:pPr>
      <w:r>
        <w:t>А</w:t>
      </w:r>
      <w:r w:rsidRPr="00BD4388">
        <w:t>дминистраци</w:t>
      </w:r>
      <w:r>
        <w:t>ей</w:t>
      </w:r>
      <w:r w:rsidRPr="00BD4388">
        <w:t xml:space="preserve"> </w:t>
      </w:r>
      <w:r w:rsidR="00B94708">
        <w:t>Дальне-Закорского</w:t>
      </w:r>
      <w:r w:rsidR="000731B7">
        <w:t xml:space="preserve"> муниципального образования</w:t>
      </w:r>
      <w:r>
        <w:t xml:space="preserve"> </w:t>
      </w:r>
      <w:r>
        <w:rPr>
          <w:color w:val="auto"/>
        </w:rPr>
        <w:t xml:space="preserve">годовая бюджетная </w:t>
      </w:r>
      <w:r w:rsidRPr="00BD4388">
        <w:t>отчетность</w:t>
      </w:r>
      <w:r>
        <w:t xml:space="preserve"> </w:t>
      </w:r>
      <w:r w:rsidRPr="00BD4388">
        <w:t>за 20</w:t>
      </w:r>
      <w:r w:rsidR="00566804">
        <w:t>20</w:t>
      </w:r>
      <w:r w:rsidRPr="00BD4388">
        <w:t xml:space="preserve"> год</w:t>
      </w:r>
      <w:r>
        <w:t xml:space="preserve"> представлена в составе форм, </w:t>
      </w:r>
      <w:r>
        <w:rPr>
          <w:color w:val="auto"/>
        </w:rPr>
        <w:t>утвержденных п</w:t>
      </w:r>
      <w:r w:rsidR="00566804">
        <w:rPr>
          <w:color w:val="auto"/>
        </w:rPr>
        <w:t>.</w:t>
      </w:r>
      <w:r>
        <w:rPr>
          <w:color w:val="auto"/>
        </w:rPr>
        <w:t>3 ст</w:t>
      </w:r>
      <w:r w:rsidR="00566804">
        <w:rPr>
          <w:color w:val="auto"/>
        </w:rPr>
        <w:t>.</w:t>
      </w:r>
      <w:r>
        <w:rPr>
          <w:color w:val="auto"/>
        </w:rPr>
        <w:t xml:space="preserve">264.1. БК РФ, </w:t>
      </w:r>
      <w:r w:rsidRPr="00BD4388">
        <w:t>п</w:t>
      </w:r>
      <w:r w:rsidR="00566804">
        <w:t>.</w:t>
      </w:r>
      <w:r w:rsidRPr="00BD4388">
        <w:t>11.3. Инструкции № 191н</w:t>
      </w:r>
      <w:r>
        <w:t xml:space="preserve">. </w:t>
      </w:r>
    </w:p>
    <w:p w:rsidR="003804E8" w:rsidRPr="00BD4388" w:rsidRDefault="003804E8" w:rsidP="003804E8">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B94708">
        <w:rPr>
          <w:sz w:val="24"/>
          <w:szCs w:val="24"/>
        </w:rPr>
        <w:t>Дальне-Закорского</w:t>
      </w:r>
      <w:r w:rsidR="000731B7">
        <w:rPr>
          <w:sz w:val="24"/>
          <w:szCs w:val="24"/>
        </w:rPr>
        <w:t xml:space="preserve"> муниципального образования</w:t>
      </w:r>
      <w:r w:rsidRPr="00BD4388">
        <w:rPr>
          <w:sz w:val="24"/>
          <w:szCs w:val="24"/>
        </w:rPr>
        <w:t xml:space="preserve"> не составлялись</w:t>
      </w:r>
      <w:r>
        <w:rPr>
          <w:sz w:val="24"/>
          <w:szCs w:val="24"/>
        </w:rPr>
        <w:t>.</w:t>
      </w:r>
    </w:p>
    <w:p w:rsidR="003804E8" w:rsidRPr="00BD4388" w:rsidRDefault="003804E8" w:rsidP="003804E8">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8E4379" w:rsidRPr="00AA6FA2" w:rsidRDefault="003804E8" w:rsidP="00C625C7">
      <w:pPr>
        <w:ind w:firstLine="567"/>
        <w:jc w:val="both"/>
        <w:rPr>
          <w:b/>
          <w:i/>
          <w:sz w:val="24"/>
          <w:szCs w:val="24"/>
        </w:rPr>
      </w:pPr>
      <w:r w:rsidRPr="008846EB">
        <w:rPr>
          <w:sz w:val="24"/>
          <w:szCs w:val="24"/>
        </w:rPr>
        <w:t xml:space="preserve">Во исполнение требований статьи 269.2. БК РФ </w:t>
      </w:r>
      <w:r>
        <w:rPr>
          <w:sz w:val="24"/>
          <w:szCs w:val="24"/>
        </w:rPr>
        <w:t>должностным лицом</w:t>
      </w:r>
      <w:r w:rsidRPr="008846EB">
        <w:rPr>
          <w:sz w:val="24"/>
          <w:szCs w:val="24"/>
        </w:rPr>
        <w:t xml:space="preserve"> администрации поселения осуществлена проверка годовой бюджетной отчетности </w:t>
      </w:r>
      <w:r w:rsidR="00B94708">
        <w:rPr>
          <w:sz w:val="24"/>
          <w:szCs w:val="24"/>
        </w:rPr>
        <w:t>Дальне-Закорского</w:t>
      </w:r>
      <w:r w:rsidR="000731B7">
        <w:rPr>
          <w:sz w:val="24"/>
          <w:szCs w:val="24"/>
        </w:rPr>
        <w:t xml:space="preserve"> муниципального образования</w:t>
      </w:r>
      <w:r w:rsidRPr="008846EB">
        <w:rPr>
          <w:sz w:val="24"/>
          <w:szCs w:val="24"/>
        </w:rPr>
        <w:t xml:space="preserve"> за 20</w:t>
      </w:r>
      <w:r w:rsidR="00AC068E">
        <w:rPr>
          <w:sz w:val="24"/>
          <w:szCs w:val="24"/>
        </w:rPr>
        <w:t>20</w:t>
      </w:r>
      <w:r w:rsidRPr="008846EB">
        <w:rPr>
          <w:sz w:val="24"/>
          <w:szCs w:val="24"/>
        </w:rPr>
        <w:t xml:space="preserve"> год в рамках внутреннего муниципального финансового контроля, по ее результатам представлен </w:t>
      </w:r>
      <w:r w:rsidR="002E5A9F">
        <w:rPr>
          <w:sz w:val="24"/>
          <w:szCs w:val="24"/>
        </w:rPr>
        <w:t>Акт</w:t>
      </w:r>
      <w:r w:rsidRPr="008846EB">
        <w:rPr>
          <w:sz w:val="24"/>
          <w:szCs w:val="24"/>
        </w:rPr>
        <w:t xml:space="preserve"> от </w:t>
      </w:r>
      <w:r w:rsidR="002E5A9F">
        <w:rPr>
          <w:sz w:val="24"/>
          <w:szCs w:val="24"/>
        </w:rPr>
        <w:t>19</w:t>
      </w:r>
      <w:r w:rsidRPr="008846EB">
        <w:rPr>
          <w:sz w:val="24"/>
          <w:szCs w:val="24"/>
        </w:rPr>
        <w:t>.03.20</w:t>
      </w:r>
      <w:r>
        <w:rPr>
          <w:sz w:val="24"/>
          <w:szCs w:val="24"/>
        </w:rPr>
        <w:t>2</w:t>
      </w:r>
      <w:r w:rsidR="00AC068E">
        <w:rPr>
          <w:sz w:val="24"/>
          <w:szCs w:val="24"/>
        </w:rPr>
        <w:t>1</w:t>
      </w:r>
      <w:r w:rsidR="00533C65">
        <w:rPr>
          <w:sz w:val="24"/>
          <w:szCs w:val="24"/>
        </w:rPr>
        <w:t xml:space="preserve"> №</w:t>
      </w:r>
      <w:r w:rsidR="00600C08">
        <w:rPr>
          <w:sz w:val="24"/>
          <w:szCs w:val="24"/>
        </w:rPr>
        <w:t xml:space="preserve"> </w:t>
      </w:r>
      <w:r w:rsidR="002E5A9F">
        <w:rPr>
          <w:sz w:val="24"/>
          <w:szCs w:val="24"/>
        </w:rPr>
        <w:t>1</w:t>
      </w:r>
      <w:r w:rsidR="00533C65">
        <w:rPr>
          <w:sz w:val="24"/>
          <w:szCs w:val="24"/>
        </w:rPr>
        <w:t xml:space="preserve"> </w:t>
      </w:r>
      <w:r w:rsidRPr="008846EB">
        <w:rPr>
          <w:sz w:val="24"/>
          <w:szCs w:val="24"/>
        </w:rPr>
        <w:t>о достоверности годовой бюджетной отчетности за 20</w:t>
      </w:r>
      <w:r w:rsidR="00AC068E">
        <w:rPr>
          <w:sz w:val="24"/>
          <w:szCs w:val="24"/>
        </w:rPr>
        <w:t>20</w:t>
      </w:r>
      <w:r w:rsidRPr="008846EB">
        <w:rPr>
          <w:sz w:val="24"/>
          <w:szCs w:val="24"/>
        </w:rPr>
        <w:t xml:space="preserve"> год</w:t>
      </w:r>
      <w:r w:rsidR="00C625C7">
        <w:rPr>
          <w:sz w:val="24"/>
          <w:szCs w:val="24"/>
        </w:rPr>
        <w:t>.</w:t>
      </w:r>
    </w:p>
    <w:p w:rsidR="002B07FF" w:rsidRDefault="003804E8" w:rsidP="002B07FF">
      <w:pPr>
        <w:pStyle w:val="af4"/>
        <w:tabs>
          <w:tab w:val="left" w:pos="0"/>
          <w:tab w:val="left" w:pos="567"/>
        </w:tabs>
        <w:spacing w:before="0" w:after="0"/>
        <w:ind w:right="45" w:firstLine="567"/>
        <w:jc w:val="both"/>
        <w:rPr>
          <w:rFonts w:ascii="Arial" w:hAnsi="Arial" w:cs="Arial"/>
        </w:rPr>
      </w:pPr>
      <w:r>
        <w:rPr>
          <w:rFonts w:cs="Arial"/>
          <w:spacing w:val="7"/>
        </w:rPr>
        <w:t xml:space="preserve">  </w:t>
      </w:r>
      <w:r w:rsidR="002B07FF">
        <w:t>О</w:t>
      </w:r>
      <w:r w:rsidR="002B07FF" w:rsidRPr="00305BD5">
        <w:t xml:space="preserve">ценка достоверности годовой бюджетной отчетности включала в себя изучение и оценку основных форм </w:t>
      </w:r>
      <w:r w:rsidR="002B07FF">
        <w:t xml:space="preserve">годовой </w:t>
      </w:r>
      <w:r w:rsidR="002B07FF" w:rsidRPr="00305BD5">
        <w:t>бюджетной отчетности.</w:t>
      </w:r>
      <w:r w:rsidR="002B07FF" w:rsidRPr="00305BD5">
        <w:rPr>
          <w:rFonts w:ascii="Arial" w:hAnsi="Arial" w:cs="Arial"/>
        </w:rPr>
        <w:t xml:space="preserve"> </w:t>
      </w:r>
    </w:p>
    <w:p w:rsidR="002B07FF" w:rsidRDefault="002B07FF" w:rsidP="002B07FF">
      <w:pPr>
        <w:pStyle w:val="Default"/>
        <w:ind w:firstLine="567"/>
        <w:jc w:val="both"/>
      </w:pPr>
      <w:r>
        <w:t xml:space="preserve">В части установления полноты годовой бюджетной отчетности администрации </w:t>
      </w:r>
      <w:r w:rsidR="00B94708">
        <w:t>Дальне-Закорского</w:t>
      </w:r>
      <w:r w:rsidR="000731B7">
        <w:t xml:space="preserve"> муниципального образования</w:t>
      </w:r>
      <w:r>
        <w:t xml:space="preserve"> за 2020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2B07FF" w:rsidRDefault="002B07FF" w:rsidP="002B07FF">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w:t>
      </w:r>
      <w:r>
        <w:t>,</w:t>
      </w:r>
      <w:r w:rsidRPr="00305BD5">
        <w:t xml:space="preserve"> </w:t>
      </w:r>
      <w:r>
        <w:t>осуществления расходов, не предусмотренных бюджетом,</w:t>
      </w:r>
      <w:r w:rsidRPr="00305BD5">
        <w:t xml:space="preserve"> проведенной проверкой не установлено.</w:t>
      </w:r>
    </w:p>
    <w:p w:rsidR="003804E8" w:rsidRPr="00D4494E" w:rsidRDefault="003804E8" w:rsidP="0041137D">
      <w:pPr>
        <w:autoSpaceDE w:val="0"/>
        <w:autoSpaceDN w:val="0"/>
        <w:adjustRightInd w:val="0"/>
        <w:ind w:firstLine="567"/>
        <w:jc w:val="both"/>
        <w:rPr>
          <w:sz w:val="24"/>
          <w:szCs w:val="24"/>
        </w:rPr>
      </w:pPr>
      <w:r w:rsidRPr="00052FB7">
        <w:rPr>
          <w:rFonts w:cs="Arial"/>
          <w:color w:val="000000"/>
          <w:spacing w:val="7"/>
          <w:sz w:val="24"/>
          <w:szCs w:val="24"/>
        </w:rPr>
        <w:t>О</w:t>
      </w:r>
      <w:r>
        <w:rPr>
          <w:sz w:val="24"/>
          <w:szCs w:val="24"/>
        </w:rPr>
        <w:t xml:space="preserve">статок средств на едином бюджетном счете </w:t>
      </w:r>
      <w:r w:rsidR="00E5267C">
        <w:rPr>
          <w:sz w:val="24"/>
          <w:szCs w:val="24"/>
        </w:rPr>
        <w:t xml:space="preserve">№ </w:t>
      </w:r>
      <w:r w:rsidR="006A3399">
        <w:rPr>
          <w:sz w:val="24"/>
          <w:szCs w:val="24"/>
        </w:rPr>
        <w:t>40204810</w:t>
      </w:r>
      <w:r w:rsidR="00A40A96">
        <w:rPr>
          <w:sz w:val="24"/>
          <w:szCs w:val="24"/>
        </w:rPr>
        <w:t>8</w:t>
      </w:r>
      <w:r w:rsidR="00D377DA">
        <w:rPr>
          <w:sz w:val="24"/>
          <w:szCs w:val="24"/>
        </w:rPr>
        <w:t>00</w:t>
      </w:r>
      <w:r w:rsidR="00A40A96">
        <w:rPr>
          <w:sz w:val="24"/>
          <w:szCs w:val="24"/>
        </w:rPr>
        <w:t>0000</w:t>
      </w:r>
      <w:r w:rsidR="00D377DA">
        <w:rPr>
          <w:sz w:val="24"/>
          <w:szCs w:val="24"/>
        </w:rPr>
        <w:t>00</w:t>
      </w:r>
      <w:r w:rsidR="00A40A96">
        <w:rPr>
          <w:sz w:val="24"/>
          <w:szCs w:val="24"/>
        </w:rPr>
        <w:t>199</w:t>
      </w:r>
      <w:r w:rsidR="00E5267C">
        <w:rPr>
          <w:sz w:val="24"/>
          <w:szCs w:val="24"/>
        </w:rPr>
        <w:t xml:space="preserve"> </w:t>
      </w:r>
      <w:r>
        <w:rPr>
          <w:sz w:val="24"/>
          <w:szCs w:val="24"/>
        </w:rPr>
        <w:t>после завершения операций по принятым бюджетным обязательствам по состоянию на 01.01.20</w:t>
      </w:r>
      <w:r w:rsidR="00AC068E">
        <w:rPr>
          <w:sz w:val="24"/>
          <w:szCs w:val="24"/>
        </w:rPr>
        <w:t>2</w:t>
      </w:r>
      <w:r w:rsidR="008450CE">
        <w:rPr>
          <w:sz w:val="24"/>
          <w:szCs w:val="24"/>
        </w:rPr>
        <w:t>1</w:t>
      </w:r>
      <w:r>
        <w:rPr>
          <w:sz w:val="24"/>
          <w:szCs w:val="24"/>
        </w:rPr>
        <w:t xml:space="preserve"> года сложился в сумме </w:t>
      </w:r>
      <w:r w:rsidR="00A40A96">
        <w:rPr>
          <w:sz w:val="24"/>
          <w:szCs w:val="24"/>
        </w:rPr>
        <w:t>1 606 254,97</w:t>
      </w:r>
      <w:r>
        <w:rPr>
          <w:sz w:val="24"/>
          <w:szCs w:val="24"/>
        </w:rPr>
        <w:t xml:space="preserve"> рублей, что подтверждается данными Баланса исполнения бюджета (ф. 0503320) и </w:t>
      </w:r>
      <w:r w:rsidRPr="005C440B">
        <w:rPr>
          <w:sz w:val="24"/>
          <w:szCs w:val="24"/>
        </w:rPr>
        <w:t>соответствует показател</w:t>
      </w:r>
      <w:r>
        <w:rPr>
          <w:sz w:val="24"/>
          <w:szCs w:val="24"/>
        </w:rPr>
        <w:t xml:space="preserve">ю остатка средств в Справке о свободном остатке средств бюджета </w:t>
      </w:r>
      <w:r w:rsidR="00B94708">
        <w:rPr>
          <w:sz w:val="24"/>
          <w:szCs w:val="24"/>
        </w:rPr>
        <w:t>Дальне-Закорского</w:t>
      </w:r>
      <w:r w:rsidR="000731B7">
        <w:rPr>
          <w:sz w:val="24"/>
          <w:szCs w:val="24"/>
        </w:rPr>
        <w:t xml:space="preserve"> муниципального образования</w:t>
      </w:r>
      <w:r>
        <w:rPr>
          <w:sz w:val="24"/>
          <w:szCs w:val="24"/>
        </w:rPr>
        <w:t xml:space="preserve"> (</w:t>
      </w:r>
      <w:r w:rsidRPr="005C440B">
        <w:rPr>
          <w:sz w:val="24"/>
          <w:szCs w:val="24"/>
        </w:rPr>
        <w:t xml:space="preserve">ф. </w:t>
      </w:r>
      <w:r>
        <w:rPr>
          <w:sz w:val="24"/>
          <w:szCs w:val="24"/>
        </w:rPr>
        <w:t>0531859) за 31.12.20</w:t>
      </w:r>
      <w:r w:rsidR="00AC068E">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AC068E">
        <w:rPr>
          <w:sz w:val="24"/>
          <w:szCs w:val="24"/>
        </w:rPr>
        <w:t>06</w:t>
      </w:r>
      <w:r>
        <w:rPr>
          <w:sz w:val="24"/>
          <w:szCs w:val="24"/>
        </w:rPr>
        <w:t>.0</w:t>
      </w:r>
      <w:r w:rsidR="00AC068E">
        <w:rPr>
          <w:sz w:val="24"/>
          <w:szCs w:val="24"/>
        </w:rPr>
        <w:t>4</w:t>
      </w:r>
      <w:r>
        <w:rPr>
          <w:sz w:val="24"/>
          <w:szCs w:val="24"/>
        </w:rPr>
        <w:t>.202</w:t>
      </w:r>
      <w:r w:rsidR="00AC068E">
        <w:rPr>
          <w:sz w:val="24"/>
          <w:szCs w:val="24"/>
        </w:rPr>
        <w:t>1</w:t>
      </w:r>
      <w:r>
        <w:rPr>
          <w:sz w:val="24"/>
          <w:szCs w:val="24"/>
        </w:rPr>
        <w:t>г. № 34-</w:t>
      </w:r>
      <w:r w:rsidR="00AC068E">
        <w:rPr>
          <w:sz w:val="24"/>
          <w:szCs w:val="24"/>
        </w:rPr>
        <w:t>12</w:t>
      </w:r>
      <w:r>
        <w:rPr>
          <w:sz w:val="24"/>
          <w:szCs w:val="24"/>
        </w:rPr>
        <w:t>-79/</w:t>
      </w:r>
      <w:r w:rsidR="00AC068E">
        <w:rPr>
          <w:sz w:val="24"/>
          <w:szCs w:val="24"/>
        </w:rPr>
        <w:t>11</w:t>
      </w:r>
      <w:r>
        <w:rPr>
          <w:sz w:val="24"/>
          <w:szCs w:val="24"/>
        </w:rPr>
        <w:t>-</w:t>
      </w:r>
      <w:r w:rsidR="00AC068E">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804E8" w:rsidRDefault="003804E8" w:rsidP="003804E8">
      <w:pPr>
        <w:pStyle w:val="af4"/>
        <w:tabs>
          <w:tab w:val="left" w:pos="0"/>
          <w:tab w:val="left" w:pos="567"/>
        </w:tabs>
        <w:spacing w:before="0" w:after="0"/>
        <w:ind w:right="45" w:firstLine="567"/>
        <w:jc w:val="both"/>
      </w:pPr>
      <w:r w:rsidRPr="003406BA">
        <w:t xml:space="preserve">Анализ </w:t>
      </w:r>
      <w:r w:rsidRPr="003406BA">
        <w:rPr>
          <w:iCs/>
        </w:rPr>
        <w:t xml:space="preserve">Отчета об исполнении бюджета </w:t>
      </w:r>
      <w:r w:rsidR="00B94708">
        <w:rPr>
          <w:iCs/>
        </w:rPr>
        <w:t>Дальне-Закорского</w:t>
      </w:r>
      <w:r w:rsidR="000731B7" w:rsidRPr="003406BA">
        <w:rPr>
          <w:iCs/>
        </w:rPr>
        <w:t xml:space="preserve"> муниципального образования</w:t>
      </w:r>
      <w:r w:rsidRPr="003406BA">
        <w:rPr>
          <w:iCs/>
        </w:rPr>
        <w:t xml:space="preserve"> </w:t>
      </w:r>
      <w:r w:rsidRPr="003406BA">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B94708">
        <w:t>Дальне-Закорского</w:t>
      </w:r>
      <w:r w:rsidR="000731B7" w:rsidRPr="003406BA">
        <w:t xml:space="preserve"> муниципального образования</w:t>
      </w:r>
      <w:r w:rsidRPr="003406BA">
        <w:t xml:space="preserve"> от </w:t>
      </w:r>
      <w:r w:rsidR="00FB7CB5" w:rsidRPr="003406BA">
        <w:t>25</w:t>
      </w:r>
      <w:r w:rsidRPr="003406BA">
        <w:t>.12.201</w:t>
      </w:r>
      <w:r w:rsidR="00FB7CB5" w:rsidRPr="003406BA">
        <w:t>9</w:t>
      </w:r>
      <w:r w:rsidRPr="003406BA">
        <w:t xml:space="preserve">  года № </w:t>
      </w:r>
      <w:r w:rsidR="00A40A96">
        <w:t>74</w:t>
      </w:r>
      <w:r w:rsidRPr="003406BA">
        <w:t xml:space="preserve"> «О бюджете </w:t>
      </w:r>
      <w:r w:rsidR="00B94708">
        <w:t>Дальне-Закорского</w:t>
      </w:r>
      <w:r w:rsidR="000731B7" w:rsidRPr="003406BA">
        <w:t xml:space="preserve"> муниципального образования</w:t>
      </w:r>
      <w:r w:rsidRPr="003406BA">
        <w:t xml:space="preserve"> на 20</w:t>
      </w:r>
      <w:r w:rsidR="00FB7CB5" w:rsidRPr="003406BA">
        <w:t>20</w:t>
      </w:r>
      <w:r w:rsidRPr="003406BA">
        <w:t xml:space="preserve"> год и плановый период 202</w:t>
      </w:r>
      <w:r w:rsidR="00FB7CB5" w:rsidRPr="003406BA">
        <w:t>1</w:t>
      </w:r>
      <w:r w:rsidRPr="003406BA">
        <w:t xml:space="preserve"> и 202</w:t>
      </w:r>
      <w:r w:rsidR="00FB7CB5" w:rsidRPr="003406BA">
        <w:t>2</w:t>
      </w:r>
      <w:r w:rsidRPr="003406BA">
        <w:t xml:space="preserve"> годов» (с изменениями от 25.12.20</w:t>
      </w:r>
      <w:r w:rsidR="00FB7CB5" w:rsidRPr="003406BA">
        <w:t>20</w:t>
      </w:r>
      <w:r w:rsidRPr="003406BA">
        <w:t xml:space="preserve"> № </w:t>
      </w:r>
      <w:r w:rsidR="00A40A96">
        <w:t>109</w:t>
      </w:r>
      <w:r w:rsidRPr="003406BA">
        <w:t>).</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7C50D9" w:rsidRDefault="007C50D9" w:rsidP="007C50D9">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7C50D9" w:rsidRPr="00973625" w:rsidRDefault="007C50D9" w:rsidP="007C50D9">
      <w:pPr>
        <w:shd w:val="clear" w:color="auto" w:fill="FFFFFF"/>
        <w:tabs>
          <w:tab w:val="left" w:pos="426"/>
        </w:tabs>
        <w:spacing w:line="274" w:lineRule="exact"/>
        <w:ind w:right="29"/>
        <w:jc w:val="center"/>
        <w:rPr>
          <w:rFonts w:ascii="Arial" w:hAnsi="Arial" w:cs="Arial"/>
          <w:bCs/>
          <w:sz w:val="22"/>
          <w:szCs w:val="22"/>
        </w:rPr>
      </w:pPr>
    </w:p>
    <w:p w:rsidR="00DE74AD" w:rsidRPr="00DE74AD" w:rsidRDefault="00DE74AD" w:rsidP="00DE74AD">
      <w:pPr>
        <w:ind w:firstLine="567"/>
        <w:jc w:val="both"/>
        <w:rPr>
          <w:color w:val="1D1B11"/>
          <w:sz w:val="24"/>
          <w:szCs w:val="24"/>
        </w:rPr>
      </w:pPr>
      <w:r w:rsidRPr="00DE74AD">
        <w:rPr>
          <w:sz w:val="24"/>
          <w:szCs w:val="24"/>
        </w:rPr>
        <w:t xml:space="preserve">Решением Думы </w:t>
      </w:r>
      <w:r w:rsidR="00B94708">
        <w:rPr>
          <w:sz w:val="24"/>
          <w:szCs w:val="24"/>
        </w:rPr>
        <w:t>Дальне-Закорского</w:t>
      </w:r>
      <w:r w:rsidR="000731B7">
        <w:rPr>
          <w:sz w:val="24"/>
          <w:szCs w:val="24"/>
        </w:rPr>
        <w:t xml:space="preserve"> муниципального образования</w:t>
      </w:r>
      <w:r w:rsidRPr="00DE74AD">
        <w:rPr>
          <w:sz w:val="24"/>
          <w:szCs w:val="24"/>
        </w:rPr>
        <w:t xml:space="preserve"> от 25.12.2019  года № </w:t>
      </w:r>
      <w:r w:rsidR="00A40A96">
        <w:rPr>
          <w:sz w:val="24"/>
          <w:szCs w:val="24"/>
        </w:rPr>
        <w:t>74</w:t>
      </w:r>
      <w:r w:rsidRPr="00DE74AD">
        <w:rPr>
          <w:sz w:val="24"/>
          <w:szCs w:val="24"/>
        </w:rPr>
        <w:t xml:space="preserve"> «О бюджете </w:t>
      </w:r>
      <w:r w:rsidR="00B94708">
        <w:rPr>
          <w:sz w:val="24"/>
          <w:szCs w:val="24"/>
        </w:rPr>
        <w:t>Дальне-Закорского</w:t>
      </w:r>
      <w:r w:rsidR="000731B7">
        <w:rPr>
          <w:sz w:val="24"/>
          <w:szCs w:val="24"/>
        </w:rPr>
        <w:t xml:space="preserve"> муниципального образования</w:t>
      </w:r>
      <w:r w:rsidRPr="00DE74AD">
        <w:rPr>
          <w:sz w:val="24"/>
          <w:szCs w:val="24"/>
        </w:rPr>
        <w:t xml:space="preserve"> на 2020 год и плановый период 2021 и 2022 годов» (далее – Решение о бюджете от </w:t>
      </w:r>
      <w:r>
        <w:rPr>
          <w:sz w:val="24"/>
          <w:szCs w:val="24"/>
        </w:rPr>
        <w:t>25</w:t>
      </w:r>
      <w:r w:rsidRPr="00DE74AD">
        <w:rPr>
          <w:sz w:val="24"/>
          <w:szCs w:val="24"/>
        </w:rPr>
        <w:t>.12.201</w:t>
      </w:r>
      <w:r>
        <w:rPr>
          <w:sz w:val="24"/>
          <w:szCs w:val="24"/>
        </w:rPr>
        <w:t>9</w:t>
      </w:r>
      <w:r w:rsidRPr="00DE74AD">
        <w:rPr>
          <w:sz w:val="24"/>
          <w:szCs w:val="24"/>
        </w:rPr>
        <w:t xml:space="preserve"> № </w:t>
      </w:r>
      <w:r w:rsidR="00A40A96">
        <w:rPr>
          <w:sz w:val="24"/>
          <w:szCs w:val="24"/>
        </w:rPr>
        <w:t>109</w:t>
      </w:r>
      <w:r w:rsidRPr="00DE74AD">
        <w:rPr>
          <w:sz w:val="24"/>
          <w:szCs w:val="24"/>
        </w:rPr>
        <w:t xml:space="preserve">) утвержден бюджет с общим объемом доходов в сумме </w:t>
      </w:r>
      <w:r w:rsidR="00A40A96">
        <w:rPr>
          <w:sz w:val="24"/>
          <w:szCs w:val="24"/>
        </w:rPr>
        <w:t>9143,5</w:t>
      </w:r>
      <w:r w:rsidRPr="00DE74AD">
        <w:rPr>
          <w:sz w:val="24"/>
          <w:szCs w:val="24"/>
        </w:rPr>
        <w:t xml:space="preserve"> тыс. рублей (в т.ч. объем безвозмездных поступлений в сумме </w:t>
      </w:r>
      <w:r w:rsidR="00A40A96">
        <w:rPr>
          <w:sz w:val="24"/>
          <w:szCs w:val="24"/>
        </w:rPr>
        <w:t>7513,9</w:t>
      </w:r>
      <w:r w:rsidRPr="00DE74AD">
        <w:rPr>
          <w:sz w:val="24"/>
          <w:szCs w:val="24"/>
        </w:rPr>
        <w:t xml:space="preserve"> тыс. рублей) и общим объемом расходов в сумме </w:t>
      </w:r>
      <w:r w:rsidR="00A40A96">
        <w:rPr>
          <w:sz w:val="24"/>
          <w:szCs w:val="24"/>
        </w:rPr>
        <w:t>9204,6</w:t>
      </w:r>
      <w:r w:rsidRPr="00DE74AD">
        <w:rPr>
          <w:sz w:val="24"/>
          <w:szCs w:val="24"/>
        </w:rPr>
        <w:t xml:space="preserve"> тыс. рублей, размер дефицита </w:t>
      </w:r>
      <w:r w:rsidRPr="00DE74AD">
        <w:rPr>
          <w:color w:val="1D1B11"/>
          <w:sz w:val="24"/>
          <w:szCs w:val="24"/>
        </w:rPr>
        <w:t xml:space="preserve">в сумме </w:t>
      </w:r>
      <w:r w:rsidR="00A40A96">
        <w:rPr>
          <w:color w:val="1D1B11"/>
          <w:sz w:val="24"/>
          <w:szCs w:val="24"/>
        </w:rPr>
        <w:t>61,1</w:t>
      </w:r>
      <w:r w:rsidRPr="00DE74AD">
        <w:rPr>
          <w:color w:val="1D1B11"/>
          <w:sz w:val="24"/>
          <w:szCs w:val="24"/>
        </w:rPr>
        <w:t xml:space="preserve"> тыс. рублей, или </w:t>
      </w:r>
      <w:r w:rsidR="00A40A96">
        <w:rPr>
          <w:color w:val="1D1B11"/>
          <w:sz w:val="24"/>
          <w:szCs w:val="24"/>
        </w:rPr>
        <w:t>3,75</w:t>
      </w:r>
      <w:r w:rsidRPr="00DE74AD">
        <w:rPr>
          <w:color w:val="1D1B11"/>
          <w:sz w:val="24"/>
          <w:szCs w:val="24"/>
        </w:rPr>
        <w:t>% утвержденного общего годового объема доходов без учета утвержденного объема безвозмездных поступлений.</w:t>
      </w:r>
    </w:p>
    <w:p w:rsidR="007C50D9" w:rsidRPr="00BD4388" w:rsidRDefault="00DE74AD" w:rsidP="007C50D9">
      <w:pPr>
        <w:pStyle w:val="af4"/>
        <w:tabs>
          <w:tab w:val="left" w:pos="0"/>
          <w:tab w:val="left" w:pos="567"/>
        </w:tabs>
        <w:spacing w:before="0" w:after="0"/>
        <w:ind w:right="45" w:firstLine="567"/>
        <w:jc w:val="both"/>
      </w:pPr>
      <w:r>
        <w:t>В</w:t>
      </w:r>
      <w:r w:rsidR="007C50D9" w:rsidRPr="00BD4388">
        <w:t xml:space="preserve"> </w:t>
      </w:r>
      <w:r w:rsidR="007C50D9">
        <w:t>течение 20</w:t>
      </w:r>
      <w:r>
        <w:t>20</w:t>
      </w:r>
      <w:r w:rsidR="007C50D9" w:rsidRPr="00BD4388">
        <w:t xml:space="preserve"> год</w:t>
      </w:r>
      <w:r w:rsidR="007C50D9">
        <w:t>а</w:t>
      </w:r>
      <w:r w:rsidR="007C50D9" w:rsidRPr="00BD4388">
        <w:t xml:space="preserve"> в </w:t>
      </w:r>
      <w:r w:rsidR="007C50D9">
        <w:t xml:space="preserve">решение </w:t>
      </w:r>
      <w:r>
        <w:t>о</w:t>
      </w:r>
      <w:r w:rsidR="007C50D9" w:rsidRPr="00BD4388">
        <w:t xml:space="preserve"> бюджете </w:t>
      </w:r>
      <w:r w:rsidRPr="00DE74AD">
        <w:t xml:space="preserve">от </w:t>
      </w:r>
      <w:r>
        <w:t>25</w:t>
      </w:r>
      <w:r w:rsidRPr="00DE74AD">
        <w:t>.12.201</w:t>
      </w:r>
      <w:r>
        <w:t>9</w:t>
      </w:r>
      <w:r w:rsidRPr="00DE74AD">
        <w:t xml:space="preserve"> № </w:t>
      </w:r>
      <w:r w:rsidR="00A40A96">
        <w:t>74</w:t>
      </w:r>
      <w:r w:rsidR="007C50D9">
        <w:t xml:space="preserve"> </w:t>
      </w:r>
      <w:r w:rsidR="00A40A96">
        <w:t>семь</w:t>
      </w:r>
      <w:r w:rsidR="007C50D9" w:rsidRPr="00BD4388">
        <w:t xml:space="preserve"> раз</w:t>
      </w:r>
      <w:r w:rsidR="007C50D9">
        <w:t xml:space="preserve"> </w:t>
      </w:r>
      <w:r w:rsidR="007C50D9" w:rsidRPr="00BD4388">
        <w:t>вносились изменения</w:t>
      </w:r>
      <w:r w:rsidR="007C50D9">
        <w:t xml:space="preserve">: </w:t>
      </w:r>
      <w:r w:rsidR="00A40A96">
        <w:rPr>
          <w:szCs w:val="26"/>
        </w:rPr>
        <w:t>от 27.02.2020 г. №80; от 29.04.2020 г. № 82; от 29.05.2020 г. № 87; от 14.07.2020 г. № 94; от 28.08.2020 г. № 95; от 29.09.2020 г. № 97; от 16.12.2020 г. № 105</w:t>
      </w:r>
      <w:r w:rsidR="00B177C0">
        <w:rPr>
          <w:szCs w:val="26"/>
        </w:rPr>
        <w:t>.</w:t>
      </w:r>
    </w:p>
    <w:p w:rsidR="00570EBC" w:rsidRDefault="00570EBC" w:rsidP="00570EBC">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Изменения, внесенные в местный бюджет в течение 2020 года, обусловлены увеличением объемов собственных доходов и объема безвозмездных поступлений.</w:t>
      </w:r>
    </w:p>
    <w:p w:rsidR="007C50D9" w:rsidRDefault="007C50D9" w:rsidP="007C50D9">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sidR="00B177C0">
        <w:rPr>
          <w:sz w:val="24"/>
          <w:szCs w:val="24"/>
        </w:rPr>
        <w:t>25</w:t>
      </w:r>
      <w:r w:rsidRPr="009D7B81">
        <w:rPr>
          <w:sz w:val="24"/>
          <w:szCs w:val="24"/>
        </w:rPr>
        <w:t>.12.20</w:t>
      </w:r>
      <w:r w:rsidR="00B177C0">
        <w:rPr>
          <w:sz w:val="24"/>
          <w:szCs w:val="24"/>
        </w:rPr>
        <w:t>19</w:t>
      </w:r>
      <w:r w:rsidRPr="009D7B81">
        <w:rPr>
          <w:sz w:val="24"/>
          <w:szCs w:val="24"/>
        </w:rPr>
        <w:t xml:space="preserve"> года № </w:t>
      </w:r>
      <w:r w:rsidR="003B5245">
        <w:rPr>
          <w:sz w:val="24"/>
          <w:szCs w:val="24"/>
        </w:rPr>
        <w:t>74</w:t>
      </w:r>
      <w:r w:rsidRPr="009D7B81">
        <w:rPr>
          <w:sz w:val="24"/>
          <w:szCs w:val="24"/>
        </w:rPr>
        <w:t xml:space="preserve"> (с</w:t>
      </w:r>
      <w:r w:rsidRPr="00CC17CB">
        <w:rPr>
          <w:sz w:val="24"/>
          <w:szCs w:val="24"/>
        </w:rPr>
        <w:t xml:space="preserve"> изменениями от </w:t>
      </w:r>
      <w:r>
        <w:rPr>
          <w:sz w:val="24"/>
          <w:szCs w:val="24"/>
        </w:rPr>
        <w:t>25</w:t>
      </w:r>
      <w:r w:rsidRPr="00CC17CB">
        <w:rPr>
          <w:sz w:val="24"/>
          <w:szCs w:val="24"/>
        </w:rPr>
        <w:t>.12.</w:t>
      </w:r>
      <w:r>
        <w:rPr>
          <w:sz w:val="24"/>
          <w:szCs w:val="24"/>
        </w:rPr>
        <w:t>20</w:t>
      </w:r>
      <w:r w:rsidR="00B177C0">
        <w:rPr>
          <w:sz w:val="24"/>
          <w:szCs w:val="24"/>
        </w:rPr>
        <w:t>20</w:t>
      </w:r>
      <w:r w:rsidRPr="00CC17CB">
        <w:rPr>
          <w:sz w:val="24"/>
          <w:szCs w:val="24"/>
        </w:rPr>
        <w:t xml:space="preserve"> № </w:t>
      </w:r>
      <w:r w:rsidR="003B5245">
        <w:rPr>
          <w:sz w:val="24"/>
          <w:szCs w:val="24"/>
        </w:rPr>
        <w:t>109</w:t>
      </w:r>
      <w:r w:rsidRPr="00CC17CB">
        <w:rPr>
          <w:sz w:val="24"/>
          <w:szCs w:val="24"/>
        </w:rPr>
        <w:t>)</w:t>
      </w:r>
      <w:r>
        <w:rPr>
          <w:sz w:val="24"/>
          <w:szCs w:val="24"/>
        </w:rPr>
        <w:t xml:space="preserve"> утверждены основные характеристики местного бюджета:</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доходов в сумме </w:t>
      </w:r>
      <w:r w:rsidR="00BA63AF">
        <w:rPr>
          <w:color w:val="1D1B11"/>
          <w:sz w:val="24"/>
          <w:szCs w:val="24"/>
        </w:rPr>
        <w:t>11738,0</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sidR="00BA63AF">
        <w:rPr>
          <w:color w:val="1D1B11"/>
          <w:sz w:val="24"/>
          <w:szCs w:val="24"/>
        </w:rPr>
        <w:t>10035,7</w:t>
      </w:r>
      <w:r>
        <w:rPr>
          <w:color w:val="1D1B11"/>
          <w:sz w:val="24"/>
          <w:szCs w:val="24"/>
        </w:rPr>
        <w:t xml:space="preserve">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расходов в сумме </w:t>
      </w:r>
      <w:r w:rsidR="00BA63AF">
        <w:rPr>
          <w:color w:val="1D1B11"/>
          <w:sz w:val="24"/>
          <w:szCs w:val="24"/>
        </w:rPr>
        <w:t>13355,1</w:t>
      </w:r>
      <w:r>
        <w:rPr>
          <w:color w:val="1D1B11"/>
          <w:sz w:val="24"/>
          <w:szCs w:val="24"/>
        </w:rPr>
        <w:t xml:space="preserve"> </w:t>
      </w:r>
      <w:r w:rsidRPr="00795FA5">
        <w:rPr>
          <w:color w:val="1D1B11"/>
          <w:sz w:val="24"/>
          <w:szCs w:val="24"/>
        </w:rPr>
        <w:t>тыс. рублей,</w:t>
      </w:r>
    </w:p>
    <w:p w:rsidR="007C50D9" w:rsidRPr="00795FA5" w:rsidRDefault="007C50D9" w:rsidP="007C50D9">
      <w:pPr>
        <w:ind w:firstLine="567"/>
        <w:jc w:val="both"/>
        <w:rPr>
          <w:color w:val="1D1B11"/>
          <w:sz w:val="24"/>
          <w:szCs w:val="24"/>
        </w:rPr>
      </w:pPr>
      <w:r w:rsidRPr="00795FA5">
        <w:rPr>
          <w:color w:val="1D1B11"/>
          <w:sz w:val="24"/>
          <w:szCs w:val="24"/>
        </w:rPr>
        <w:t xml:space="preserve">- размер дефицита в сумме </w:t>
      </w:r>
      <w:r w:rsidR="00BA63AF">
        <w:rPr>
          <w:color w:val="1D1B11"/>
          <w:sz w:val="24"/>
          <w:szCs w:val="24"/>
        </w:rPr>
        <w:t>1617,1</w:t>
      </w:r>
      <w:r w:rsidRPr="00795FA5">
        <w:rPr>
          <w:color w:val="1D1B11"/>
          <w:sz w:val="24"/>
          <w:szCs w:val="24"/>
        </w:rPr>
        <w:t xml:space="preserve"> тыс. рублей, или </w:t>
      </w:r>
      <w:r w:rsidR="00BA63AF">
        <w:rPr>
          <w:color w:val="1D1B11"/>
          <w:sz w:val="24"/>
          <w:szCs w:val="24"/>
        </w:rPr>
        <w:t>95</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Default="00B57215" w:rsidP="00BA63AF">
      <w:pPr>
        <w:pStyle w:val="212"/>
        <w:ind w:right="-1"/>
        <w:rPr>
          <w:sz w:val="24"/>
          <w:szCs w:val="24"/>
        </w:rPr>
      </w:pPr>
      <w:r w:rsidRPr="000B5AB3">
        <w:rPr>
          <w:szCs w:val="26"/>
        </w:rPr>
        <w:t xml:space="preserve">        </w:t>
      </w:r>
      <w:r w:rsidR="0071582B" w:rsidRPr="0006186F">
        <w:rPr>
          <w:sz w:val="24"/>
          <w:szCs w:val="24"/>
        </w:rPr>
        <w:t xml:space="preserve">Превышение дефицита бюджета </w:t>
      </w:r>
      <w:r w:rsidR="00B94708">
        <w:rPr>
          <w:sz w:val="24"/>
          <w:szCs w:val="24"/>
        </w:rPr>
        <w:t>Дальне-Закорского</w:t>
      </w:r>
      <w:r w:rsidR="000731B7">
        <w:rPr>
          <w:sz w:val="24"/>
          <w:szCs w:val="24"/>
        </w:rPr>
        <w:t xml:space="preserve"> муниципального образования</w:t>
      </w:r>
      <w:r w:rsidR="0071582B"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w:t>
      </w:r>
      <w:r w:rsidR="0071582B">
        <w:rPr>
          <w:sz w:val="24"/>
          <w:szCs w:val="24"/>
        </w:rPr>
        <w:t>сумме</w:t>
      </w:r>
      <w:r w:rsidR="0071582B" w:rsidRPr="0006186F">
        <w:rPr>
          <w:sz w:val="24"/>
          <w:szCs w:val="24"/>
        </w:rPr>
        <w:t xml:space="preserve"> </w:t>
      </w:r>
      <w:r w:rsidR="00BA63AF">
        <w:rPr>
          <w:sz w:val="24"/>
          <w:szCs w:val="24"/>
        </w:rPr>
        <w:t>1553,3</w:t>
      </w:r>
      <w:r w:rsidR="0071582B" w:rsidRPr="0006186F">
        <w:rPr>
          <w:sz w:val="24"/>
          <w:szCs w:val="24"/>
        </w:rPr>
        <w:t xml:space="preserve"> тыс. руб. </w:t>
      </w:r>
      <w:r w:rsidR="0071582B" w:rsidRPr="00DB5CDD">
        <w:rPr>
          <w:sz w:val="24"/>
          <w:szCs w:val="24"/>
        </w:rPr>
        <w:t>Размер дефицита бюджета без учета суммы снижени</w:t>
      </w:r>
      <w:r w:rsidR="0071582B">
        <w:rPr>
          <w:sz w:val="24"/>
          <w:szCs w:val="24"/>
        </w:rPr>
        <w:t xml:space="preserve">я остатка на счете составляет </w:t>
      </w:r>
      <w:r w:rsidR="00BA63AF">
        <w:rPr>
          <w:sz w:val="24"/>
          <w:szCs w:val="24"/>
        </w:rPr>
        <w:t>63,8</w:t>
      </w:r>
      <w:r w:rsidR="0071582B">
        <w:rPr>
          <w:sz w:val="24"/>
          <w:szCs w:val="24"/>
        </w:rPr>
        <w:t xml:space="preserve"> тыс. рублей, или </w:t>
      </w:r>
      <w:r w:rsidR="00BA63AF">
        <w:rPr>
          <w:sz w:val="24"/>
          <w:szCs w:val="24"/>
        </w:rPr>
        <w:t>3,75</w:t>
      </w:r>
      <w:r w:rsidR="0071582B" w:rsidRPr="00DB5CDD">
        <w:rPr>
          <w:sz w:val="24"/>
          <w:szCs w:val="24"/>
        </w:rPr>
        <w:t>%</w:t>
      </w:r>
      <w:r w:rsidR="0071582B" w:rsidRPr="0071582B">
        <w:rPr>
          <w:szCs w:val="26"/>
        </w:rPr>
        <w:t xml:space="preserve"> </w:t>
      </w:r>
      <w:r w:rsidR="0071582B" w:rsidRPr="0071582B">
        <w:rPr>
          <w:sz w:val="24"/>
          <w:szCs w:val="24"/>
        </w:rPr>
        <w:t>утвержденного общего годового объема доходов бюджета без учета утвержденного объема безвозмездных поступлений</w:t>
      </w:r>
      <w:r w:rsidR="0071582B">
        <w:rPr>
          <w:sz w:val="24"/>
          <w:szCs w:val="24"/>
        </w:rPr>
        <w:t>.</w:t>
      </w:r>
    </w:p>
    <w:p w:rsidR="007C50D9" w:rsidRDefault="007C50D9" w:rsidP="00805A42">
      <w:pPr>
        <w:pStyle w:val="27"/>
        <w:tabs>
          <w:tab w:val="left" w:pos="0"/>
        </w:tabs>
        <w:ind w:right="-1" w:firstLine="567"/>
        <w:rPr>
          <w:sz w:val="24"/>
          <w:szCs w:val="24"/>
        </w:rPr>
      </w:pPr>
      <w:r w:rsidRPr="0064774D">
        <w:rPr>
          <w:sz w:val="24"/>
          <w:szCs w:val="24"/>
        </w:rPr>
        <w:t>Исполнение местного бюджета за 20</w:t>
      </w:r>
      <w:r w:rsidR="00B177C0" w:rsidRPr="0064774D">
        <w:rPr>
          <w:sz w:val="24"/>
          <w:szCs w:val="24"/>
        </w:rPr>
        <w:t>20</w:t>
      </w:r>
      <w:r w:rsidRPr="0064774D">
        <w:rPr>
          <w:sz w:val="24"/>
          <w:szCs w:val="24"/>
        </w:rPr>
        <w:t xml:space="preserve"> год представлено в следующей таблице (в тыс. руб.):</w:t>
      </w:r>
    </w:p>
    <w:p w:rsidR="007C50D9" w:rsidRDefault="007C50D9" w:rsidP="007C50D9"/>
    <w:tbl>
      <w:tblPr>
        <w:tblStyle w:val="aff0"/>
        <w:tblW w:w="0" w:type="auto"/>
        <w:tblLook w:val="04A0"/>
      </w:tblPr>
      <w:tblGrid>
        <w:gridCol w:w="3612"/>
        <w:gridCol w:w="1631"/>
        <w:gridCol w:w="1526"/>
        <w:gridCol w:w="1394"/>
        <w:gridCol w:w="1407"/>
      </w:tblGrid>
      <w:tr w:rsidR="007C50D9" w:rsidTr="007C78D0">
        <w:tc>
          <w:tcPr>
            <w:tcW w:w="3936" w:type="dxa"/>
          </w:tcPr>
          <w:p w:rsidR="007C50D9" w:rsidRPr="00AD1FD5" w:rsidRDefault="007C50D9" w:rsidP="007C78D0">
            <w:pPr>
              <w:jc w:val="center"/>
            </w:pPr>
            <w:r w:rsidRPr="00AD1FD5">
              <w:rPr>
                <w:bCs/>
                <w:color w:val="000000"/>
              </w:rPr>
              <w:t>Показатели</w:t>
            </w:r>
          </w:p>
        </w:tc>
        <w:tc>
          <w:tcPr>
            <w:tcW w:w="1559" w:type="dxa"/>
          </w:tcPr>
          <w:p w:rsidR="007C50D9" w:rsidRDefault="00B57929" w:rsidP="007C78D0">
            <w:pPr>
              <w:jc w:val="center"/>
            </w:pPr>
            <w:r>
              <w:t>первоначальный</w:t>
            </w:r>
            <w:r w:rsidR="007C50D9">
              <w:t xml:space="preserve"> </w:t>
            </w:r>
            <w:r>
              <w:t>бюджет на 2020г.</w:t>
            </w:r>
            <w:r w:rsidR="007C50D9">
              <w:t xml:space="preserve"> </w:t>
            </w:r>
          </w:p>
          <w:p w:rsidR="007C50D9" w:rsidRDefault="007C50D9" w:rsidP="007C78D0">
            <w:pPr>
              <w:jc w:val="center"/>
            </w:pPr>
            <w:r>
              <w:t>(РД от 25.12.20</w:t>
            </w:r>
            <w:r w:rsidR="00B57929">
              <w:t>19</w:t>
            </w:r>
            <w:r>
              <w:t xml:space="preserve"> </w:t>
            </w:r>
          </w:p>
          <w:p w:rsidR="007C50D9" w:rsidRDefault="007C50D9" w:rsidP="00BA63AF">
            <w:pPr>
              <w:jc w:val="center"/>
            </w:pPr>
            <w:r>
              <w:t xml:space="preserve">№ </w:t>
            </w:r>
            <w:r w:rsidR="00BA63AF">
              <w:t>74</w:t>
            </w:r>
            <w:r>
              <w:t>)</w:t>
            </w:r>
          </w:p>
        </w:tc>
        <w:tc>
          <w:tcPr>
            <w:tcW w:w="1417" w:type="dxa"/>
          </w:tcPr>
          <w:p w:rsidR="00B57929" w:rsidRDefault="00B57929" w:rsidP="00B57929">
            <w:pPr>
              <w:jc w:val="center"/>
            </w:pPr>
            <w:r>
              <w:t xml:space="preserve">окончательный бюджет на 2020г. </w:t>
            </w:r>
          </w:p>
          <w:p w:rsidR="00B57929" w:rsidRDefault="00B57929" w:rsidP="00B57929">
            <w:pPr>
              <w:jc w:val="center"/>
            </w:pPr>
            <w:r>
              <w:t xml:space="preserve">(РД от 25.12.2020 </w:t>
            </w:r>
          </w:p>
          <w:p w:rsidR="007C50D9" w:rsidRDefault="00B57929" w:rsidP="00BA63AF">
            <w:pPr>
              <w:jc w:val="center"/>
            </w:pPr>
            <w:r>
              <w:t xml:space="preserve">№ </w:t>
            </w:r>
            <w:r w:rsidR="00BA63AF">
              <w:t>109</w:t>
            </w:r>
            <w:r>
              <w:t>)</w:t>
            </w:r>
          </w:p>
        </w:tc>
        <w:tc>
          <w:tcPr>
            <w:tcW w:w="1418" w:type="dxa"/>
          </w:tcPr>
          <w:p w:rsidR="007C50D9" w:rsidRDefault="00B57929" w:rsidP="007C78D0">
            <w:pPr>
              <w:jc w:val="center"/>
            </w:pPr>
            <w:r>
              <w:t>Отчет об исполнении бюджета (ф.0503317)</w:t>
            </w:r>
          </w:p>
        </w:tc>
        <w:tc>
          <w:tcPr>
            <w:tcW w:w="1417" w:type="dxa"/>
          </w:tcPr>
          <w:p w:rsidR="007C50D9" w:rsidRDefault="007C50D9" w:rsidP="007C78D0">
            <w:pPr>
              <w:jc w:val="center"/>
            </w:pPr>
            <w:r>
              <w:t>% исполнения к уточненному плану</w:t>
            </w:r>
          </w:p>
        </w:tc>
      </w:tr>
      <w:tr w:rsidR="007C50D9" w:rsidTr="007C78D0">
        <w:tc>
          <w:tcPr>
            <w:tcW w:w="3936" w:type="dxa"/>
            <w:vAlign w:val="center"/>
          </w:tcPr>
          <w:p w:rsidR="007C50D9" w:rsidRPr="00BD4388" w:rsidRDefault="007C50D9" w:rsidP="007C78D0">
            <w:pPr>
              <w:jc w:val="center"/>
              <w:rPr>
                <w:color w:val="000000"/>
              </w:rPr>
            </w:pPr>
            <w:r>
              <w:rPr>
                <w:color w:val="000000"/>
              </w:rPr>
              <w:t>1</w:t>
            </w:r>
          </w:p>
        </w:tc>
        <w:tc>
          <w:tcPr>
            <w:tcW w:w="1559" w:type="dxa"/>
          </w:tcPr>
          <w:p w:rsidR="007C50D9" w:rsidRDefault="007C50D9" w:rsidP="007C78D0">
            <w:pPr>
              <w:jc w:val="center"/>
            </w:pPr>
            <w:r>
              <w:t>2</w:t>
            </w:r>
          </w:p>
        </w:tc>
        <w:tc>
          <w:tcPr>
            <w:tcW w:w="1417" w:type="dxa"/>
          </w:tcPr>
          <w:p w:rsidR="007C50D9" w:rsidRDefault="007C50D9" w:rsidP="007C78D0">
            <w:pPr>
              <w:jc w:val="center"/>
            </w:pPr>
            <w:r>
              <w:t>3</w:t>
            </w:r>
          </w:p>
        </w:tc>
        <w:tc>
          <w:tcPr>
            <w:tcW w:w="1418" w:type="dxa"/>
          </w:tcPr>
          <w:p w:rsidR="007C50D9" w:rsidRDefault="007C50D9" w:rsidP="00B57929">
            <w:pPr>
              <w:jc w:val="center"/>
            </w:pPr>
            <w:r>
              <w:t>4</w:t>
            </w:r>
          </w:p>
        </w:tc>
        <w:tc>
          <w:tcPr>
            <w:tcW w:w="1417" w:type="dxa"/>
          </w:tcPr>
          <w:p w:rsidR="007C50D9" w:rsidRDefault="007C50D9" w:rsidP="007C78D0">
            <w:pPr>
              <w:jc w:val="center"/>
            </w:pPr>
            <w:r>
              <w:t>5</w:t>
            </w:r>
          </w:p>
        </w:tc>
      </w:tr>
      <w:tr w:rsidR="00E61784" w:rsidTr="007C78D0">
        <w:tc>
          <w:tcPr>
            <w:tcW w:w="3936" w:type="dxa"/>
            <w:vAlign w:val="center"/>
          </w:tcPr>
          <w:p w:rsidR="00E61784" w:rsidRPr="003D43E6" w:rsidRDefault="00E61784" w:rsidP="007C78D0">
            <w:pPr>
              <w:rPr>
                <w:color w:val="000000"/>
              </w:rPr>
            </w:pPr>
            <w:r w:rsidRPr="003D43E6">
              <w:rPr>
                <w:color w:val="000000"/>
              </w:rPr>
              <w:t>Доходы,</w:t>
            </w:r>
          </w:p>
        </w:tc>
        <w:tc>
          <w:tcPr>
            <w:tcW w:w="1559" w:type="dxa"/>
            <w:vAlign w:val="center"/>
          </w:tcPr>
          <w:p w:rsidR="00E61784" w:rsidRPr="003D43E6" w:rsidRDefault="00BA63AF" w:rsidP="007C78D0">
            <w:pPr>
              <w:jc w:val="center"/>
            </w:pPr>
            <w:r>
              <w:t>9143,5</w:t>
            </w:r>
          </w:p>
        </w:tc>
        <w:tc>
          <w:tcPr>
            <w:tcW w:w="1417" w:type="dxa"/>
            <w:vAlign w:val="center"/>
          </w:tcPr>
          <w:p w:rsidR="00E61784" w:rsidRPr="003D43E6" w:rsidRDefault="00C8301A" w:rsidP="007C78D0">
            <w:pPr>
              <w:jc w:val="center"/>
            </w:pPr>
            <w:r>
              <w:t>11738,0</w:t>
            </w:r>
          </w:p>
        </w:tc>
        <w:tc>
          <w:tcPr>
            <w:tcW w:w="1418" w:type="dxa"/>
            <w:vAlign w:val="bottom"/>
          </w:tcPr>
          <w:p w:rsidR="00E61784" w:rsidRPr="00E61784" w:rsidRDefault="00C8301A" w:rsidP="00E61784">
            <w:pPr>
              <w:jc w:val="center"/>
            </w:pPr>
            <w:r>
              <w:t>11685,4</w:t>
            </w:r>
          </w:p>
        </w:tc>
        <w:tc>
          <w:tcPr>
            <w:tcW w:w="1417" w:type="dxa"/>
            <w:vAlign w:val="bottom"/>
          </w:tcPr>
          <w:p w:rsidR="00E61784" w:rsidRPr="00E61784" w:rsidRDefault="00C8301A" w:rsidP="00E61784">
            <w:pPr>
              <w:jc w:val="center"/>
            </w:pPr>
            <w:r>
              <w:t>99,55</w:t>
            </w:r>
          </w:p>
        </w:tc>
      </w:tr>
      <w:tr w:rsidR="00E61784" w:rsidTr="007C78D0">
        <w:tc>
          <w:tcPr>
            <w:tcW w:w="3936" w:type="dxa"/>
            <w:vAlign w:val="center"/>
          </w:tcPr>
          <w:p w:rsidR="00E61784" w:rsidRPr="003D43E6" w:rsidRDefault="00E61784" w:rsidP="007C78D0">
            <w:pPr>
              <w:rPr>
                <w:color w:val="000000"/>
              </w:rPr>
            </w:pPr>
            <w:r w:rsidRPr="003D43E6">
              <w:rPr>
                <w:color w:val="000000"/>
              </w:rPr>
              <w:t>в т.ч. налоговые и неналоговые доходы</w:t>
            </w:r>
          </w:p>
        </w:tc>
        <w:tc>
          <w:tcPr>
            <w:tcW w:w="1559" w:type="dxa"/>
            <w:vAlign w:val="center"/>
          </w:tcPr>
          <w:p w:rsidR="00E61784" w:rsidRPr="003D43E6" w:rsidRDefault="00BA63AF" w:rsidP="007C78D0">
            <w:pPr>
              <w:jc w:val="center"/>
            </w:pPr>
            <w:r>
              <w:t>1629,6</w:t>
            </w:r>
          </w:p>
        </w:tc>
        <w:tc>
          <w:tcPr>
            <w:tcW w:w="1417" w:type="dxa"/>
            <w:vAlign w:val="center"/>
          </w:tcPr>
          <w:p w:rsidR="00E61784" w:rsidRPr="003D43E6" w:rsidRDefault="00C8301A" w:rsidP="007C78D0">
            <w:pPr>
              <w:jc w:val="center"/>
            </w:pPr>
            <w:r>
              <w:t>1702,3</w:t>
            </w:r>
          </w:p>
        </w:tc>
        <w:tc>
          <w:tcPr>
            <w:tcW w:w="1418" w:type="dxa"/>
            <w:vAlign w:val="bottom"/>
          </w:tcPr>
          <w:p w:rsidR="00E61784" w:rsidRPr="00E61784" w:rsidRDefault="00C8301A" w:rsidP="00E61784">
            <w:pPr>
              <w:jc w:val="center"/>
            </w:pPr>
            <w:r>
              <w:t>1649,7</w:t>
            </w:r>
          </w:p>
        </w:tc>
        <w:tc>
          <w:tcPr>
            <w:tcW w:w="1417" w:type="dxa"/>
            <w:vAlign w:val="bottom"/>
          </w:tcPr>
          <w:p w:rsidR="00E61784" w:rsidRPr="00E61784" w:rsidRDefault="00C8301A" w:rsidP="00E61784">
            <w:pPr>
              <w:jc w:val="center"/>
            </w:pPr>
            <w:r>
              <w:t>96,91</w:t>
            </w:r>
          </w:p>
        </w:tc>
      </w:tr>
      <w:tr w:rsidR="00E61784" w:rsidTr="007C78D0">
        <w:tc>
          <w:tcPr>
            <w:tcW w:w="3936" w:type="dxa"/>
          </w:tcPr>
          <w:p w:rsidR="00E61784" w:rsidRPr="003D43E6" w:rsidRDefault="00E61784" w:rsidP="007C78D0">
            <w:r w:rsidRPr="003D43E6">
              <w:rPr>
                <w:color w:val="000000"/>
              </w:rPr>
              <w:t>Безвозмездные поступления</w:t>
            </w:r>
          </w:p>
        </w:tc>
        <w:tc>
          <w:tcPr>
            <w:tcW w:w="1559" w:type="dxa"/>
            <w:vAlign w:val="center"/>
          </w:tcPr>
          <w:p w:rsidR="00E61784" w:rsidRPr="003D43E6" w:rsidRDefault="00BA63AF" w:rsidP="007C78D0">
            <w:pPr>
              <w:jc w:val="center"/>
            </w:pPr>
            <w:r>
              <w:t>7513,9</w:t>
            </w:r>
          </w:p>
        </w:tc>
        <w:tc>
          <w:tcPr>
            <w:tcW w:w="1417" w:type="dxa"/>
            <w:vAlign w:val="center"/>
          </w:tcPr>
          <w:p w:rsidR="00E61784" w:rsidRPr="003D43E6" w:rsidRDefault="00C8301A" w:rsidP="007C78D0">
            <w:pPr>
              <w:jc w:val="center"/>
            </w:pPr>
            <w:r>
              <w:t>10035,7</w:t>
            </w:r>
          </w:p>
        </w:tc>
        <w:tc>
          <w:tcPr>
            <w:tcW w:w="1418" w:type="dxa"/>
            <w:vAlign w:val="bottom"/>
          </w:tcPr>
          <w:p w:rsidR="00E61784" w:rsidRPr="00E61784" w:rsidRDefault="00C8301A" w:rsidP="00E61784">
            <w:pPr>
              <w:jc w:val="center"/>
            </w:pPr>
            <w:r>
              <w:t>10035,7</w:t>
            </w:r>
          </w:p>
        </w:tc>
        <w:tc>
          <w:tcPr>
            <w:tcW w:w="1417" w:type="dxa"/>
            <w:vAlign w:val="bottom"/>
          </w:tcPr>
          <w:p w:rsidR="00E61784" w:rsidRPr="00E61784" w:rsidRDefault="00C8301A" w:rsidP="00E61784">
            <w:pPr>
              <w:jc w:val="center"/>
            </w:pPr>
            <w:r>
              <w:t>100</w:t>
            </w:r>
          </w:p>
        </w:tc>
      </w:tr>
      <w:tr w:rsidR="00E61784" w:rsidTr="007C78D0">
        <w:tc>
          <w:tcPr>
            <w:tcW w:w="3936" w:type="dxa"/>
          </w:tcPr>
          <w:p w:rsidR="00E61784" w:rsidRPr="003D43E6" w:rsidRDefault="00E61784" w:rsidP="007C78D0">
            <w:r w:rsidRPr="003D43E6">
              <w:rPr>
                <w:color w:val="000000"/>
              </w:rPr>
              <w:t>Расходы</w:t>
            </w:r>
          </w:p>
        </w:tc>
        <w:tc>
          <w:tcPr>
            <w:tcW w:w="1559" w:type="dxa"/>
            <w:vAlign w:val="center"/>
          </w:tcPr>
          <w:p w:rsidR="00E61784" w:rsidRPr="003D43E6" w:rsidRDefault="00C8301A" w:rsidP="007C78D0">
            <w:pPr>
              <w:jc w:val="center"/>
            </w:pPr>
            <w:r>
              <w:t>9204,6</w:t>
            </w:r>
          </w:p>
        </w:tc>
        <w:tc>
          <w:tcPr>
            <w:tcW w:w="1417" w:type="dxa"/>
            <w:vAlign w:val="center"/>
          </w:tcPr>
          <w:p w:rsidR="00E61784" w:rsidRPr="003D43E6" w:rsidRDefault="00C8301A" w:rsidP="007C78D0">
            <w:pPr>
              <w:jc w:val="center"/>
            </w:pPr>
            <w:r>
              <w:t>13355,1</w:t>
            </w:r>
          </w:p>
        </w:tc>
        <w:tc>
          <w:tcPr>
            <w:tcW w:w="1418" w:type="dxa"/>
            <w:vAlign w:val="bottom"/>
          </w:tcPr>
          <w:p w:rsidR="00E61784" w:rsidRPr="00E61784" w:rsidRDefault="00C8301A" w:rsidP="00E61784">
            <w:pPr>
              <w:jc w:val="center"/>
            </w:pPr>
            <w:r>
              <w:t>11632,4</w:t>
            </w:r>
          </w:p>
        </w:tc>
        <w:tc>
          <w:tcPr>
            <w:tcW w:w="1417" w:type="dxa"/>
            <w:vAlign w:val="bottom"/>
          </w:tcPr>
          <w:p w:rsidR="00E61784" w:rsidRPr="00E61784" w:rsidRDefault="00C8301A" w:rsidP="00E61784">
            <w:pPr>
              <w:jc w:val="center"/>
            </w:pPr>
            <w:r>
              <w:t>87,1</w:t>
            </w:r>
          </w:p>
        </w:tc>
      </w:tr>
      <w:tr w:rsidR="007C50D9" w:rsidTr="007C78D0">
        <w:tc>
          <w:tcPr>
            <w:tcW w:w="3936" w:type="dxa"/>
          </w:tcPr>
          <w:p w:rsidR="007C50D9" w:rsidRDefault="007C50D9" w:rsidP="007C78D0">
            <w:r w:rsidRPr="00BD4388">
              <w:rPr>
                <w:color w:val="000000"/>
              </w:rPr>
              <w:t>Дефицит(-)/ профицит(+)</w:t>
            </w:r>
          </w:p>
        </w:tc>
        <w:tc>
          <w:tcPr>
            <w:tcW w:w="1559" w:type="dxa"/>
            <w:vAlign w:val="center"/>
          </w:tcPr>
          <w:p w:rsidR="007C50D9" w:rsidRPr="008B41A1" w:rsidRDefault="00C8301A" w:rsidP="00C85FA5">
            <w:pPr>
              <w:jc w:val="center"/>
            </w:pPr>
            <w:r>
              <w:t>-61,1</w:t>
            </w:r>
          </w:p>
        </w:tc>
        <w:tc>
          <w:tcPr>
            <w:tcW w:w="1417" w:type="dxa"/>
            <w:vAlign w:val="center"/>
          </w:tcPr>
          <w:p w:rsidR="007C50D9" w:rsidRPr="008B41A1" w:rsidRDefault="00C8301A" w:rsidP="00C85FA5">
            <w:pPr>
              <w:jc w:val="center"/>
            </w:pPr>
            <w:r>
              <w:t>-1617,1</w:t>
            </w:r>
          </w:p>
        </w:tc>
        <w:tc>
          <w:tcPr>
            <w:tcW w:w="1418" w:type="dxa"/>
            <w:vAlign w:val="center"/>
          </w:tcPr>
          <w:p w:rsidR="007C50D9" w:rsidRPr="008B41A1" w:rsidRDefault="00C8301A" w:rsidP="00C8301A">
            <w:pPr>
              <w:jc w:val="center"/>
            </w:pPr>
            <w:r>
              <w:t>+53,0</w:t>
            </w:r>
          </w:p>
        </w:tc>
        <w:tc>
          <w:tcPr>
            <w:tcW w:w="1417" w:type="dxa"/>
            <w:vAlign w:val="center"/>
          </w:tcPr>
          <w:p w:rsidR="007C50D9" w:rsidRPr="008B41A1" w:rsidRDefault="007C50D9" w:rsidP="007C78D0">
            <w:pPr>
              <w:jc w:val="center"/>
            </w:pPr>
            <w:r>
              <w:t>х</w:t>
            </w:r>
          </w:p>
        </w:tc>
      </w:tr>
    </w:tbl>
    <w:p w:rsidR="007C50D9" w:rsidRPr="00D312B0" w:rsidRDefault="007C50D9" w:rsidP="007C50D9"/>
    <w:p w:rsidR="007C50D9" w:rsidRDefault="00652848" w:rsidP="007C50D9">
      <w:pPr>
        <w:ind w:firstLine="567"/>
        <w:jc w:val="both"/>
        <w:rPr>
          <w:sz w:val="24"/>
          <w:szCs w:val="24"/>
        </w:rPr>
      </w:pPr>
      <w:r>
        <w:rPr>
          <w:sz w:val="24"/>
          <w:szCs w:val="24"/>
        </w:rPr>
        <w:t xml:space="preserve">Доходы </w:t>
      </w:r>
      <w:r w:rsidR="007C50D9">
        <w:rPr>
          <w:sz w:val="24"/>
          <w:szCs w:val="24"/>
        </w:rPr>
        <w:t>местного бюджета в 20</w:t>
      </w:r>
      <w:r w:rsidR="005F4672">
        <w:rPr>
          <w:sz w:val="24"/>
          <w:szCs w:val="24"/>
        </w:rPr>
        <w:t>20</w:t>
      </w:r>
      <w:r w:rsidR="007C50D9">
        <w:rPr>
          <w:sz w:val="24"/>
          <w:szCs w:val="24"/>
        </w:rPr>
        <w:t xml:space="preserve"> году </w:t>
      </w:r>
      <w:r>
        <w:rPr>
          <w:sz w:val="24"/>
          <w:szCs w:val="24"/>
        </w:rPr>
        <w:t>исполнены в сумме</w:t>
      </w:r>
      <w:r w:rsidR="007C50D9">
        <w:rPr>
          <w:sz w:val="24"/>
          <w:szCs w:val="24"/>
        </w:rPr>
        <w:t xml:space="preserve"> </w:t>
      </w:r>
      <w:r w:rsidR="00D947EE">
        <w:rPr>
          <w:sz w:val="24"/>
          <w:szCs w:val="24"/>
        </w:rPr>
        <w:t>11685,4</w:t>
      </w:r>
      <w:r w:rsidR="007C50D9">
        <w:rPr>
          <w:sz w:val="24"/>
          <w:szCs w:val="24"/>
        </w:rPr>
        <w:t xml:space="preserve"> тыс. рублей, или </w:t>
      </w:r>
      <w:r>
        <w:rPr>
          <w:sz w:val="24"/>
          <w:szCs w:val="24"/>
        </w:rPr>
        <w:t xml:space="preserve">на </w:t>
      </w:r>
      <w:r w:rsidR="00D947EE">
        <w:rPr>
          <w:sz w:val="24"/>
          <w:szCs w:val="24"/>
        </w:rPr>
        <w:t>99,55</w:t>
      </w:r>
      <w:r w:rsidR="007C50D9">
        <w:rPr>
          <w:sz w:val="24"/>
          <w:szCs w:val="24"/>
        </w:rPr>
        <w:t xml:space="preserve">% к уточненному плану, в том числе по группе «Налоговые и неналоговые доходы» - </w:t>
      </w:r>
      <w:r w:rsidR="00D947EE">
        <w:rPr>
          <w:sz w:val="24"/>
          <w:szCs w:val="24"/>
        </w:rPr>
        <w:t>1649,7</w:t>
      </w:r>
      <w:r w:rsidR="007C50D9">
        <w:rPr>
          <w:sz w:val="24"/>
          <w:szCs w:val="24"/>
        </w:rPr>
        <w:t xml:space="preserve"> тыс. рублей, или </w:t>
      </w:r>
      <w:r w:rsidR="00D947EE">
        <w:rPr>
          <w:sz w:val="24"/>
          <w:szCs w:val="24"/>
        </w:rPr>
        <w:t>96,91</w:t>
      </w:r>
      <w:r w:rsidR="007C50D9">
        <w:rPr>
          <w:sz w:val="24"/>
          <w:szCs w:val="24"/>
        </w:rPr>
        <w:t xml:space="preserve">% к плановым назначениям, по «Безвозмездным поступлениям» - </w:t>
      </w:r>
      <w:r w:rsidR="00D947EE">
        <w:rPr>
          <w:sz w:val="24"/>
          <w:szCs w:val="24"/>
        </w:rPr>
        <w:t>10035,7</w:t>
      </w:r>
      <w:r w:rsidR="007C50D9">
        <w:rPr>
          <w:sz w:val="24"/>
          <w:szCs w:val="24"/>
        </w:rPr>
        <w:t xml:space="preserve"> тыс. рублей, или 100% к плановым назначениям.</w:t>
      </w:r>
    </w:p>
    <w:p w:rsidR="007C50D9" w:rsidRDefault="00652848" w:rsidP="007C50D9">
      <w:pPr>
        <w:ind w:firstLine="567"/>
        <w:jc w:val="both"/>
        <w:rPr>
          <w:sz w:val="24"/>
          <w:szCs w:val="24"/>
        </w:rPr>
      </w:pPr>
      <w:r>
        <w:rPr>
          <w:sz w:val="24"/>
          <w:szCs w:val="24"/>
        </w:rPr>
        <w:t>Р</w:t>
      </w:r>
      <w:r w:rsidR="007C50D9">
        <w:rPr>
          <w:sz w:val="24"/>
          <w:szCs w:val="24"/>
        </w:rPr>
        <w:t>асход</w:t>
      </w:r>
      <w:r>
        <w:rPr>
          <w:sz w:val="24"/>
          <w:szCs w:val="24"/>
        </w:rPr>
        <w:t>ы</w:t>
      </w:r>
      <w:r w:rsidR="007C50D9">
        <w:rPr>
          <w:sz w:val="24"/>
          <w:szCs w:val="24"/>
        </w:rPr>
        <w:t xml:space="preserve"> местного бюджета </w:t>
      </w:r>
      <w:r>
        <w:rPr>
          <w:sz w:val="24"/>
          <w:szCs w:val="24"/>
        </w:rPr>
        <w:t xml:space="preserve">в 2020 году </w:t>
      </w:r>
      <w:r w:rsidR="007C50D9">
        <w:rPr>
          <w:sz w:val="24"/>
          <w:szCs w:val="24"/>
        </w:rPr>
        <w:t>исполнен</w:t>
      </w:r>
      <w:r>
        <w:rPr>
          <w:sz w:val="24"/>
          <w:szCs w:val="24"/>
        </w:rPr>
        <w:t>ы</w:t>
      </w:r>
      <w:r w:rsidR="007C50D9">
        <w:rPr>
          <w:sz w:val="24"/>
          <w:szCs w:val="24"/>
        </w:rPr>
        <w:t xml:space="preserve"> в сумме </w:t>
      </w:r>
      <w:r w:rsidR="00D947EE">
        <w:rPr>
          <w:sz w:val="24"/>
          <w:szCs w:val="24"/>
        </w:rPr>
        <w:t xml:space="preserve">11632,4 </w:t>
      </w:r>
      <w:r w:rsidR="007C50D9">
        <w:rPr>
          <w:sz w:val="24"/>
          <w:szCs w:val="24"/>
        </w:rPr>
        <w:t xml:space="preserve">тыс. рублей, или </w:t>
      </w:r>
      <w:r>
        <w:rPr>
          <w:sz w:val="24"/>
          <w:szCs w:val="24"/>
        </w:rPr>
        <w:t xml:space="preserve">на </w:t>
      </w:r>
      <w:r w:rsidR="00D947EE">
        <w:rPr>
          <w:sz w:val="24"/>
          <w:szCs w:val="24"/>
        </w:rPr>
        <w:t>87,1</w:t>
      </w:r>
      <w:r w:rsidR="007C50D9">
        <w:rPr>
          <w:sz w:val="24"/>
          <w:szCs w:val="24"/>
        </w:rPr>
        <w:t xml:space="preserve">% </w:t>
      </w:r>
      <w:r>
        <w:rPr>
          <w:sz w:val="24"/>
          <w:szCs w:val="24"/>
        </w:rPr>
        <w:t>к</w:t>
      </w:r>
      <w:r w:rsidR="007C50D9">
        <w:rPr>
          <w:sz w:val="24"/>
          <w:szCs w:val="24"/>
        </w:rPr>
        <w:t xml:space="preserve"> план</w:t>
      </w:r>
      <w:r>
        <w:rPr>
          <w:sz w:val="24"/>
          <w:szCs w:val="24"/>
        </w:rPr>
        <w:t>у</w:t>
      </w:r>
      <w:r w:rsidR="007C50D9">
        <w:rPr>
          <w:sz w:val="24"/>
          <w:szCs w:val="24"/>
        </w:rPr>
        <w:t xml:space="preserve">. </w:t>
      </w:r>
    </w:p>
    <w:p w:rsidR="007C50D9" w:rsidRDefault="007C50D9" w:rsidP="007C50D9">
      <w:pPr>
        <w:ind w:firstLine="567"/>
        <w:jc w:val="both"/>
        <w:rPr>
          <w:sz w:val="24"/>
          <w:szCs w:val="24"/>
        </w:rPr>
      </w:pPr>
      <w:r>
        <w:rPr>
          <w:sz w:val="24"/>
          <w:szCs w:val="24"/>
        </w:rPr>
        <w:t>Фактически местный бюджет в 20</w:t>
      </w:r>
      <w:r w:rsidR="00652848">
        <w:rPr>
          <w:sz w:val="24"/>
          <w:szCs w:val="24"/>
        </w:rPr>
        <w:t>20</w:t>
      </w:r>
      <w:r>
        <w:rPr>
          <w:sz w:val="24"/>
          <w:szCs w:val="24"/>
        </w:rPr>
        <w:t xml:space="preserve"> году исполнен с </w:t>
      </w:r>
      <w:r w:rsidR="00C7763F">
        <w:rPr>
          <w:sz w:val="24"/>
          <w:szCs w:val="24"/>
        </w:rPr>
        <w:t>про</w:t>
      </w:r>
      <w:r>
        <w:rPr>
          <w:sz w:val="24"/>
          <w:szCs w:val="24"/>
        </w:rPr>
        <w:t xml:space="preserve">фицитом в сумме </w:t>
      </w:r>
      <w:r w:rsidR="00D947EE">
        <w:rPr>
          <w:sz w:val="24"/>
          <w:szCs w:val="24"/>
        </w:rPr>
        <w:t>53,0</w:t>
      </w:r>
      <w:r>
        <w:rPr>
          <w:sz w:val="24"/>
          <w:szCs w:val="24"/>
        </w:rPr>
        <w:t xml:space="preserve"> тыс. рублей.</w:t>
      </w:r>
    </w:p>
    <w:p w:rsidR="00000C8D" w:rsidRDefault="00000C8D" w:rsidP="007257AF">
      <w:pPr>
        <w:ind w:firstLine="567"/>
        <w:jc w:val="center"/>
        <w:rPr>
          <w:b/>
          <w:iCs/>
          <w:sz w:val="24"/>
          <w:szCs w:val="24"/>
        </w:rPr>
      </w:pPr>
    </w:p>
    <w:p w:rsidR="007257AF" w:rsidRPr="00DB5CDD" w:rsidRDefault="00AD6013" w:rsidP="007257AF">
      <w:pPr>
        <w:ind w:firstLine="567"/>
        <w:jc w:val="center"/>
        <w:rPr>
          <w:b/>
          <w:iCs/>
          <w:sz w:val="24"/>
          <w:szCs w:val="24"/>
        </w:rPr>
      </w:pPr>
      <w:r>
        <w:rPr>
          <w:b/>
          <w:iCs/>
          <w:sz w:val="24"/>
          <w:szCs w:val="24"/>
        </w:rPr>
        <w:t>Анализ и</w:t>
      </w:r>
      <w:r w:rsidR="006656BC" w:rsidRPr="00DB5CDD">
        <w:rPr>
          <w:b/>
          <w:iCs/>
          <w:sz w:val="24"/>
          <w:szCs w:val="24"/>
        </w:rPr>
        <w:t>сполнени</w:t>
      </w:r>
      <w:r>
        <w:rPr>
          <w:b/>
          <w:iCs/>
          <w:sz w:val="24"/>
          <w:szCs w:val="24"/>
        </w:rPr>
        <w:t>я</w:t>
      </w:r>
      <w:r w:rsidR="006656BC" w:rsidRPr="00DB5CDD">
        <w:rPr>
          <w:b/>
          <w:iCs/>
          <w:sz w:val="24"/>
          <w:szCs w:val="24"/>
        </w:rPr>
        <w:t xml:space="preserve"> д</w:t>
      </w:r>
      <w:r w:rsidR="007257AF" w:rsidRPr="00DB5CDD">
        <w:rPr>
          <w:b/>
          <w:iCs/>
          <w:sz w:val="24"/>
          <w:szCs w:val="24"/>
        </w:rPr>
        <w:t>о</w:t>
      </w:r>
      <w:r w:rsidR="006656BC" w:rsidRPr="00DB5CDD">
        <w:rPr>
          <w:b/>
          <w:iCs/>
          <w:sz w:val="24"/>
          <w:szCs w:val="24"/>
        </w:rPr>
        <w:t>ходной</w:t>
      </w:r>
      <w:r w:rsidR="007257AF" w:rsidRPr="00DB5CDD">
        <w:rPr>
          <w:b/>
          <w:iCs/>
          <w:sz w:val="24"/>
          <w:szCs w:val="24"/>
        </w:rPr>
        <w:t xml:space="preserve"> част</w:t>
      </w:r>
      <w:r w:rsidR="006656BC" w:rsidRPr="00DB5CDD">
        <w:rPr>
          <w:b/>
          <w:iCs/>
          <w:sz w:val="24"/>
          <w:szCs w:val="24"/>
        </w:rPr>
        <w:t xml:space="preserve">и </w:t>
      </w:r>
      <w:r w:rsidR="007257AF" w:rsidRPr="00DB5CDD">
        <w:rPr>
          <w:b/>
          <w:iCs/>
          <w:sz w:val="24"/>
          <w:szCs w:val="24"/>
        </w:rPr>
        <w:t>бюджета</w:t>
      </w:r>
      <w:r w:rsidR="00DB5CDD">
        <w:rPr>
          <w:b/>
          <w:iCs/>
          <w:sz w:val="24"/>
          <w:szCs w:val="24"/>
        </w:rPr>
        <w:t xml:space="preserve"> </w:t>
      </w:r>
      <w:r w:rsidR="00B94708">
        <w:rPr>
          <w:b/>
          <w:iCs/>
          <w:sz w:val="24"/>
          <w:szCs w:val="24"/>
        </w:rPr>
        <w:t>Дальне-Закорского</w:t>
      </w:r>
      <w:r w:rsidR="000731B7">
        <w:rPr>
          <w:b/>
          <w:iCs/>
          <w:sz w:val="24"/>
          <w:szCs w:val="24"/>
        </w:rPr>
        <w:t xml:space="preserve"> муниципального образования</w:t>
      </w:r>
      <w:r w:rsidR="00000C8D">
        <w:rPr>
          <w:b/>
          <w:iCs/>
          <w:sz w:val="24"/>
          <w:szCs w:val="24"/>
        </w:rPr>
        <w:t xml:space="preserve"> </w:t>
      </w:r>
      <w:r w:rsidR="00DB5CDD">
        <w:rPr>
          <w:b/>
          <w:iCs/>
          <w:sz w:val="24"/>
          <w:szCs w:val="24"/>
        </w:rPr>
        <w:t>за 20</w:t>
      </w:r>
      <w:r>
        <w:rPr>
          <w:b/>
          <w:iCs/>
          <w:sz w:val="24"/>
          <w:szCs w:val="24"/>
        </w:rPr>
        <w:t>20</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B94708">
        <w:rPr>
          <w:iCs/>
          <w:sz w:val="24"/>
          <w:szCs w:val="24"/>
        </w:rPr>
        <w:t>Дальне-Закорского</w:t>
      </w:r>
      <w:r w:rsidR="000731B7">
        <w:rPr>
          <w:iCs/>
          <w:sz w:val="24"/>
          <w:szCs w:val="24"/>
        </w:rPr>
        <w:t xml:space="preserve"> муниципального образования</w:t>
      </w:r>
      <w:r w:rsidRPr="00D4494E">
        <w:rPr>
          <w:iCs/>
          <w:sz w:val="24"/>
          <w:szCs w:val="24"/>
        </w:rPr>
        <w:t xml:space="preserve"> за </w:t>
      </w:r>
      <w:r w:rsidRPr="00D4494E">
        <w:rPr>
          <w:sz w:val="24"/>
          <w:szCs w:val="24"/>
        </w:rPr>
        <w:t>20</w:t>
      </w:r>
      <w:r w:rsidR="0035332F">
        <w:rPr>
          <w:sz w:val="24"/>
          <w:szCs w:val="24"/>
        </w:rPr>
        <w:t>20</w:t>
      </w:r>
      <w:r w:rsidR="00F85991">
        <w:rPr>
          <w:sz w:val="24"/>
          <w:szCs w:val="24"/>
        </w:rPr>
        <w:t xml:space="preserve"> </w:t>
      </w:r>
      <w:r w:rsidRPr="00D4494E">
        <w:rPr>
          <w:sz w:val="24"/>
          <w:szCs w:val="24"/>
        </w:rPr>
        <w:t>г</w:t>
      </w:r>
      <w:r w:rsidR="00F85991">
        <w:rPr>
          <w:sz w:val="24"/>
          <w:szCs w:val="24"/>
        </w:rPr>
        <w:t>од</w:t>
      </w:r>
      <w:r w:rsidRPr="00D4494E">
        <w:rPr>
          <w:sz w:val="24"/>
          <w:szCs w:val="24"/>
        </w:rPr>
        <w:t xml:space="preserve"> исполнены в сумме </w:t>
      </w:r>
      <w:r w:rsidR="00F85991">
        <w:rPr>
          <w:sz w:val="24"/>
          <w:szCs w:val="24"/>
        </w:rPr>
        <w:t>11685,4</w:t>
      </w:r>
      <w:r w:rsidR="002A7CC3">
        <w:rPr>
          <w:sz w:val="24"/>
          <w:szCs w:val="24"/>
        </w:rPr>
        <w:t xml:space="preserve"> </w:t>
      </w:r>
      <w:r w:rsidRPr="00D4494E">
        <w:rPr>
          <w:sz w:val="24"/>
          <w:szCs w:val="24"/>
        </w:rPr>
        <w:t>тыс.руб., с</w:t>
      </w:r>
      <w:r w:rsidR="00F85991">
        <w:rPr>
          <w:sz w:val="24"/>
          <w:szCs w:val="24"/>
        </w:rPr>
        <w:t>о</w:t>
      </w:r>
      <w:r w:rsidRPr="00D4494E">
        <w:rPr>
          <w:sz w:val="24"/>
          <w:szCs w:val="24"/>
        </w:rPr>
        <w:t xml:space="preserve"> </w:t>
      </w:r>
      <w:r w:rsidR="00F85991">
        <w:rPr>
          <w:sz w:val="24"/>
          <w:szCs w:val="24"/>
        </w:rPr>
        <w:t>снижением</w:t>
      </w:r>
      <w:r w:rsidRPr="00D4494E">
        <w:rPr>
          <w:sz w:val="24"/>
          <w:szCs w:val="24"/>
        </w:rPr>
        <w:t xml:space="preserve"> на </w:t>
      </w:r>
      <w:r w:rsidR="00F85991">
        <w:rPr>
          <w:sz w:val="24"/>
          <w:szCs w:val="24"/>
        </w:rPr>
        <w:t>52,6</w:t>
      </w:r>
      <w:r w:rsidRPr="00D4494E">
        <w:rPr>
          <w:sz w:val="24"/>
          <w:szCs w:val="24"/>
        </w:rPr>
        <w:t xml:space="preserve"> тыс. рублей, или на </w:t>
      </w:r>
      <w:r w:rsidR="00F85991">
        <w:rPr>
          <w:sz w:val="24"/>
          <w:szCs w:val="24"/>
        </w:rPr>
        <w:t>0,45</w:t>
      </w:r>
      <w:r w:rsidRPr="00D4494E">
        <w:rPr>
          <w:sz w:val="24"/>
          <w:szCs w:val="24"/>
        </w:rPr>
        <w:t>% от уточненного плана</w:t>
      </w:r>
      <w:r w:rsidR="0045494B">
        <w:rPr>
          <w:sz w:val="24"/>
          <w:szCs w:val="24"/>
        </w:rPr>
        <w:t>.</w:t>
      </w:r>
      <w:r w:rsidRPr="00D4494E">
        <w:rPr>
          <w:sz w:val="24"/>
          <w:szCs w:val="24"/>
        </w:rPr>
        <w:t xml:space="preserve"> </w:t>
      </w:r>
    </w:p>
    <w:p w:rsidR="0035332F" w:rsidRDefault="0035332F" w:rsidP="0035332F">
      <w:pPr>
        <w:ind w:firstLine="567"/>
        <w:jc w:val="both"/>
        <w:textAlignment w:val="baseline"/>
        <w:rPr>
          <w:sz w:val="24"/>
          <w:szCs w:val="24"/>
        </w:rPr>
      </w:pPr>
      <w:r w:rsidRPr="005C440B">
        <w:rPr>
          <w:sz w:val="24"/>
          <w:szCs w:val="24"/>
        </w:rPr>
        <w:t xml:space="preserve">Объем доходов, поступивших </w:t>
      </w:r>
      <w:r w:rsidR="004D32FF">
        <w:rPr>
          <w:sz w:val="24"/>
          <w:szCs w:val="24"/>
        </w:rPr>
        <w:t>в 2020 году</w:t>
      </w:r>
      <w:r w:rsidR="004D32FF" w:rsidRPr="005C440B">
        <w:rPr>
          <w:sz w:val="24"/>
          <w:szCs w:val="24"/>
        </w:rPr>
        <w:t xml:space="preserve"> </w:t>
      </w:r>
      <w:r w:rsidRPr="005C440B">
        <w:rPr>
          <w:sz w:val="24"/>
          <w:szCs w:val="24"/>
        </w:rPr>
        <w:t xml:space="preserve">в бюджет </w:t>
      </w:r>
      <w:r w:rsidR="00B94708">
        <w:rPr>
          <w:sz w:val="24"/>
          <w:szCs w:val="24"/>
          <w:shd w:val="clear" w:color="auto" w:fill="FFFFFF"/>
        </w:rPr>
        <w:t>Дальне-Закорского</w:t>
      </w:r>
      <w:r w:rsidR="000731B7">
        <w:rPr>
          <w:sz w:val="24"/>
          <w:szCs w:val="24"/>
        </w:rPr>
        <w:t xml:space="preserve"> </w:t>
      </w:r>
      <w:r>
        <w:rPr>
          <w:sz w:val="24"/>
          <w:szCs w:val="24"/>
        </w:rPr>
        <w:t>муниципального образования</w:t>
      </w:r>
      <w:r w:rsidRPr="005C440B">
        <w:rPr>
          <w:sz w:val="24"/>
          <w:szCs w:val="24"/>
        </w:rPr>
        <w:t xml:space="preserve"> в сумме </w:t>
      </w:r>
      <w:r w:rsidR="00F85991">
        <w:rPr>
          <w:sz w:val="24"/>
          <w:szCs w:val="24"/>
        </w:rPr>
        <w:t>11</w:t>
      </w:r>
      <w:r w:rsidR="00CD3B2A">
        <w:rPr>
          <w:sz w:val="24"/>
          <w:szCs w:val="24"/>
        </w:rPr>
        <w:t> </w:t>
      </w:r>
      <w:r w:rsidR="00F85991">
        <w:rPr>
          <w:sz w:val="24"/>
          <w:szCs w:val="24"/>
        </w:rPr>
        <w:t>685</w:t>
      </w:r>
      <w:r w:rsidR="00CD3B2A">
        <w:rPr>
          <w:sz w:val="24"/>
          <w:szCs w:val="24"/>
        </w:rPr>
        <w:t> </w:t>
      </w:r>
      <w:r w:rsidR="00F85991">
        <w:rPr>
          <w:sz w:val="24"/>
          <w:szCs w:val="24"/>
        </w:rPr>
        <w:t>378</w:t>
      </w:r>
      <w:r w:rsidR="00CD3B2A">
        <w:rPr>
          <w:sz w:val="24"/>
          <w:szCs w:val="24"/>
        </w:rPr>
        <w:t>,</w:t>
      </w:r>
      <w:r w:rsidR="00F85991">
        <w:rPr>
          <w:sz w:val="24"/>
          <w:szCs w:val="24"/>
        </w:rPr>
        <w:t>52</w:t>
      </w:r>
      <w:r w:rsidRPr="005C440B">
        <w:rPr>
          <w:sz w:val="24"/>
          <w:szCs w:val="24"/>
        </w:rPr>
        <w:t xml:space="preserve"> руб</w:t>
      </w:r>
      <w:r>
        <w:rPr>
          <w:sz w:val="24"/>
          <w:szCs w:val="24"/>
        </w:rPr>
        <w:t>лей</w:t>
      </w:r>
      <w:r w:rsidRPr="005C440B">
        <w:rPr>
          <w:sz w:val="24"/>
          <w:szCs w:val="24"/>
        </w:rPr>
        <w:t xml:space="preserve"> и отраженных в </w:t>
      </w:r>
      <w:r>
        <w:rPr>
          <w:sz w:val="24"/>
          <w:szCs w:val="24"/>
        </w:rPr>
        <w:t xml:space="preserve">строке «Доходы бюджета - </w:t>
      </w:r>
      <w:r w:rsidR="00CE2CD9">
        <w:rPr>
          <w:sz w:val="24"/>
          <w:szCs w:val="24"/>
        </w:rPr>
        <w:t>всего</w:t>
      </w:r>
      <w:r>
        <w:rPr>
          <w:sz w:val="24"/>
          <w:szCs w:val="24"/>
        </w:rPr>
        <w:t xml:space="preserve">» </w:t>
      </w:r>
      <w:r w:rsidRPr="005C440B">
        <w:rPr>
          <w:sz w:val="24"/>
          <w:szCs w:val="24"/>
        </w:rPr>
        <w:t>Отчет</w:t>
      </w:r>
      <w:r>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Pr>
          <w:sz w:val="24"/>
          <w:szCs w:val="24"/>
        </w:rPr>
        <w:t>строки «поступления по доходам - всего» 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от 06.04.2021 года № 34-12-79/11-2321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7E1558" w:rsidRDefault="004D32FF" w:rsidP="004D32FF">
      <w:pPr>
        <w:ind w:firstLine="567"/>
        <w:jc w:val="both"/>
        <w:textAlignment w:val="baseline"/>
        <w:rPr>
          <w:sz w:val="24"/>
          <w:szCs w:val="24"/>
        </w:rPr>
      </w:pPr>
      <w:r>
        <w:rPr>
          <w:sz w:val="24"/>
          <w:szCs w:val="24"/>
        </w:rPr>
        <w:t xml:space="preserve">Объем поступлений доходов местного бюджета </w:t>
      </w:r>
      <w:r w:rsidR="00D7731D">
        <w:rPr>
          <w:sz w:val="24"/>
          <w:szCs w:val="24"/>
        </w:rPr>
        <w:t xml:space="preserve">в 2020 году </w:t>
      </w:r>
      <w:r>
        <w:rPr>
          <w:sz w:val="24"/>
          <w:szCs w:val="24"/>
        </w:rPr>
        <w:t xml:space="preserve">к уровню 2019 года вырос на </w:t>
      </w:r>
      <w:r w:rsidR="00F85991">
        <w:rPr>
          <w:sz w:val="24"/>
          <w:szCs w:val="24"/>
        </w:rPr>
        <w:t>1973,8</w:t>
      </w:r>
      <w:r>
        <w:rPr>
          <w:sz w:val="24"/>
          <w:szCs w:val="24"/>
        </w:rPr>
        <w:t xml:space="preserve"> тыс. руб., или </w:t>
      </w:r>
      <w:r w:rsidR="00F85991">
        <w:rPr>
          <w:sz w:val="24"/>
          <w:szCs w:val="24"/>
        </w:rPr>
        <w:t>120,3</w:t>
      </w:r>
      <w:r>
        <w:rPr>
          <w:sz w:val="24"/>
          <w:szCs w:val="24"/>
        </w:rPr>
        <w:t xml:space="preserve">% за счет </w:t>
      </w:r>
      <w:r w:rsidR="00F85991">
        <w:rPr>
          <w:sz w:val="24"/>
          <w:szCs w:val="24"/>
        </w:rPr>
        <w:t>снижения</w:t>
      </w:r>
      <w:r>
        <w:rPr>
          <w:sz w:val="24"/>
          <w:szCs w:val="24"/>
        </w:rPr>
        <w:t xml:space="preserve"> </w:t>
      </w:r>
      <w:r w:rsidR="00A60D11">
        <w:rPr>
          <w:sz w:val="24"/>
          <w:szCs w:val="24"/>
        </w:rPr>
        <w:t xml:space="preserve">поступлений </w:t>
      </w:r>
      <w:r w:rsidR="007E1558" w:rsidRPr="00D4494E">
        <w:rPr>
          <w:sz w:val="24"/>
          <w:szCs w:val="24"/>
        </w:rPr>
        <w:t xml:space="preserve">налоговых и неналоговых доходов на </w:t>
      </w:r>
      <w:r w:rsidR="00F85991">
        <w:rPr>
          <w:sz w:val="24"/>
          <w:szCs w:val="24"/>
        </w:rPr>
        <w:t>120,4</w:t>
      </w:r>
      <w:r w:rsidR="0011192E">
        <w:rPr>
          <w:sz w:val="24"/>
          <w:szCs w:val="24"/>
        </w:rPr>
        <w:t xml:space="preserve"> </w:t>
      </w:r>
      <w:r w:rsidR="007E1558" w:rsidRPr="00D4494E">
        <w:rPr>
          <w:sz w:val="24"/>
          <w:szCs w:val="24"/>
        </w:rPr>
        <w:t>тыс.</w:t>
      </w:r>
      <w:r w:rsidR="0011192E">
        <w:rPr>
          <w:sz w:val="24"/>
          <w:szCs w:val="24"/>
        </w:rPr>
        <w:t xml:space="preserve"> </w:t>
      </w:r>
      <w:r w:rsidR="007E1558" w:rsidRPr="00D4494E">
        <w:rPr>
          <w:sz w:val="24"/>
          <w:szCs w:val="24"/>
        </w:rPr>
        <w:t>руб. (</w:t>
      </w:r>
      <w:r w:rsidR="00F85991">
        <w:rPr>
          <w:sz w:val="24"/>
          <w:szCs w:val="24"/>
        </w:rPr>
        <w:t>-6,8</w:t>
      </w:r>
      <w:r w:rsidR="007E1558"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007E1558" w:rsidRPr="00D4494E">
        <w:rPr>
          <w:sz w:val="24"/>
          <w:szCs w:val="24"/>
        </w:rPr>
        <w:t xml:space="preserve"> безвозмездных поступлений на </w:t>
      </w:r>
      <w:r w:rsidR="00F85991">
        <w:rPr>
          <w:sz w:val="24"/>
          <w:szCs w:val="24"/>
        </w:rPr>
        <w:t>2094,1</w:t>
      </w:r>
      <w:r w:rsidR="00BE0AF8">
        <w:rPr>
          <w:sz w:val="24"/>
          <w:szCs w:val="24"/>
        </w:rPr>
        <w:t xml:space="preserve"> </w:t>
      </w:r>
      <w:r w:rsidR="00662CB1">
        <w:rPr>
          <w:sz w:val="24"/>
          <w:szCs w:val="24"/>
        </w:rPr>
        <w:t>тыс. рублей (</w:t>
      </w:r>
      <w:r w:rsidR="00473526">
        <w:rPr>
          <w:sz w:val="24"/>
          <w:szCs w:val="24"/>
        </w:rPr>
        <w:t>или</w:t>
      </w:r>
      <w:r w:rsidR="00662CB1">
        <w:rPr>
          <w:sz w:val="24"/>
          <w:szCs w:val="24"/>
        </w:rPr>
        <w:t xml:space="preserve"> </w:t>
      </w:r>
      <w:r w:rsidR="00F85991">
        <w:rPr>
          <w:sz w:val="24"/>
          <w:szCs w:val="24"/>
        </w:rPr>
        <w:t>126,4</w:t>
      </w:r>
      <w:r w:rsidR="00610B41">
        <w:rPr>
          <w:sz w:val="24"/>
          <w:szCs w:val="24"/>
        </w:rPr>
        <w:t>%</w:t>
      </w:r>
      <w:r w:rsidR="007E1558" w:rsidRPr="00D4494E">
        <w:rPr>
          <w:sz w:val="24"/>
          <w:szCs w:val="24"/>
        </w:rPr>
        <w:t xml:space="preserve">). </w:t>
      </w:r>
    </w:p>
    <w:p w:rsidR="00485620" w:rsidRDefault="00485620">
      <w:pPr>
        <w:ind w:firstLine="567"/>
        <w:jc w:val="both"/>
        <w:rPr>
          <w:sz w:val="24"/>
          <w:szCs w:val="24"/>
        </w:rPr>
      </w:pPr>
    </w:p>
    <w:p w:rsidR="003D4689" w:rsidRDefault="00B97BDE" w:rsidP="00B97BDE">
      <w:pPr>
        <w:ind w:firstLine="567"/>
        <w:jc w:val="both"/>
        <w:rPr>
          <w:sz w:val="24"/>
          <w:szCs w:val="24"/>
        </w:rPr>
      </w:pPr>
      <w:r w:rsidRPr="00D4494E">
        <w:rPr>
          <w:sz w:val="24"/>
          <w:szCs w:val="24"/>
        </w:rPr>
        <w:t xml:space="preserve">Анализ </w:t>
      </w:r>
      <w:r>
        <w:rPr>
          <w:sz w:val="24"/>
          <w:szCs w:val="24"/>
        </w:rPr>
        <w:t>исполнения доходной части местного</w:t>
      </w:r>
      <w:r w:rsidRPr="00D4494E">
        <w:rPr>
          <w:sz w:val="24"/>
          <w:szCs w:val="24"/>
        </w:rPr>
        <w:t xml:space="preserve"> бюджета </w:t>
      </w:r>
      <w:r>
        <w:rPr>
          <w:sz w:val="24"/>
          <w:szCs w:val="24"/>
        </w:rPr>
        <w:t>за 201</w:t>
      </w:r>
      <w:r w:rsidR="0035332F">
        <w:rPr>
          <w:sz w:val="24"/>
          <w:szCs w:val="24"/>
        </w:rPr>
        <w:t>9</w:t>
      </w:r>
      <w:r>
        <w:rPr>
          <w:sz w:val="24"/>
          <w:szCs w:val="24"/>
        </w:rPr>
        <w:t>-20</w:t>
      </w:r>
      <w:r w:rsidR="0035332F">
        <w:rPr>
          <w:sz w:val="24"/>
          <w:szCs w:val="24"/>
        </w:rPr>
        <w:t>20</w:t>
      </w:r>
      <w:r>
        <w:rPr>
          <w:sz w:val="24"/>
          <w:szCs w:val="24"/>
        </w:rPr>
        <w:t xml:space="preserve"> гг. </w:t>
      </w:r>
      <w:r w:rsidRPr="00D4494E">
        <w:rPr>
          <w:sz w:val="24"/>
          <w:szCs w:val="24"/>
        </w:rPr>
        <w:t xml:space="preserve">представлен в </w:t>
      </w:r>
      <w:r>
        <w:rPr>
          <w:sz w:val="24"/>
          <w:szCs w:val="24"/>
        </w:rPr>
        <w:t xml:space="preserve">следующей </w:t>
      </w:r>
      <w:r w:rsidRPr="00D4494E">
        <w:rPr>
          <w:sz w:val="24"/>
          <w:szCs w:val="24"/>
        </w:rPr>
        <w:t>таблице (в тыс.руб.)</w:t>
      </w:r>
      <w:r>
        <w:rPr>
          <w:sz w:val="24"/>
          <w:szCs w:val="24"/>
        </w:rPr>
        <w:t>:</w:t>
      </w:r>
    </w:p>
    <w:p w:rsidR="005C4280" w:rsidRPr="00BD4388" w:rsidRDefault="005C4280" w:rsidP="00B97BDE">
      <w:pPr>
        <w:ind w:firstLine="567"/>
        <w:jc w:val="both"/>
        <w:rPr>
          <w:sz w:val="24"/>
          <w:szCs w:val="24"/>
        </w:rPr>
      </w:pPr>
    </w:p>
    <w:tbl>
      <w:tblPr>
        <w:tblpPr w:leftFromText="180" w:rightFromText="180" w:vertAnchor="text" w:horzAnchor="margin" w:tblpXSpec="right" w:tblpY="61"/>
        <w:tblW w:w="9465" w:type="dxa"/>
        <w:tblLayout w:type="fixed"/>
        <w:tblLook w:val="04A0"/>
      </w:tblPr>
      <w:tblGrid>
        <w:gridCol w:w="4928"/>
        <w:gridCol w:w="992"/>
        <w:gridCol w:w="992"/>
        <w:gridCol w:w="993"/>
        <w:gridCol w:w="850"/>
        <w:gridCol w:w="710"/>
      </w:tblGrid>
      <w:tr w:rsidR="00B97BDE" w:rsidRPr="00B67ED5" w:rsidTr="0009432A">
        <w:trPr>
          <w:trHeight w:val="288"/>
        </w:trPr>
        <w:tc>
          <w:tcPr>
            <w:tcW w:w="4928" w:type="dxa"/>
            <w:vMerge w:val="restart"/>
            <w:tcBorders>
              <w:top w:val="single" w:sz="4" w:space="0" w:color="auto"/>
              <w:left w:val="single" w:sz="4" w:space="0" w:color="auto"/>
              <w:right w:val="single" w:sz="4" w:space="0" w:color="auto"/>
            </w:tcBorders>
            <w:vAlign w:val="center"/>
          </w:tcPr>
          <w:p w:rsidR="00B97BDE" w:rsidRDefault="00B97BDE" w:rsidP="007C78D0">
            <w:pPr>
              <w:snapToGrid w:val="0"/>
              <w:ind w:left="-108"/>
              <w:jc w:val="center"/>
              <w:rPr>
                <w:bCs/>
                <w:sz w:val="16"/>
                <w:szCs w:val="16"/>
              </w:rPr>
            </w:pPr>
            <w:r w:rsidRPr="00A22CBE">
              <w:rPr>
                <w:bCs/>
                <w:sz w:val="16"/>
                <w:szCs w:val="16"/>
              </w:rPr>
              <w:t>Вид дохода</w:t>
            </w:r>
          </w:p>
          <w:p w:rsidR="0035332F" w:rsidRPr="00A22CBE" w:rsidRDefault="0035332F" w:rsidP="007C78D0">
            <w:pPr>
              <w:snapToGrid w:val="0"/>
              <w:ind w:left="-108"/>
              <w:jc w:val="center"/>
              <w:rPr>
                <w:bCs/>
                <w:sz w:val="16"/>
                <w:szCs w:val="16"/>
              </w:rPr>
            </w:pPr>
          </w:p>
        </w:tc>
        <w:tc>
          <w:tcPr>
            <w:tcW w:w="992" w:type="dxa"/>
            <w:vMerge w:val="restart"/>
            <w:tcBorders>
              <w:top w:val="single" w:sz="4" w:space="0" w:color="auto"/>
              <w:left w:val="single" w:sz="4" w:space="0" w:color="auto"/>
              <w:right w:val="single" w:sz="4" w:space="0" w:color="auto"/>
            </w:tcBorders>
            <w:vAlign w:val="center"/>
          </w:tcPr>
          <w:p w:rsidR="00B97BDE" w:rsidRPr="00A22CBE" w:rsidRDefault="00B97BDE" w:rsidP="001E5E36">
            <w:pPr>
              <w:snapToGrid w:val="0"/>
              <w:jc w:val="center"/>
              <w:rPr>
                <w:bCs/>
                <w:sz w:val="16"/>
                <w:szCs w:val="16"/>
              </w:rPr>
            </w:pPr>
            <w:r>
              <w:rPr>
                <w:bCs/>
                <w:sz w:val="16"/>
                <w:szCs w:val="16"/>
              </w:rPr>
              <w:t>Исполнено за 201</w:t>
            </w:r>
            <w:r w:rsidR="001E5E36">
              <w:rPr>
                <w:bCs/>
                <w:sz w:val="16"/>
                <w:szCs w:val="16"/>
              </w:rPr>
              <w:t>9</w:t>
            </w:r>
            <w:r>
              <w:rPr>
                <w:bCs/>
                <w:sz w:val="16"/>
                <w:szCs w:val="16"/>
              </w:rPr>
              <w:t xml:space="preserve">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Уточненный</w:t>
            </w:r>
            <w:r>
              <w:rPr>
                <w:bCs/>
                <w:sz w:val="16"/>
                <w:szCs w:val="16"/>
              </w:rPr>
              <w:t xml:space="preserve"> бюджет на 20</w:t>
            </w:r>
            <w:r w:rsidR="001E5E36">
              <w:rPr>
                <w:bCs/>
                <w:sz w:val="16"/>
                <w:szCs w:val="16"/>
              </w:rPr>
              <w:t>20</w:t>
            </w:r>
            <w:r>
              <w:rPr>
                <w:bCs/>
                <w:sz w:val="16"/>
                <w:szCs w:val="16"/>
              </w:rPr>
              <w:t>г.</w:t>
            </w:r>
          </w:p>
          <w:p w:rsidR="00B97BDE" w:rsidRPr="00A22CBE" w:rsidRDefault="00B97BDE" w:rsidP="00F04EC3">
            <w:pPr>
              <w:snapToGrid w:val="0"/>
              <w:jc w:val="center"/>
              <w:rPr>
                <w:bCs/>
                <w:sz w:val="16"/>
                <w:szCs w:val="16"/>
              </w:rPr>
            </w:pPr>
            <w:r w:rsidRPr="00A22CBE">
              <w:rPr>
                <w:bCs/>
                <w:sz w:val="16"/>
                <w:szCs w:val="16"/>
              </w:rPr>
              <w:t xml:space="preserve">(РД от  </w:t>
            </w:r>
            <w:r>
              <w:rPr>
                <w:bCs/>
                <w:sz w:val="16"/>
                <w:szCs w:val="16"/>
              </w:rPr>
              <w:t>25</w:t>
            </w:r>
            <w:r w:rsidRPr="00A22CBE">
              <w:rPr>
                <w:bCs/>
                <w:sz w:val="16"/>
                <w:szCs w:val="16"/>
              </w:rPr>
              <w:t>.12.20</w:t>
            </w:r>
            <w:r w:rsidR="001E5E36">
              <w:rPr>
                <w:bCs/>
                <w:sz w:val="16"/>
                <w:szCs w:val="16"/>
              </w:rPr>
              <w:t>20</w:t>
            </w:r>
            <w:r w:rsidRPr="00A22CBE">
              <w:rPr>
                <w:bCs/>
                <w:sz w:val="16"/>
                <w:szCs w:val="16"/>
              </w:rPr>
              <w:t xml:space="preserve">  №</w:t>
            </w:r>
            <w:r w:rsidR="00F04EC3">
              <w:rPr>
                <w:bCs/>
                <w:sz w:val="16"/>
                <w:szCs w:val="16"/>
              </w:rPr>
              <w:t>109</w:t>
            </w:r>
            <w:r w:rsidRPr="00A22CBE">
              <w:rPr>
                <w:bCs/>
                <w:sz w:val="16"/>
                <w:szCs w:val="16"/>
              </w:rPr>
              <w:t>)</w:t>
            </w:r>
          </w:p>
        </w:tc>
        <w:tc>
          <w:tcPr>
            <w:tcW w:w="25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3F7870">
            <w:pPr>
              <w:snapToGrid w:val="0"/>
              <w:jc w:val="center"/>
              <w:rPr>
                <w:bCs/>
                <w:sz w:val="16"/>
                <w:szCs w:val="16"/>
              </w:rPr>
            </w:pPr>
            <w:r w:rsidRPr="00A22CBE">
              <w:rPr>
                <w:bCs/>
                <w:sz w:val="16"/>
                <w:szCs w:val="16"/>
              </w:rPr>
              <w:t>Исполнено за 20</w:t>
            </w:r>
            <w:r w:rsidR="003F7870">
              <w:rPr>
                <w:bCs/>
                <w:sz w:val="16"/>
                <w:szCs w:val="16"/>
              </w:rPr>
              <w:t>20</w:t>
            </w:r>
            <w:r w:rsidRPr="00A22CBE">
              <w:rPr>
                <w:bCs/>
                <w:sz w:val="16"/>
                <w:szCs w:val="16"/>
              </w:rPr>
              <w:t xml:space="preserve"> год</w:t>
            </w:r>
          </w:p>
        </w:tc>
      </w:tr>
      <w:tr w:rsidR="00B97BDE" w:rsidRPr="00B67ED5" w:rsidTr="0009432A">
        <w:trPr>
          <w:trHeight w:val="288"/>
        </w:trPr>
        <w:tc>
          <w:tcPr>
            <w:tcW w:w="4928" w:type="dxa"/>
            <w:vMerge/>
            <w:tcBorders>
              <w:left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992" w:type="dxa"/>
            <w:vMerge/>
            <w:tcBorders>
              <w:left w:val="single" w:sz="4" w:space="0" w:color="auto"/>
              <w:bottom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по отчету</w:t>
            </w:r>
            <w:r>
              <w:rPr>
                <w:bCs/>
                <w:sz w:val="16"/>
                <w:szCs w:val="16"/>
              </w:rPr>
              <w:t xml:space="preserve"> (ф.0503317)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отклонение</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 исполнения</w:t>
            </w:r>
          </w:p>
          <w:p w:rsidR="00B97BDE" w:rsidRPr="00A22CBE" w:rsidRDefault="00B97BDE" w:rsidP="007C78D0">
            <w:pPr>
              <w:snapToGrid w:val="0"/>
              <w:jc w:val="center"/>
              <w:rPr>
                <w:bCs/>
                <w:sz w:val="16"/>
                <w:szCs w:val="16"/>
              </w:rPr>
            </w:pPr>
          </w:p>
        </w:tc>
      </w:tr>
      <w:tr w:rsidR="00B97BDE" w:rsidRPr="00B67ED5" w:rsidTr="0009432A">
        <w:trPr>
          <w:trHeight w:val="288"/>
        </w:trPr>
        <w:tc>
          <w:tcPr>
            <w:tcW w:w="4928" w:type="dxa"/>
            <w:vMerge/>
            <w:tcBorders>
              <w:left w:val="single" w:sz="4" w:space="0" w:color="auto"/>
              <w:bottom w:val="single" w:sz="4" w:space="0" w:color="auto"/>
              <w:right w:val="single" w:sz="4" w:space="0" w:color="auto"/>
            </w:tcBorders>
            <w:vAlign w:val="center"/>
          </w:tcPr>
          <w:p w:rsidR="00B97BDE" w:rsidRPr="00B67ED5" w:rsidRDefault="00B97BDE" w:rsidP="007C78D0">
            <w:pPr>
              <w:snapToGrid w:val="0"/>
              <w:jc w:val="center"/>
              <w:rPr>
                <w:bCs/>
              </w:rPr>
            </w:pPr>
          </w:p>
        </w:tc>
        <w:tc>
          <w:tcPr>
            <w:tcW w:w="992" w:type="dxa"/>
            <w:tcBorders>
              <w:top w:val="single" w:sz="4" w:space="0" w:color="auto"/>
              <w:left w:val="single" w:sz="4" w:space="0" w:color="auto"/>
              <w:bottom w:val="single" w:sz="4" w:space="0" w:color="auto"/>
              <w:right w:val="single" w:sz="4" w:space="0" w:color="auto"/>
            </w:tcBorders>
          </w:tcPr>
          <w:p w:rsidR="00B97BDE" w:rsidRPr="00B67ED5" w:rsidRDefault="00B97BDE" w:rsidP="007C78D0">
            <w:pPr>
              <w:snapToGrid w:val="0"/>
              <w:jc w:val="center"/>
              <w:rPr>
                <w:bCs/>
              </w:rPr>
            </w:pPr>
            <w:r w:rsidRPr="00B67ED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4</w:t>
            </w:r>
            <w:r w:rsidRPr="00B67ED5">
              <w:rPr>
                <w:bCs/>
              </w:rPr>
              <w:t>=3</w:t>
            </w:r>
            <w:r>
              <w:rPr>
                <w:bCs/>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5</w:t>
            </w:r>
            <w:r w:rsidRPr="00B67ED5">
              <w:rPr>
                <w:bCs/>
              </w:rPr>
              <w:t>=3</w:t>
            </w:r>
            <w:r>
              <w:rPr>
                <w:bCs/>
              </w:rPr>
              <w:t>/2</w:t>
            </w:r>
          </w:p>
        </w:tc>
      </w:tr>
      <w:tr w:rsidR="005C4280" w:rsidRPr="00B67ED5" w:rsidTr="005C4280">
        <w:trPr>
          <w:trHeight w:val="288"/>
        </w:trPr>
        <w:tc>
          <w:tcPr>
            <w:tcW w:w="4928" w:type="dxa"/>
            <w:tcBorders>
              <w:top w:val="nil"/>
              <w:left w:val="single" w:sz="4" w:space="0" w:color="auto"/>
              <w:bottom w:val="single" w:sz="4" w:space="0" w:color="auto"/>
              <w:right w:val="single" w:sz="4" w:space="0" w:color="auto"/>
            </w:tcBorders>
            <w:vAlign w:val="center"/>
          </w:tcPr>
          <w:p w:rsidR="005C4280" w:rsidRPr="007F0914" w:rsidRDefault="005C4280" w:rsidP="0009432A">
            <w:pPr>
              <w:snapToGrid w:val="0"/>
              <w:rPr>
                <w:b/>
                <w:bCs/>
                <w:sz w:val="18"/>
                <w:szCs w:val="18"/>
              </w:rPr>
            </w:pPr>
            <w:r>
              <w:rPr>
                <w:b/>
                <w:bCs/>
                <w:sz w:val="18"/>
                <w:szCs w:val="18"/>
              </w:rPr>
              <w:t>ДОХОДЫ, всего</w:t>
            </w:r>
            <w:r w:rsidRPr="007F0914">
              <w:rPr>
                <w:b/>
                <w:bCs/>
                <w:sz w:val="18"/>
                <w:szCs w:val="18"/>
              </w:rPr>
              <w:t>:</w:t>
            </w:r>
          </w:p>
        </w:tc>
        <w:tc>
          <w:tcPr>
            <w:tcW w:w="992" w:type="dxa"/>
            <w:tcBorders>
              <w:top w:val="nil"/>
              <w:left w:val="single" w:sz="4" w:space="0" w:color="auto"/>
              <w:bottom w:val="single" w:sz="4" w:space="0" w:color="auto"/>
              <w:right w:val="single" w:sz="4" w:space="0" w:color="auto"/>
            </w:tcBorders>
            <w:vAlign w:val="center"/>
          </w:tcPr>
          <w:p w:rsidR="005C4280" w:rsidRPr="00B9409F" w:rsidRDefault="005C4280" w:rsidP="0009432A">
            <w:pPr>
              <w:snapToGrid w:val="0"/>
              <w:jc w:val="center"/>
              <w:rPr>
                <w:b/>
                <w:bCs/>
              </w:rPr>
            </w:pPr>
            <w:r>
              <w:rPr>
                <w:b/>
                <w:bCs/>
              </w:rPr>
              <w:t>9711,6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280" w:rsidRPr="00B9409F" w:rsidRDefault="005C4280" w:rsidP="0009432A">
            <w:pPr>
              <w:jc w:val="center"/>
              <w:rPr>
                <w:b/>
              </w:rPr>
            </w:pPr>
            <w:r>
              <w:rPr>
                <w:b/>
              </w:rPr>
              <w:t>11738,0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4280" w:rsidRPr="00B9409F" w:rsidRDefault="005C4280" w:rsidP="0009432A">
            <w:pPr>
              <w:jc w:val="center"/>
              <w:rPr>
                <w:b/>
              </w:rPr>
            </w:pPr>
            <w:r>
              <w:rPr>
                <w:b/>
              </w:rPr>
              <w:t>11685,4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C4280" w:rsidRPr="009116FA" w:rsidRDefault="005C4280" w:rsidP="005C4280">
            <w:pPr>
              <w:jc w:val="center"/>
              <w:rPr>
                <w:b/>
              </w:rPr>
            </w:pPr>
            <w:r w:rsidRPr="009116FA">
              <w:rPr>
                <w:b/>
              </w:rPr>
              <w:t>-52,6</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5C4280" w:rsidRPr="009116FA" w:rsidRDefault="005C4280" w:rsidP="005C4280">
            <w:pPr>
              <w:jc w:val="center"/>
              <w:rPr>
                <w:b/>
              </w:rPr>
            </w:pPr>
            <w:r w:rsidRPr="009116FA">
              <w:rPr>
                <w:b/>
              </w:rPr>
              <w:t>99,6</w:t>
            </w:r>
          </w:p>
        </w:tc>
      </w:tr>
      <w:tr w:rsidR="005C4280" w:rsidRPr="00B67ED5" w:rsidTr="005C4280">
        <w:trPr>
          <w:trHeight w:val="288"/>
        </w:trPr>
        <w:tc>
          <w:tcPr>
            <w:tcW w:w="4928" w:type="dxa"/>
            <w:tcBorders>
              <w:top w:val="nil"/>
              <w:left w:val="single" w:sz="4" w:space="0" w:color="auto"/>
              <w:bottom w:val="single" w:sz="4" w:space="0" w:color="auto"/>
              <w:right w:val="single" w:sz="4" w:space="0" w:color="auto"/>
            </w:tcBorders>
            <w:vAlign w:val="center"/>
          </w:tcPr>
          <w:p w:rsidR="005C4280" w:rsidRPr="007F0914" w:rsidRDefault="005C4280" w:rsidP="0009432A">
            <w:pPr>
              <w:snapToGrid w:val="0"/>
              <w:rPr>
                <w:b/>
                <w:bCs/>
                <w:sz w:val="18"/>
                <w:szCs w:val="18"/>
              </w:rPr>
            </w:pPr>
            <w:r w:rsidRPr="007F0914">
              <w:rPr>
                <w:b/>
                <w:bCs/>
                <w:sz w:val="18"/>
                <w:szCs w:val="18"/>
              </w:rPr>
              <w:t xml:space="preserve">Налоговые и неналоговые доходы, </w:t>
            </w:r>
          </w:p>
          <w:p w:rsidR="005C4280" w:rsidRPr="007F0914" w:rsidRDefault="005C4280" w:rsidP="0009432A">
            <w:pPr>
              <w:snapToGrid w:val="0"/>
              <w:rPr>
                <w:b/>
                <w:bCs/>
                <w:sz w:val="18"/>
                <w:szCs w:val="18"/>
              </w:rPr>
            </w:pPr>
            <w:r w:rsidRPr="007F0914">
              <w:rPr>
                <w:b/>
                <w:bCs/>
                <w:sz w:val="18"/>
                <w:szCs w:val="18"/>
              </w:rPr>
              <w:t>в т. ч.:</w:t>
            </w:r>
          </w:p>
        </w:tc>
        <w:tc>
          <w:tcPr>
            <w:tcW w:w="992" w:type="dxa"/>
            <w:tcBorders>
              <w:top w:val="nil"/>
              <w:left w:val="single" w:sz="4" w:space="0" w:color="auto"/>
              <w:bottom w:val="single" w:sz="4" w:space="0" w:color="auto"/>
              <w:right w:val="single" w:sz="4" w:space="0" w:color="auto"/>
            </w:tcBorders>
            <w:vAlign w:val="center"/>
          </w:tcPr>
          <w:p w:rsidR="005C4280" w:rsidRPr="00B9409F" w:rsidRDefault="005C4280" w:rsidP="0009432A">
            <w:pPr>
              <w:snapToGrid w:val="0"/>
              <w:jc w:val="center"/>
              <w:rPr>
                <w:b/>
                <w:bCs/>
              </w:rPr>
            </w:pPr>
            <w:r>
              <w:rPr>
                <w:b/>
                <w:bCs/>
              </w:rPr>
              <w:t>1770,0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280" w:rsidRPr="00B9409F" w:rsidRDefault="005C4280" w:rsidP="0009432A">
            <w:pPr>
              <w:jc w:val="center"/>
              <w:rPr>
                <w:b/>
              </w:rPr>
            </w:pPr>
            <w:r>
              <w:rPr>
                <w:b/>
              </w:rPr>
              <w:t>1702,2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4280" w:rsidRPr="00B9409F" w:rsidRDefault="005C4280" w:rsidP="0009432A">
            <w:pPr>
              <w:jc w:val="center"/>
              <w:rPr>
                <w:b/>
              </w:rPr>
            </w:pPr>
            <w:r>
              <w:rPr>
                <w:b/>
              </w:rPr>
              <w:t>1649,6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C4280" w:rsidRPr="009116FA" w:rsidRDefault="005C4280" w:rsidP="005C4280">
            <w:pPr>
              <w:jc w:val="center"/>
              <w:rPr>
                <w:b/>
              </w:rPr>
            </w:pPr>
            <w:r w:rsidRPr="009116FA">
              <w:rPr>
                <w:b/>
              </w:rPr>
              <w:t>-52,6</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5C4280" w:rsidRPr="009116FA" w:rsidRDefault="005C4280" w:rsidP="005C4280">
            <w:pPr>
              <w:jc w:val="center"/>
              <w:rPr>
                <w:b/>
              </w:rPr>
            </w:pPr>
            <w:r w:rsidRPr="009116FA">
              <w:rPr>
                <w:b/>
              </w:rPr>
              <w:t>96,9</w:t>
            </w:r>
          </w:p>
        </w:tc>
      </w:tr>
      <w:tr w:rsidR="005C4280" w:rsidRPr="00B67ED5" w:rsidTr="005C4280">
        <w:trPr>
          <w:trHeight w:val="288"/>
        </w:trPr>
        <w:tc>
          <w:tcPr>
            <w:tcW w:w="4928" w:type="dxa"/>
            <w:tcBorders>
              <w:top w:val="nil"/>
              <w:left w:val="single" w:sz="4" w:space="0" w:color="auto"/>
              <w:bottom w:val="single" w:sz="4" w:space="0" w:color="auto"/>
              <w:right w:val="single" w:sz="4" w:space="0" w:color="auto"/>
            </w:tcBorders>
            <w:vAlign w:val="center"/>
          </w:tcPr>
          <w:p w:rsidR="005C4280" w:rsidRPr="004424BC" w:rsidRDefault="005C4280" w:rsidP="00E31FDE">
            <w:pPr>
              <w:snapToGrid w:val="0"/>
              <w:rPr>
                <w:sz w:val="18"/>
                <w:szCs w:val="18"/>
              </w:rPr>
            </w:pPr>
            <w:r w:rsidRPr="004424BC">
              <w:rPr>
                <w:sz w:val="18"/>
                <w:szCs w:val="18"/>
              </w:rPr>
              <w:t>Налог</w:t>
            </w:r>
            <w:r>
              <w:rPr>
                <w:sz w:val="18"/>
                <w:szCs w:val="18"/>
              </w:rPr>
              <w:t>и на прибыль,  доходы</w:t>
            </w:r>
            <w:r w:rsidRPr="004424BC">
              <w:rPr>
                <w:sz w:val="18"/>
                <w:szCs w:val="18"/>
              </w:rPr>
              <w:t xml:space="preserve"> </w:t>
            </w:r>
            <w:r>
              <w:rPr>
                <w:sz w:val="18"/>
                <w:szCs w:val="18"/>
              </w:rPr>
              <w:t>(НДФЛ)</w:t>
            </w:r>
          </w:p>
        </w:tc>
        <w:tc>
          <w:tcPr>
            <w:tcW w:w="992" w:type="dxa"/>
            <w:tcBorders>
              <w:top w:val="nil"/>
              <w:left w:val="single" w:sz="4" w:space="0" w:color="auto"/>
              <w:bottom w:val="single" w:sz="4" w:space="0" w:color="auto"/>
              <w:right w:val="single" w:sz="4" w:space="0" w:color="auto"/>
            </w:tcBorders>
            <w:vAlign w:val="center"/>
          </w:tcPr>
          <w:p w:rsidR="005C4280" w:rsidRPr="00B9409F" w:rsidRDefault="005C4280" w:rsidP="0009432A">
            <w:pPr>
              <w:snapToGrid w:val="0"/>
              <w:jc w:val="center"/>
            </w:pPr>
            <w:r>
              <w:t>330,0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280" w:rsidRPr="00B9409F" w:rsidRDefault="005C4280" w:rsidP="0009432A">
            <w:pPr>
              <w:jc w:val="center"/>
            </w:pPr>
            <w:r>
              <w:t>324,0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4280" w:rsidRPr="0009432A" w:rsidRDefault="005C4280" w:rsidP="0009432A">
            <w:pPr>
              <w:jc w:val="center"/>
            </w:pPr>
            <w:r>
              <w:t>303,9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C4280" w:rsidRPr="005C4280" w:rsidRDefault="005C4280" w:rsidP="005C4280">
            <w:pPr>
              <w:jc w:val="center"/>
            </w:pPr>
            <w:r w:rsidRPr="005C4280">
              <w:t>-20,1</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5C4280" w:rsidRPr="005C4280" w:rsidRDefault="005C4280" w:rsidP="005C4280">
            <w:pPr>
              <w:jc w:val="center"/>
            </w:pPr>
            <w:r w:rsidRPr="005C4280">
              <w:t>93,8</w:t>
            </w:r>
          </w:p>
        </w:tc>
      </w:tr>
      <w:tr w:rsidR="005C4280" w:rsidRPr="00B67ED5" w:rsidTr="005C4280">
        <w:trPr>
          <w:trHeight w:val="288"/>
        </w:trPr>
        <w:tc>
          <w:tcPr>
            <w:tcW w:w="4928" w:type="dxa"/>
            <w:tcBorders>
              <w:top w:val="nil"/>
              <w:left w:val="single" w:sz="4" w:space="0" w:color="auto"/>
              <w:bottom w:val="single" w:sz="4" w:space="0" w:color="auto"/>
              <w:right w:val="single" w:sz="4" w:space="0" w:color="auto"/>
            </w:tcBorders>
            <w:vAlign w:val="center"/>
          </w:tcPr>
          <w:p w:rsidR="005C4280" w:rsidRPr="004424BC" w:rsidRDefault="005C4280" w:rsidP="0009432A">
            <w:pPr>
              <w:snapToGrid w:val="0"/>
              <w:rPr>
                <w:sz w:val="18"/>
                <w:szCs w:val="18"/>
              </w:rPr>
            </w:pPr>
            <w:r w:rsidRPr="004424BC">
              <w:rPr>
                <w:sz w:val="18"/>
                <w:szCs w:val="18"/>
              </w:rPr>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vAlign w:val="center"/>
          </w:tcPr>
          <w:p w:rsidR="005C4280" w:rsidRPr="00B9409F" w:rsidRDefault="005C4280" w:rsidP="0009432A">
            <w:pPr>
              <w:snapToGrid w:val="0"/>
              <w:jc w:val="center"/>
            </w:pPr>
            <w:r>
              <w:t>731,6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280" w:rsidRPr="00B9409F" w:rsidRDefault="005C4280" w:rsidP="0009432A">
            <w:pPr>
              <w:jc w:val="center"/>
            </w:pPr>
            <w:r>
              <w:t>681,0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4280" w:rsidRPr="00B9409F" w:rsidRDefault="005C4280" w:rsidP="0009432A">
            <w:pPr>
              <w:snapToGrid w:val="0"/>
              <w:jc w:val="center"/>
            </w:pPr>
            <w:r>
              <w:t>668,5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C4280" w:rsidRPr="005C4280" w:rsidRDefault="005C4280" w:rsidP="005C4280">
            <w:pPr>
              <w:jc w:val="center"/>
            </w:pPr>
            <w:r w:rsidRPr="005C4280">
              <w:t>-12,5</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5C4280" w:rsidRPr="005C4280" w:rsidRDefault="005C4280" w:rsidP="005C4280">
            <w:pPr>
              <w:jc w:val="center"/>
            </w:pPr>
            <w:r w:rsidRPr="005C4280">
              <w:t>98,2</w:t>
            </w:r>
          </w:p>
        </w:tc>
      </w:tr>
      <w:tr w:rsidR="005C4280" w:rsidRPr="00B67ED5" w:rsidTr="005C4280">
        <w:trPr>
          <w:trHeight w:val="288"/>
        </w:trPr>
        <w:tc>
          <w:tcPr>
            <w:tcW w:w="4928" w:type="dxa"/>
            <w:tcBorders>
              <w:top w:val="nil"/>
              <w:left w:val="single" w:sz="4" w:space="0" w:color="auto"/>
              <w:bottom w:val="single" w:sz="4" w:space="0" w:color="auto"/>
              <w:right w:val="single" w:sz="4" w:space="0" w:color="auto"/>
            </w:tcBorders>
            <w:vAlign w:val="center"/>
          </w:tcPr>
          <w:p w:rsidR="005C4280" w:rsidRPr="004424BC" w:rsidRDefault="005C4280" w:rsidP="0009432A">
            <w:pPr>
              <w:snapToGrid w:val="0"/>
              <w:rPr>
                <w:sz w:val="18"/>
                <w:szCs w:val="18"/>
              </w:rPr>
            </w:pPr>
            <w:r>
              <w:rPr>
                <w:sz w:val="18"/>
                <w:szCs w:val="18"/>
              </w:rPr>
              <w:t>Налоги на совокупный доход (ЕСН)</w:t>
            </w:r>
          </w:p>
        </w:tc>
        <w:tc>
          <w:tcPr>
            <w:tcW w:w="992" w:type="dxa"/>
            <w:tcBorders>
              <w:top w:val="nil"/>
              <w:left w:val="single" w:sz="4" w:space="0" w:color="auto"/>
              <w:bottom w:val="single" w:sz="4" w:space="0" w:color="auto"/>
              <w:right w:val="single" w:sz="4" w:space="0" w:color="auto"/>
            </w:tcBorders>
            <w:vAlign w:val="center"/>
          </w:tcPr>
          <w:p w:rsidR="005C4280" w:rsidRDefault="005C4280" w:rsidP="0009432A">
            <w:pPr>
              <w:snapToGrid w:val="0"/>
              <w:jc w:val="center"/>
            </w:pPr>
            <w:r>
              <w:t>19,65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280" w:rsidRPr="00B9409F" w:rsidRDefault="005C4280" w:rsidP="0009432A">
            <w:pPr>
              <w:jc w:val="center"/>
            </w:pPr>
            <w: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4280" w:rsidRPr="00B9409F" w:rsidRDefault="005C4280" w:rsidP="0009432A">
            <w:pPr>
              <w:snapToGrid w:val="0"/>
              <w:jc w:val="center"/>
            </w:pPr>
            <w: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C4280" w:rsidRPr="005C4280" w:rsidRDefault="005C4280" w:rsidP="005C4280">
            <w:pPr>
              <w:jc w:val="center"/>
            </w:pPr>
            <w:r w:rsidRPr="005C4280">
              <w:t>0</w:t>
            </w:r>
            <w:r w:rsidR="009116FA">
              <w:t>,0</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5C4280" w:rsidRPr="005C4280" w:rsidRDefault="005C4280" w:rsidP="005C4280">
            <w:pPr>
              <w:jc w:val="center"/>
            </w:pPr>
            <w:r>
              <w:t>-</w:t>
            </w:r>
          </w:p>
        </w:tc>
      </w:tr>
      <w:tr w:rsidR="005C4280" w:rsidRPr="00B67ED5" w:rsidTr="005C4280">
        <w:trPr>
          <w:trHeight w:val="288"/>
        </w:trPr>
        <w:tc>
          <w:tcPr>
            <w:tcW w:w="4928" w:type="dxa"/>
            <w:tcBorders>
              <w:top w:val="nil"/>
              <w:left w:val="single" w:sz="4" w:space="0" w:color="auto"/>
              <w:bottom w:val="single" w:sz="4" w:space="0" w:color="auto"/>
              <w:right w:val="single" w:sz="4" w:space="0" w:color="auto"/>
            </w:tcBorders>
          </w:tcPr>
          <w:p w:rsidR="005C4280" w:rsidRPr="004424BC" w:rsidRDefault="005C4280" w:rsidP="00E31FDE">
            <w:pPr>
              <w:tabs>
                <w:tab w:val="left" w:pos="9923"/>
              </w:tabs>
              <w:ind w:right="-3"/>
              <w:rPr>
                <w:sz w:val="18"/>
                <w:szCs w:val="18"/>
                <w:lang w:eastAsia="ru-RU"/>
              </w:rPr>
            </w:pPr>
            <w:r w:rsidRPr="004424BC">
              <w:rPr>
                <w:sz w:val="18"/>
                <w:szCs w:val="18"/>
                <w:lang w:eastAsia="ru-RU"/>
              </w:rPr>
              <w:t xml:space="preserve">Налоги на имущество, </w:t>
            </w:r>
          </w:p>
          <w:p w:rsidR="005C4280" w:rsidRPr="004424BC" w:rsidRDefault="005C4280" w:rsidP="00E31FDE">
            <w:pPr>
              <w:tabs>
                <w:tab w:val="left" w:pos="9923"/>
              </w:tabs>
              <w:ind w:right="-3"/>
              <w:rPr>
                <w:sz w:val="18"/>
                <w:szCs w:val="18"/>
              </w:rPr>
            </w:pPr>
            <w:r w:rsidRPr="004424BC">
              <w:rPr>
                <w:sz w:val="18"/>
                <w:szCs w:val="18"/>
                <w:lang w:eastAsia="ru-RU"/>
              </w:rPr>
              <w:t>в т.ч.:</w:t>
            </w:r>
          </w:p>
        </w:tc>
        <w:tc>
          <w:tcPr>
            <w:tcW w:w="992" w:type="dxa"/>
            <w:tcBorders>
              <w:top w:val="nil"/>
              <w:left w:val="single" w:sz="4" w:space="0" w:color="auto"/>
              <w:bottom w:val="single" w:sz="4" w:space="0" w:color="auto"/>
              <w:right w:val="single" w:sz="4" w:space="0" w:color="auto"/>
            </w:tcBorders>
            <w:vAlign w:val="center"/>
          </w:tcPr>
          <w:p w:rsidR="005C4280" w:rsidRPr="00B9409F" w:rsidRDefault="005C4280" w:rsidP="00E31FDE">
            <w:pPr>
              <w:snapToGrid w:val="0"/>
              <w:jc w:val="center"/>
            </w:pPr>
            <w:r>
              <w:t>566,4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280" w:rsidRPr="00B9409F" w:rsidRDefault="005C4280" w:rsidP="00E31FDE">
            <w:pPr>
              <w:jc w:val="center"/>
            </w:pPr>
            <w:r>
              <w:t>530,0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4280" w:rsidRPr="00B9409F" w:rsidRDefault="005C4280" w:rsidP="00E31FDE">
            <w:pPr>
              <w:snapToGrid w:val="0"/>
              <w:jc w:val="center"/>
            </w:pPr>
            <w:r>
              <w:t>524,8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C4280" w:rsidRPr="005C4280" w:rsidRDefault="005C4280" w:rsidP="005C4280">
            <w:pPr>
              <w:jc w:val="center"/>
            </w:pPr>
            <w:r w:rsidRPr="005C4280">
              <w:t>-5,2</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5C4280" w:rsidRPr="005C4280" w:rsidRDefault="005C4280" w:rsidP="005C4280">
            <w:pPr>
              <w:jc w:val="center"/>
            </w:pPr>
            <w:r w:rsidRPr="005C4280">
              <w:t>99,0</w:t>
            </w:r>
          </w:p>
        </w:tc>
      </w:tr>
      <w:tr w:rsidR="005C4280" w:rsidRPr="00B67ED5" w:rsidTr="005C4280">
        <w:trPr>
          <w:trHeight w:val="288"/>
        </w:trPr>
        <w:tc>
          <w:tcPr>
            <w:tcW w:w="4928" w:type="dxa"/>
            <w:tcBorders>
              <w:top w:val="nil"/>
              <w:left w:val="single" w:sz="4" w:space="0" w:color="auto"/>
              <w:bottom w:val="single" w:sz="4" w:space="0" w:color="auto"/>
              <w:right w:val="single" w:sz="4" w:space="0" w:color="auto"/>
            </w:tcBorders>
          </w:tcPr>
          <w:p w:rsidR="005C4280" w:rsidRPr="004424BC" w:rsidRDefault="005C4280" w:rsidP="00E31FDE">
            <w:pPr>
              <w:autoSpaceDE w:val="0"/>
              <w:autoSpaceDN w:val="0"/>
              <w:adjustRightInd w:val="0"/>
              <w:rPr>
                <w:i/>
                <w:sz w:val="18"/>
                <w:szCs w:val="18"/>
              </w:rPr>
            </w:pPr>
            <w:r w:rsidRPr="004424BC">
              <w:rPr>
                <w:i/>
                <w:sz w:val="18"/>
                <w:szCs w:val="18"/>
                <w:lang w:eastAsia="ru-RU"/>
              </w:rPr>
              <w:t>налог на имущество физических лиц</w:t>
            </w:r>
          </w:p>
        </w:tc>
        <w:tc>
          <w:tcPr>
            <w:tcW w:w="992" w:type="dxa"/>
            <w:tcBorders>
              <w:top w:val="nil"/>
              <w:left w:val="single" w:sz="4" w:space="0" w:color="auto"/>
              <w:bottom w:val="single" w:sz="4" w:space="0" w:color="auto"/>
              <w:right w:val="single" w:sz="4" w:space="0" w:color="auto"/>
            </w:tcBorders>
            <w:vAlign w:val="center"/>
          </w:tcPr>
          <w:p w:rsidR="005C4280" w:rsidRPr="00B9409F" w:rsidRDefault="005C4280" w:rsidP="00E31FDE">
            <w:pPr>
              <w:snapToGrid w:val="0"/>
              <w:jc w:val="right"/>
              <w:rPr>
                <w:i/>
              </w:rPr>
            </w:pPr>
            <w:r>
              <w:rPr>
                <w:i/>
              </w:rPr>
              <w:t>21,5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280" w:rsidRPr="00B9409F" w:rsidRDefault="005C4280" w:rsidP="00E31FDE">
            <w:pPr>
              <w:jc w:val="right"/>
              <w:rPr>
                <w:i/>
              </w:rPr>
            </w:pPr>
            <w:r>
              <w:rPr>
                <w:i/>
              </w:rPr>
              <w:t>91,0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4280" w:rsidRPr="00B9409F" w:rsidRDefault="005C4280" w:rsidP="00E31FDE">
            <w:pPr>
              <w:snapToGrid w:val="0"/>
              <w:jc w:val="right"/>
              <w:rPr>
                <w:i/>
              </w:rPr>
            </w:pPr>
            <w:r>
              <w:rPr>
                <w:i/>
              </w:rPr>
              <w:t>92,3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C4280" w:rsidRPr="009116FA" w:rsidRDefault="005C4280" w:rsidP="009116FA">
            <w:pPr>
              <w:jc w:val="right"/>
              <w:rPr>
                <w:i/>
              </w:rPr>
            </w:pPr>
            <w:r w:rsidRPr="009116FA">
              <w:rPr>
                <w:i/>
              </w:rPr>
              <w:t>1,3</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5C4280" w:rsidRPr="009116FA" w:rsidRDefault="005C4280" w:rsidP="009116FA">
            <w:pPr>
              <w:jc w:val="right"/>
              <w:rPr>
                <w:i/>
              </w:rPr>
            </w:pPr>
            <w:r w:rsidRPr="009116FA">
              <w:rPr>
                <w:i/>
              </w:rPr>
              <w:t>101,4</w:t>
            </w:r>
          </w:p>
        </w:tc>
      </w:tr>
      <w:tr w:rsidR="005C4280" w:rsidRPr="00B67ED5" w:rsidTr="005C4280">
        <w:trPr>
          <w:trHeight w:val="288"/>
        </w:trPr>
        <w:tc>
          <w:tcPr>
            <w:tcW w:w="4928" w:type="dxa"/>
            <w:tcBorders>
              <w:top w:val="nil"/>
              <w:left w:val="single" w:sz="4" w:space="0" w:color="auto"/>
              <w:bottom w:val="single" w:sz="4" w:space="0" w:color="auto"/>
              <w:right w:val="single" w:sz="4" w:space="0" w:color="auto"/>
            </w:tcBorders>
          </w:tcPr>
          <w:p w:rsidR="005C4280" w:rsidRPr="004424BC" w:rsidRDefault="005C4280" w:rsidP="00E31FDE">
            <w:pPr>
              <w:tabs>
                <w:tab w:val="left" w:pos="9923"/>
              </w:tabs>
              <w:ind w:right="-3"/>
              <w:rPr>
                <w:i/>
                <w:sz w:val="18"/>
                <w:szCs w:val="18"/>
              </w:rPr>
            </w:pPr>
            <w:r w:rsidRPr="004424BC">
              <w:rPr>
                <w:i/>
                <w:sz w:val="18"/>
                <w:szCs w:val="18"/>
                <w:lang w:eastAsia="ru-RU"/>
              </w:rPr>
              <w:t>земельный налог с организаций</w:t>
            </w:r>
          </w:p>
        </w:tc>
        <w:tc>
          <w:tcPr>
            <w:tcW w:w="992" w:type="dxa"/>
            <w:tcBorders>
              <w:top w:val="nil"/>
              <w:left w:val="single" w:sz="4" w:space="0" w:color="auto"/>
              <w:bottom w:val="single" w:sz="4" w:space="0" w:color="auto"/>
              <w:right w:val="single" w:sz="4" w:space="0" w:color="auto"/>
            </w:tcBorders>
            <w:vAlign w:val="center"/>
          </w:tcPr>
          <w:p w:rsidR="005C4280" w:rsidRPr="00B9409F" w:rsidRDefault="005C4280" w:rsidP="00E31FDE">
            <w:pPr>
              <w:snapToGrid w:val="0"/>
              <w:jc w:val="right"/>
              <w:rPr>
                <w:i/>
              </w:rPr>
            </w:pPr>
            <w:r>
              <w:rPr>
                <w:i/>
              </w:rPr>
              <w:t>314,2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280" w:rsidRPr="00B9409F" w:rsidRDefault="005C4280" w:rsidP="00E31FDE">
            <w:pPr>
              <w:jc w:val="right"/>
              <w:rPr>
                <w:i/>
              </w:rPr>
            </w:pPr>
            <w:r>
              <w:rPr>
                <w:i/>
              </w:rPr>
              <w:t>277,0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4280" w:rsidRPr="00B9409F" w:rsidRDefault="005C4280" w:rsidP="00E31FDE">
            <w:pPr>
              <w:snapToGrid w:val="0"/>
              <w:jc w:val="right"/>
              <w:rPr>
                <w:i/>
              </w:rPr>
            </w:pPr>
            <w:r>
              <w:rPr>
                <w:i/>
              </w:rPr>
              <w:t>277,4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C4280" w:rsidRPr="009116FA" w:rsidRDefault="005C4280" w:rsidP="009116FA">
            <w:pPr>
              <w:jc w:val="right"/>
              <w:rPr>
                <w:i/>
              </w:rPr>
            </w:pPr>
            <w:r w:rsidRPr="009116FA">
              <w:rPr>
                <w:i/>
              </w:rPr>
              <w:t>0,4</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5C4280" w:rsidRPr="009116FA" w:rsidRDefault="005C4280" w:rsidP="009116FA">
            <w:pPr>
              <w:jc w:val="right"/>
              <w:rPr>
                <w:i/>
              </w:rPr>
            </w:pPr>
            <w:r w:rsidRPr="009116FA">
              <w:rPr>
                <w:i/>
              </w:rPr>
              <w:t>100,1</w:t>
            </w:r>
          </w:p>
        </w:tc>
      </w:tr>
      <w:tr w:rsidR="005C4280" w:rsidRPr="00B67ED5" w:rsidTr="005C4280">
        <w:trPr>
          <w:trHeight w:val="288"/>
        </w:trPr>
        <w:tc>
          <w:tcPr>
            <w:tcW w:w="4928" w:type="dxa"/>
            <w:tcBorders>
              <w:top w:val="nil"/>
              <w:left w:val="single" w:sz="4" w:space="0" w:color="auto"/>
              <w:bottom w:val="single" w:sz="4" w:space="0" w:color="auto"/>
              <w:right w:val="single" w:sz="4" w:space="0" w:color="auto"/>
            </w:tcBorders>
          </w:tcPr>
          <w:p w:rsidR="005C4280" w:rsidRPr="004424BC" w:rsidRDefault="005C4280" w:rsidP="00E31FDE">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992" w:type="dxa"/>
            <w:tcBorders>
              <w:top w:val="nil"/>
              <w:left w:val="single" w:sz="4" w:space="0" w:color="auto"/>
              <w:bottom w:val="single" w:sz="4" w:space="0" w:color="auto"/>
              <w:right w:val="single" w:sz="4" w:space="0" w:color="auto"/>
            </w:tcBorders>
            <w:vAlign w:val="center"/>
          </w:tcPr>
          <w:p w:rsidR="005C4280" w:rsidRPr="00B9409F" w:rsidRDefault="005C4280" w:rsidP="00E31FDE">
            <w:pPr>
              <w:snapToGrid w:val="0"/>
              <w:jc w:val="right"/>
              <w:rPr>
                <w:i/>
              </w:rPr>
            </w:pPr>
            <w:r>
              <w:rPr>
                <w:i/>
              </w:rPr>
              <w:t>230,8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280" w:rsidRPr="00B9409F" w:rsidRDefault="005C4280" w:rsidP="00E31FDE">
            <w:pPr>
              <w:jc w:val="right"/>
              <w:rPr>
                <w:i/>
              </w:rPr>
            </w:pPr>
            <w:r>
              <w:rPr>
                <w:i/>
              </w:rPr>
              <w:t>162,0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4280" w:rsidRPr="00B9409F" w:rsidRDefault="005C4280" w:rsidP="00E31FDE">
            <w:pPr>
              <w:snapToGrid w:val="0"/>
              <w:jc w:val="right"/>
              <w:rPr>
                <w:i/>
              </w:rPr>
            </w:pPr>
            <w:r>
              <w:rPr>
                <w:i/>
              </w:rPr>
              <w:t>155,1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C4280" w:rsidRPr="009116FA" w:rsidRDefault="005C4280" w:rsidP="009116FA">
            <w:pPr>
              <w:jc w:val="right"/>
              <w:rPr>
                <w:i/>
              </w:rPr>
            </w:pPr>
            <w:r w:rsidRPr="009116FA">
              <w:rPr>
                <w:i/>
              </w:rPr>
              <w:t>-6,9</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5C4280" w:rsidRPr="009116FA" w:rsidRDefault="005C4280" w:rsidP="009116FA">
            <w:pPr>
              <w:jc w:val="right"/>
              <w:rPr>
                <w:i/>
              </w:rPr>
            </w:pPr>
            <w:r w:rsidRPr="009116FA">
              <w:rPr>
                <w:i/>
              </w:rPr>
              <w:t>95,7</w:t>
            </w:r>
          </w:p>
        </w:tc>
      </w:tr>
      <w:tr w:rsidR="005C4280" w:rsidRPr="00B67ED5" w:rsidTr="005C4280">
        <w:trPr>
          <w:trHeight w:val="288"/>
        </w:trPr>
        <w:tc>
          <w:tcPr>
            <w:tcW w:w="4928" w:type="dxa"/>
            <w:tcBorders>
              <w:top w:val="nil"/>
              <w:left w:val="single" w:sz="4" w:space="0" w:color="auto"/>
              <w:bottom w:val="single" w:sz="4" w:space="0" w:color="auto"/>
              <w:right w:val="single" w:sz="4" w:space="0" w:color="auto"/>
            </w:tcBorders>
            <w:vAlign w:val="center"/>
          </w:tcPr>
          <w:p w:rsidR="005C4280" w:rsidRPr="004424BC" w:rsidRDefault="005C4280" w:rsidP="00E31FDE">
            <w:pPr>
              <w:snapToGrid w:val="0"/>
              <w:rPr>
                <w:sz w:val="18"/>
                <w:szCs w:val="18"/>
              </w:rPr>
            </w:pPr>
            <w:r w:rsidRPr="004424BC">
              <w:rPr>
                <w:sz w:val="18"/>
                <w:szCs w:val="18"/>
              </w:rPr>
              <w:t>Доходы от оказания платных услуг (работ) и компенсации затрат государства</w:t>
            </w:r>
          </w:p>
        </w:tc>
        <w:tc>
          <w:tcPr>
            <w:tcW w:w="992" w:type="dxa"/>
            <w:tcBorders>
              <w:top w:val="nil"/>
              <w:left w:val="single" w:sz="4" w:space="0" w:color="auto"/>
              <w:bottom w:val="single" w:sz="4" w:space="0" w:color="auto"/>
              <w:right w:val="single" w:sz="4" w:space="0" w:color="auto"/>
            </w:tcBorders>
            <w:vAlign w:val="center"/>
          </w:tcPr>
          <w:p w:rsidR="005C4280" w:rsidRPr="00B9409F" w:rsidRDefault="005C4280" w:rsidP="00E31FDE">
            <w:pPr>
              <w:snapToGrid w:val="0"/>
              <w:jc w:val="center"/>
            </w:pPr>
            <w:r>
              <w:t>122,3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280" w:rsidRPr="00B9409F" w:rsidRDefault="005C4280" w:rsidP="00E31FDE">
            <w:pPr>
              <w:jc w:val="center"/>
            </w:pPr>
            <w:r>
              <w:t>167,2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4280" w:rsidRPr="00B9409F" w:rsidRDefault="005C4280" w:rsidP="00E31FDE">
            <w:pPr>
              <w:snapToGrid w:val="0"/>
              <w:jc w:val="center"/>
            </w:pPr>
            <w:r>
              <w:t>152,4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C4280" w:rsidRPr="005C4280" w:rsidRDefault="005C4280" w:rsidP="005C4280">
            <w:pPr>
              <w:jc w:val="center"/>
            </w:pPr>
            <w:r w:rsidRPr="005C4280">
              <w:t>-14,8</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5C4280" w:rsidRPr="005C4280" w:rsidRDefault="005C4280" w:rsidP="005C4280">
            <w:pPr>
              <w:jc w:val="center"/>
            </w:pPr>
            <w:r w:rsidRPr="005C4280">
              <w:t>91,1</w:t>
            </w:r>
          </w:p>
        </w:tc>
      </w:tr>
      <w:tr w:rsidR="00E31FDE" w:rsidRPr="00B67ED5" w:rsidTr="0009432A">
        <w:trPr>
          <w:trHeight w:val="288"/>
        </w:trPr>
        <w:tc>
          <w:tcPr>
            <w:tcW w:w="4928" w:type="dxa"/>
            <w:tcBorders>
              <w:top w:val="nil"/>
              <w:left w:val="single" w:sz="4" w:space="0" w:color="auto"/>
              <w:bottom w:val="single" w:sz="4" w:space="0" w:color="auto"/>
              <w:right w:val="single" w:sz="4" w:space="0" w:color="auto"/>
            </w:tcBorders>
            <w:vAlign w:val="center"/>
          </w:tcPr>
          <w:p w:rsidR="00E31FDE" w:rsidRPr="007F0914" w:rsidRDefault="00E31FDE" w:rsidP="00E31FDE">
            <w:pPr>
              <w:snapToGrid w:val="0"/>
              <w:rPr>
                <w:b/>
                <w:bCs/>
                <w:sz w:val="18"/>
                <w:szCs w:val="18"/>
              </w:rPr>
            </w:pPr>
            <w:r w:rsidRPr="007F0914">
              <w:rPr>
                <w:b/>
                <w:bCs/>
                <w:sz w:val="18"/>
                <w:szCs w:val="18"/>
              </w:rPr>
              <w:t>Безвозмездные поступления, в т.ч.:</w:t>
            </w:r>
          </w:p>
        </w:tc>
        <w:tc>
          <w:tcPr>
            <w:tcW w:w="992" w:type="dxa"/>
            <w:tcBorders>
              <w:top w:val="nil"/>
              <w:left w:val="single" w:sz="4" w:space="0" w:color="auto"/>
              <w:bottom w:val="single" w:sz="4" w:space="0" w:color="auto"/>
              <w:right w:val="single" w:sz="4" w:space="0" w:color="auto"/>
            </w:tcBorders>
            <w:vAlign w:val="center"/>
          </w:tcPr>
          <w:p w:rsidR="00E31FDE" w:rsidRPr="00B9409F" w:rsidRDefault="00E31FDE" w:rsidP="00E31FDE">
            <w:pPr>
              <w:snapToGrid w:val="0"/>
              <w:jc w:val="center"/>
              <w:rPr>
                <w:b/>
                <w:bCs/>
              </w:rPr>
            </w:pPr>
            <w:r>
              <w:rPr>
                <w:b/>
                <w:bCs/>
              </w:rPr>
              <w:t>7941,6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31FDE" w:rsidRPr="00B9409F" w:rsidRDefault="00E31FDE" w:rsidP="00E31FDE">
            <w:pPr>
              <w:jc w:val="center"/>
              <w:rPr>
                <w:b/>
              </w:rPr>
            </w:pPr>
            <w:r>
              <w:rPr>
                <w:b/>
              </w:rPr>
              <w:t>10035,7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31FDE" w:rsidRPr="00B9409F" w:rsidRDefault="00E31FDE" w:rsidP="00E31FDE">
            <w:pPr>
              <w:snapToGrid w:val="0"/>
              <w:jc w:val="center"/>
              <w:rPr>
                <w:b/>
                <w:bCs/>
              </w:rPr>
            </w:pPr>
            <w:r>
              <w:rPr>
                <w:b/>
                <w:bCs/>
              </w:rPr>
              <w:t>10035,7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31FDE" w:rsidRPr="00D34CE0" w:rsidRDefault="00E31FDE" w:rsidP="00E31FDE">
            <w:pPr>
              <w:jc w:val="center"/>
              <w:rPr>
                <w:b/>
              </w:rPr>
            </w:pPr>
            <w:r w:rsidRPr="00D34CE0">
              <w:rPr>
                <w:b/>
              </w:rPr>
              <w:t>0</w:t>
            </w:r>
            <w:r>
              <w:rPr>
                <w:b/>
              </w:rPr>
              <w:t>,0</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E31FDE" w:rsidRPr="00D34CE0" w:rsidRDefault="00E31FDE" w:rsidP="00E31FDE">
            <w:pPr>
              <w:jc w:val="center"/>
              <w:rPr>
                <w:b/>
              </w:rPr>
            </w:pPr>
            <w:r w:rsidRPr="00D34CE0">
              <w:rPr>
                <w:b/>
              </w:rPr>
              <w:t>100</w:t>
            </w:r>
          </w:p>
        </w:tc>
      </w:tr>
      <w:tr w:rsidR="00E31FDE" w:rsidRPr="00B67ED5" w:rsidTr="0009432A">
        <w:trPr>
          <w:trHeight w:val="288"/>
        </w:trPr>
        <w:tc>
          <w:tcPr>
            <w:tcW w:w="4928" w:type="dxa"/>
            <w:tcBorders>
              <w:top w:val="nil"/>
              <w:left w:val="single" w:sz="4" w:space="0" w:color="auto"/>
              <w:bottom w:val="single" w:sz="4" w:space="0" w:color="auto"/>
              <w:right w:val="single" w:sz="4" w:space="0" w:color="auto"/>
            </w:tcBorders>
            <w:vAlign w:val="center"/>
          </w:tcPr>
          <w:p w:rsidR="00E31FDE" w:rsidRPr="007D237F" w:rsidRDefault="00E31FDE" w:rsidP="00E31FDE">
            <w:pPr>
              <w:snapToGrid w:val="0"/>
              <w:rPr>
                <w:bCs/>
                <w:i/>
                <w:sz w:val="18"/>
                <w:szCs w:val="18"/>
              </w:rPr>
            </w:pPr>
            <w:r w:rsidRPr="007D237F">
              <w:rPr>
                <w:bCs/>
                <w:i/>
                <w:sz w:val="18"/>
                <w:szCs w:val="18"/>
              </w:rPr>
              <w:t>Дотации</w:t>
            </w:r>
          </w:p>
        </w:tc>
        <w:tc>
          <w:tcPr>
            <w:tcW w:w="992" w:type="dxa"/>
            <w:tcBorders>
              <w:top w:val="nil"/>
              <w:left w:val="single" w:sz="4" w:space="0" w:color="auto"/>
              <w:bottom w:val="single" w:sz="4" w:space="0" w:color="auto"/>
              <w:right w:val="single" w:sz="4" w:space="0" w:color="auto"/>
            </w:tcBorders>
            <w:vAlign w:val="center"/>
          </w:tcPr>
          <w:p w:rsidR="00E31FDE" w:rsidRPr="00B9409F" w:rsidRDefault="00E31FDE" w:rsidP="00E31FDE">
            <w:pPr>
              <w:snapToGrid w:val="0"/>
              <w:jc w:val="center"/>
              <w:rPr>
                <w:bCs/>
                <w:i/>
              </w:rPr>
            </w:pPr>
            <w:r>
              <w:rPr>
                <w:bCs/>
                <w:i/>
              </w:rPr>
              <w:t>6946,7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31FDE" w:rsidRPr="00B9409F" w:rsidRDefault="00E31FDE" w:rsidP="00E31FDE">
            <w:pPr>
              <w:jc w:val="center"/>
              <w:rPr>
                <w:i/>
              </w:rPr>
            </w:pPr>
            <w:r>
              <w:rPr>
                <w:i/>
              </w:rPr>
              <w:t>7180,3</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31FDE" w:rsidRPr="00B9409F" w:rsidRDefault="00E31FDE" w:rsidP="00E31FDE">
            <w:pPr>
              <w:snapToGrid w:val="0"/>
              <w:jc w:val="center"/>
              <w:rPr>
                <w:bCs/>
                <w:i/>
              </w:rPr>
            </w:pPr>
            <w:r>
              <w:rPr>
                <w:bCs/>
                <w:i/>
              </w:rPr>
              <w:t>7180,3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31FDE" w:rsidRPr="00D34CE0" w:rsidRDefault="00E31FDE" w:rsidP="00E31FDE">
            <w:pPr>
              <w:jc w:val="center"/>
              <w:rPr>
                <w:i/>
              </w:rPr>
            </w:pPr>
            <w:r w:rsidRPr="00D34CE0">
              <w:rPr>
                <w:i/>
              </w:rPr>
              <w:t>0</w:t>
            </w:r>
            <w:r>
              <w:rPr>
                <w:i/>
              </w:rPr>
              <w:t>,0</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E31FDE" w:rsidRPr="00D34CE0" w:rsidRDefault="00E31FDE" w:rsidP="00E31FDE">
            <w:pPr>
              <w:jc w:val="center"/>
              <w:rPr>
                <w:i/>
              </w:rPr>
            </w:pPr>
            <w:r w:rsidRPr="00D34CE0">
              <w:rPr>
                <w:i/>
              </w:rPr>
              <w:t>100</w:t>
            </w:r>
          </w:p>
        </w:tc>
      </w:tr>
      <w:tr w:rsidR="00E31FDE" w:rsidRPr="00B67ED5" w:rsidTr="0009432A">
        <w:trPr>
          <w:trHeight w:val="288"/>
        </w:trPr>
        <w:tc>
          <w:tcPr>
            <w:tcW w:w="4928" w:type="dxa"/>
            <w:tcBorders>
              <w:top w:val="nil"/>
              <w:left w:val="single" w:sz="4" w:space="0" w:color="auto"/>
              <w:bottom w:val="single" w:sz="4" w:space="0" w:color="auto"/>
              <w:right w:val="single" w:sz="4" w:space="0" w:color="auto"/>
            </w:tcBorders>
            <w:vAlign w:val="center"/>
          </w:tcPr>
          <w:p w:rsidR="00E31FDE" w:rsidRPr="007D237F" w:rsidRDefault="00E31FDE" w:rsidP="00E31FDE">
            <w:pPr>
              <w:snapToGrid w:val="0"/>
              <w:rPr>
                <w:bCs/>
                <w:i/>
                <w:sz w:val="18"/>
                <w:szCs w:val="18"/>
              </w:rPr>
            </w:pPr>
            <w:r w:rsidRPr="007D237F">
              <w:rPr>
                <w:bCs/>
                <w:i/>
                <w:sz w:val="18"/>
                <w:szCs w:val="18"/>
              </w:rPr>
              <w:t>Субсидии</w:t>
            </w:r>
          </w:p>
        </w:tc>
        <w:tc>
          <w:tcPr>
            <w:tcW w:w="992" w:type="dxa"/>
            <w:tcBorders>
              <w:top w:val="nil"/>
              <w:left w:val="single" w:sz="4" w:space="0" w:color="auto"/>
              <w:bottom w:val="single" w:sz="4" w:space="0" w:color="auto"/>
              <w:right w:val="single" w:sz="4" w:space="0" w:color="auto"/>
            </w:tcBorders>
            <w:vAlign w:val="center"/>
          </w:tcPr>
          <w:p w:rsidR="00E31FDE" w:rsidRPr="00B9409F" w:rsidRDefault="00E31FDE" w:rsidP="00E31FDE">
            <w:pPr>
              <w:snapToGrid w:val="0"/>
              <w:jc w:val="center"/>
              <w:rPr>
                <w:bCs/>
                <w:i/>
              </w:rPr>
            </w:pPr>
            <w:r>
              <w:rPr>
                <w:bCs/>
                <w:i/>
              </w:rPr>
              <w:t>277,1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31FDE" w:rsidRPr="00B9409F" w:rsidRDefault="00E31FDE" w:rsidP="00E31FDE">
            <w:pPr>
              <w:jc w:val="center"/>
              <w:rPr>
                <w:i/>
              </w:rPr>
            </w:pPr>
            <w:r>
              <w:rPr>
                <w:i/>
              </w:rPr>
              <w:t>345,2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31FDE" w:rsidRPr="00B9409F" w:rsidRDefault="00E31FDE" w:rsidP="00E31FDE">
            <w:pPr>
              <w:snapToGrid w:val="0"/>
              <w:jc w:val="center"/>
              <w:rPr>
                <w:bCs/>
                <w:i/>
              </w:rPr>
            </w:pPr>
            <w:r>
              <w:rPr>
                <w:bCs/>
                <w:i/>
              </w:rPr>
              <w:t>345,2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31FDE" w:rsidRPr="00D34CE0" w:rsidRDefault="00E31FDE" w:rsidP="00E31FDE">
            <w:pPr>
              <w:jc w:val="center"/>
              <w:rPr>
                <w:i/>
              </w:rPr>
            </w:pPr>
            <w:r w:rsidRPr="00D34CE0">
              <w:rPr>
                <w:i/>
              </w:rPr>
              <w:t>0</w:t>
            </w:r>
            <w:r>
              <w:rPr>
                <w:i/>
              </w:rPr>
              <w:t>,0</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E31FDE" w:rsidRPr="00D34CE0" w:rsidRDefault="00E31FDE" w:rsidP="00E31FDE">
            <w:pPr>
              <w:jc w:val="center"/>
              <w:rPr>
                <w:i/>
              </w:rPr>
            </w:pPr>
            <w:r>
              <w:rPr>
                <w:i/>
              </w:rPr>
              <w:t>1</w:t>
            </w:r>
            <w:r w:rsidRPr="00D34CE0">
              <w:rPr>
                <w:i/>
              </w:rPr>
              <w:t>00</w:t>
            </w:r>
          </w:p>
        </w:tc>
      </w:tr>
      <w:tr w:rsidR="00E31FDE" w:rsidRPr="00B67ED5" w:rsidTr="0009432A">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E31FDE" w:rsidRPr="007D237F" w:rsidRDefault="00E31FDE" w:rsidP="00E31FDE">
            <w:pPr>
              <w:snapToGrid w:val="0"/>
              <w:rPr>
                <w:bCs/>
                <w:i/>
                <w:sz w:val="18"/>
                <w:szCs w:val="18"/>
              </w:rPr>
            </w:pPr>
            <w:r w:rsidRPr="007D237F">
              <w:rPr>
                <w:bCs/>
                <w:i/>
                <w:sz w:val="18"/>
                <w:szCs w:val="18"/>
              </w:rPr>
              <w:t>Субвенции</w:t>
            </w:r>
          </w:p>
        </w:tc>
        <w:tc>
          <w:tcPr>
            <w:tcW w:w="992" w:type="dxa"/>
            <w:tcBorders>
              <w:top w:val="single" w:sz="4" w:space="0" w:color="auto"/>
              <w:left w:val="single" w:sz="4" w:space="0" w:color="auto"/>
              <w:bottom w:val="single" w:sz="4" w:space="0" w:color="auto"/>
              <w:right w:val="single" w:sz="4" w:space="0" w:color="auto"/>
            </w:tcBorders>
            <w:vAlign w:val="center"/>
          </w:tcPr>
          <w:p w:rsidR="00E31FDE" w:rsidRPr="00B9409F" w:rsidRDefault="00E31FDE" w:rsidP="00E31FDE">
            <w:pPr>
              <w:snapToGrid w:val="0"/>
              <w:jc w:val="center"/>
              <w:rPr>
                <w:bCs/>
                <w:i/>
              </w:rPr>
            </w:pPr>
            <w:r>
              <w:rPr>
                <w:bCs/>
                <w:i/>
              </w:rPr>
              <w:t>115,8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DE" w:rsidRPr="00B9409F" w:rsidRDefault="00E31FDE" w:rsidP="00E31FDE">
            <w:pPr>
              <w:jc w:val="center"/>
              <w:rPr>
                <w:i/>
              </w:rPr>
            </w:pPr>
            <w:r>
              <w:rPr>
                <w:i/>
              </w:rPr>
              <w:t>134,8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DE" w:rsidRPr="00B9409F" w:rsidRDefault="00E31FDE" w:rsidP="00E31FDE">
            <w:pPr>
              <w:snapToGrid w:val="0"/>
              <w:jc w:val="center"/>
              <w:rPr>
                <w:bCs/>
                <w:i/>
              </w:rPr>
            </w:pPr>
            <w:r>
              <w:rPr>
                <w:bCs/>
                <w:i/>
              </w:rPr>
              <w:t>134,8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DE" w:rsidRPr="00D34CE0" w:rsidRDefault="00E31FDE" w:rsidP="00E31FDE">
            <w:pPr>
              <w:jc w:val="center"/>
              <w:rPr>
                <w:i/>
              </w:rPr>
            </w:pPr>
            <w:r w:rsidRPr="00D34CE0">
              <w:rPr>
                <w:i/>
              </w:rPr>
              <w:t>0</w:t>
            </w:r>
            <w:r>
              <w:rPr>
                <w:i/>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DE" w:rsidRPr="00D34CE0" w:rsidRDefault="00E31FDE" w:rsidP="00E31FDE">
            <w:pPr>
              <w:jc w:val="center"/>
              <w:rPr>
                <w:i/>
              </w:rPr>
            </w:pPr>
            <w:r w:rsidRPr="00D34CE0">
              <w:rPr>
                <w:i/>
              </w:rPr>
              <w:t>100</w:t>
            </w:r>
          </w:p>
        </w:tc>
      </w:tr>
      <w:tr w:rsidR="00E31FDE" w:rsidRPr="00B67ED5" w:rsidTr="0009432A">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E31FDE" w:rsidRPr="007D237F" w:rsidRDefault="00E31FDE" w:rsidP="00E31FDE">
            <w:pPr>
              <w:snapToGrid w:val="0"/>
              <w:rPr>
                <w:bCs/>
                <w:i/>
                <w:sz w:val="18"/>
                <w:szCs w:val="18"/>
              </w:rPr>
            </w:pPr>
            <w:r w:rsidRPr="007D237F">
              <w:rPr>
                <w:bCs/>
                <w:i/>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tcPr>
          <w:p w:rsidR="00E31FDE" w:rsidRPr="00B9409F" w:rsidRDefault="00E31FDE" w:rsidP="00E31FDE">
            <w:pPr>
              <w:snapToGrid w:val="0"/>
              <w:jc w:val="center"/>
              <w:rPr>
                <w:bCs/>
                <w:i/>
              </w:rPr>
            </w:pPr>
            <w:r>
              <w:rPr>
                <w:bCs/>
                <w:i/>
              </w:rPr>
              <w:t>602,0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DE" w:rsidRPr="00B9409F" w:rsidRDefault="00E31FDE" w:rsidP="00E31FDE">
            <w:pPr>
              <w:jc w:val="center"/>
              <w:rPr>
                <w:i/>
              </w:rPr>
            </w:pPr>
            <w:r>
              <w:rPr>
                <w:i/>
              </w:rPr>
              <w:t>2375,4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DE" w:rsidRPr="00B9409F" w:rsidRDefault="00E31FDE" w:rsidP="00E31FDE">
            <w:pPr>
              <w:snapToGrid w:val="0"/>
              <w:jc w:val="center"/>
              <w:rPr>
                <w:bCs/>
                <w:i/>
              </w:rPr>
            </w:pPr>
            <w:r>
              <w:rPr>
                <w:bCs/>
                <w:i/>
              </w:rPr>
              <w:t>2375,4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DE" w:rsidRPr="00D34CE0" w:rsidRDefault="00E31FDE" w:rsidP="00E31FDE">
            <w:pPr>
              <w:jc w:val="center"/>
              <w:rPr>
                <w:i/>
              </w:rPr>
            </w:pPr>
            <w:r w:rsidRPr="00D34CE0">
              <w:rPr>
                <w:i/>
              </w:rPr>
              <w:t>0</w:t>
            </w:r>
            <w:r>
              <w:rPr>
                <w:i/>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DE" w:rsidRPr="00D34CE0" w:rsidRDefault="00E31FDE" w:rsidP="00E31FDE">
            <w:pPr>
              <w:jc w:val="center"/>
              <w:rPr>
                <w:i/>
              </w:rPr>
            </w:pPr>
            <w:r w:rsidRPr="00D34CE0">
              <w:rPr>
                <w:i/>
              </w:rPr>
              <w:t>100</w:t>
            </w:r>
          </w:p>
        </w:tc>
      </w:tr>
    </w:tbl>
    <w:p w:rsidR="00FB533F" w:rsidRPr="00BD4388" w:rsidRDefault="00FB533F" w:rsidP="0033656E">
      <w:pPr>
        <w:ind w:firstLine="709"/>
        <w:jc w:val="both"/>
        <w:rPr>
          <w:sz w:val="24"/>
          <w:szCs w:val="24"/>
        </w:rPr>
      </w:pPr>
    </w:p>
    <w:p w:rsidR="00E70620" w:rsidRPr="00BD4388" w:rsidRDefault="00E70620" w:rsidP="00782485">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F35891">
        <w:rPr>
          <w:sz w:val="24"/>
          <w:szCs w:val="24"/>
        </w:rPr>
        <w:t>14,1</w:t>
      </w:r>
      <w:r w:rsidRPr="00BD4388">
        <w:rPr>
          <w:sz w:val="24"/>
          <w:szCs w:val="24"/>
        </w:rPr>
        <w:t>%</w:t>
      </w:r>
      <w:r w:rsidR="00AF31CE">
        <w:rPr>
          <w:sz w:val="24"/>
          <w:szCs w:val="24"/>
        </w:rPr>
        <w:t xml:space="preserve"> (</w:t>
      </w:r>
      <w:r w:rsidR="00F35891">
        <w:rPr>
          <w:sz w:val="24"/>
          <w:szCs w:val="24"/>
        </w:rPr>
        <w:t xml:space="preserve">снижение </w:t>
      </w:r>
      <w:r w:rsidR="00AF31CE">
        <w:rPr>
          <w:sz w:val="24"/>
          <w:szCs w:val="24"/>
        </w:rPr>
        <w:t xml:space="preserve">на </w:t>
      </w:r>
      <w:r w:rsidR="00F35891">
        <w:rPr>
          <w:sz w:val="24"/>
          <w:szCs w:val="24"/>
        </w:rPr>
        <w:t>4,1</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2D5E5D">
        <w:rPr>
          <w:sz w:val="24"/>
          <w:szCs w:val="24"/>
        </w:rPr>
        <w:t>9</w:t>
      </w:r>
      <w:r w:rsidR="00AF31CE">
        <w:rPr>
          <w:sz w:val="24"/>
          <w:szCs w:val="24"/>
        </w:rPr>
        <w:t>г.</w:t>
      </w:r>
      <w:r w:rsidR="00782485">
        <w:rPr>
          <w:sz w:val="24"/>
          <w:szCs w:val="24"/>
        </w:rPr>
        <w:t xml:space="preserve"> – </w:t>
      </w:r>
      <w:r w:rsidR="00F35891">
        <w:rPr>
          <w:sz w:val="24"/>
          <w:szCs w:val="24"/>
        </w:rPr>
        <w:t>18,2</w:t>
      </w:r>
      <w:r w:rsidR="00782485">
        <w:rPr>
          <w:sz w:val="24"/>
          <w:szCs w:val="24"/>
        </w:rPr>
        <w:t>%</w:t>
      </w:r>
      <w:r w:rsidR="00AF31CE">
        <w:rPr>
          <w:sz w:val="24"/>
          <w:szCs w:val="24"/>
        </w:rPr>
        <w:t>)</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F35891">
        <w:rPr>
          <w:sz w:val="24"/>
          <w:szCs w:val="24"/>
        </w:rPr>
        <w:t>85,9</w:t>
      </w:r>
      <w:r w:rsidRPr="00BD4388">
        <w:rPr>
          <w:sz w:val="24"/>
          <w:szCs w:val="24"/>
        </w:rPr>
        <w:t>%</w:t>
      </w:r>
      <w:r w:rsidR="00AF31CE">
        <w:rPr>
          <w:sz w:val="24"/>
          <w:szCs w:val="24"/>
        </w:rPr>
        <w:t xml:space="preserve"> (</w:t>
      </w:r>
      <w:r w:rsidR="00F35891">
        <w:rPr>
          <w:sz w:val="24"/>
          <w:szCs w:val="24"/>
        </w:rPr>
        <w:t xml:space="preserve">рост </w:t>
      </w:r>
      <w:r w:rsidR="009B4D0F">
        <w:rPr>
          <w:sz w:val="24"/>
          <w:szCs w:val="24"/>
        </w:rPr>
        <w:t xml:space="preserve">на </w:t>
      </w:r>
      <w:r w:rsidR="00F35891">
        <w:rPr>
          <w:sz w:val="24"/>
          <w:szCs w:val="24"/>
        </w:rPr>
        <w:t>4,1</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w:t>
      </w:r>
      <w:r w:rsidR="002D5E5D">
        <w:rPr>
          <w:sz w:val="24"/>
          <w:szCs w:val="24"/>
        </w:rPr>
        <w:t>9</w:t>
      </w:r>
      <w:r w:rsidR="00AF31CE">
        <w:rPr>
          <w:sz w:val="24"/>
          <w:szCs w:val="24"/>
        </w:rPr>
        <w:t>г.</w:t>
      </w:r>
      <w:r w:rsidR="00782485">
        <w:rPr>
          <w:sz w:val="24"/>
          <w:szCs w:val="24"/>
        </w:rPr>
        <w:t xml:space="preserve"> – </w:t>
      </w:r>
      <w:r w:rsidR="00F35891">
        <w:rPr>
          <w:sz w:val="24"/>
          <w:szCs w:val="24"/>
        </w:rPr>
        <w:t>81,8</w:t>
      </w:r>
      <w:r w:rsidR="00782485">
        <w:rPr>
          <w:sz w:val="24"/>
          <w:szCs w:val="24"/>
        </w:rPr>
        <w:t>%</w:t>
      </w:r>
      <w:r w:rsidR="00AF31CE">
        <w:rPr>
          <w:sz w:val="24"/>
          <w:szCs w:val="24"/>
        </w:rPr>
        <w:t>)</w:t>
      </w:r>
      <w:r w:rsidRPr="00BD4388">
        <w:rPr>
          <w:sz w:val="24"/>
          <w:szCs w:val="24"/>
        </w:rPr>
        <w:t xml:space="preserve">. </w:t>
      </w:r>
    </w:p>
    <w:p w:rsidR="0074034B" w:rsidRDefault="00B16B47" w:rsidP="0074034B">
      <w:pPr>
        <w:pStyle w:val="3"/>
        <w:tabs>
          <w:tab w:val="num" w:pos="1200"/>
        </w:tabs>
        <w:spacing w:before="0" w:after="0"/>
        <w:ind w:left="0" w:firstLine="567"/>
        <w:jc w:val="both"/>
        <w:rPr>
          <w:rFonts w:ascii="Times New Roman" w:hAnsi="Times New Roman" w:cs="Times New Roman"/>
          <w:b w:val="0"/>
          <w:sz w:val="24"/>
          <w:szCs w:val="24"/>
          <w:lang w:eastAsia="ru-RU"/>
        </w:rPr>
      </w:pPr>
      <w:r>
        <w:rPr>
          <w:rFonts w:ascii="Times New Roman" w:hAnsi="Times New Roman" w:cs="Times New Roman"/>
          <w:b w:val="0"/>
          <w:sz w:val="24"/>
          <w:szCs w:val="24"/>
        </w:rPr>
        <w:t>Налоговые</w:t>
      </w:r>
      <w:r w:rsidR="0033656E" w:rsidRPr="00BD4388">
        <w:rPr>
          <w:rFonts w:ascii="Times New Roman" w:hAnsi="Times New Roman" w:cs="Times New Roman"/>
          <w:b w:val="0"/>
          <w:sz w:val="24"/>
          <w:szCs w:val="24"/>
        </w:rPr>
        <w:t xml:space="preserve"> и неналоговы</w:t>
      </w:r>
      <w:r>
        <w:rPr>
          <w:rFonts w:ascii="Times New Roman" w:hAnsi="Times New Roman" w:cs="Times New Roman"/>
          <w:b w:val="0"/>
          <w:sz w:val="24"/>
          <w:szCs w:val="24"/>
        </w:rPr>
        <w:t>е</w:t>
      </w:r>
      <w:r w:rsidR="0033656E" w:rsidRPr="00BD4388">
        <w:rPr>
          <w:rFonts w:ascii="Times New Roman" w:hAnsi="Times New Roman" w:cs="Times New Roman"/>
          <w:b w:val="0"/>
          <w:sz w:val="24"/>
          <w:szCs w:val="24"/>
        </w:rPr>
        <w:t xml:space="preserve"> доход</w:t>
      </w:r>
      <w:r>
        <w:rPr>
          <w:rFonts w:ascii="Times New Roman" w:hAnsi="Times New Roman" w:cs="Times New Roman"/>
          <w:b w:val="0"/>
          <w:sz w:val="24"/>
          <w:szCs w:val="24"/>
        </w:rPr>
        <w:t>ы</w:t>
      </w:r>
      <w:r w:rsidR="0033656E" w:rsidRPr="00BD4388">
        <w:rPr>
          <w:rFonts w:ascii="Times New Roman" w:hAnsi="Times New Roman" w:cs="Times New Roman"/>
          <w:b w:val="0"/>
          <w:sz w:val="24"/>
          <w:szCs w:val="24"/>
        </w:rPr>
        <w:t xml:space="preserve"> </w:t>
      </w:r>
      <w:r>
        <w:rPr>
          <w:rFonts w:ascii="Times New Roman" w:hAnsi="Times New Roman" w:cs="Times New Roman"/>
          <w:b w:val="0"/>
          <w:sz w:val="24"/>
          <w:szCs w:val="24"/>
        </w:rPr>
        <w:t>местного бюджета в</w:t>
      </w:r>
      <w:r w:rsidR="0033656E" w:rsidRPr="00BD4388">
        <w:rPr>
          <w:rFonts w:ascii="Times New Roman" w:hAnsi="Times New Roman" w:cs="Times New Roman"/>
          <w:b w:val="0"/>
          <w:sz w:val="24"/>
          <w:szCs w:val="24"/>
        </w:rPr>
        <w:t xml:space="preserve"> 20</w:t>
      </w:r>
      <w:r>
        <w:rPr>
          <w:rFonts w:ascii="Times New Roman" w:hAnsi="Times New Roman" w:cs="Times New Roman"/>
          <w:b w:val="0"/>
          <w:sz w:val="24"/>
          <w:szCs w:val="24"/>
        </w:rPr>
        <w:t>20</w:t>
      </w:r>
      <w:r w:rsidR="0033656E" w:rsidRPr="00BD4388">
        <w:rPr>
          <w:rFonts w:ascii="Times New Roman" w:hAnsi="Times New Roman" w:cs="Times New Roman"/>
          <w:b w:val="0"/>
          <w:sz w:val="24"/>
          <w:szCs w:val="24"/>
        </w:rPr>
        <w:t xml:space="preserve"> год</w:t>
      </w:r>
      <w:r>
        <w:rPr>
          <w:rFonts w:ascii="Times New Roman" w:hAnsi="Times New Roman" w:cs="Times New Roman"/>
          <w:b w:val="0"/>
          <w:sz w:val="24"/>
          <w:szCs w:val="24"/>
        </w:rPr>
        <w:t>у исполнены</w:t>
      </w:r>
      <w:r w:rsidR="0033656E" w:rsidRPr="00BD4388">
        <w:rPr>
          <w:rFonts w:ascii="Times New Roman" w:hAnsi="Times New Roman" w:cs="Times New Roman"/>
          <w:b w:val="0"/>
          <w:sz w:val="24"/>
          <w:szCs w:val="24"/>
        </w:rPr>
        <w:t xml:space="preserve"> в </w:t>
      </w:r>
      <w:r>
        <w:rPr>
          <w:rFonts w:ascii="Times New Roman" w:hAnsi="Times New Roman" w:cs="Times New Roman"/>
          <w:b w:val="0"/>
          <w:sz w:val="24"/>
          <w:szCs w:val="24"/>
        </w:rPr>
        <w:t>сумме</w:t>
      </w:r>
      <w:r w:rsidR="0033656E" w:rsidRPr="00BD4388">
        <w:rPr>
          <w:rFonts w:ascii="Times New Roman" w:hAnsi="Times New Roman" w:cs="Times New Roman"/>
          <w:b w:val="0"/>
          <w:sz w:val="24"/>
          <w:szCs w:val="24"/>
        </w:rPr>
        <w:t xml:space="preserve"> </w:t>
      </w:r>
      <w:r w:rsidR="00F35891">
        <w:rPr>
          <w:rFonts w:ascii="Times New Roman" w:hAnsi="Times New Roman" w:cs="Times New Roman"/>
          <w:b w:val="0"/>
          <w:sz w:val="24"/>
          <w:szCs w:val="24"/>
        </w:rPr>
        <w:t>1649,6</w:t>
      </w:r>
      <w:r w:rsidR="00400ABC">
        <w:rPr>
          <w:rFonts w:ascii="Times New Roman" w:hAnsi="Times New Roman" w:cs="Times New Roman"/>
          <w:b w:val="0"/>
          <w:sz w:val="24"/>
          <w:szCs w:val="24"/>
        </w:rPr>
        <w:t xml:space="preserve"> </w:t>
      </w:r>
      <w:r w:rsidR="0033656E" w:rsidRPr="00BD4388">
        <w:rPr>
          <w:rFonts w:ascii="Times New Roman" w:hAnsi="Times New Roman" w:cs="Times New Roman"/>
          <w:b w:val="0"/>
          <w:bCs w:val="0"/>
          <w:sz w:val="24"/>
          <w:szCs w:val="24"/>
        </w:rPr>
        <w:t>тыс. рублей</w:t>
      </w:r>
      <w:r>
        <w:rPr>
          <w:rFonts w:ascii="Times New Roman" w:hAnsi="Times New Roman" w:cs="Times New Roman"/>
          <w:b w:val="0"/>
          <w:bCs w:val="0"/>
          <w:sz w:val="24"/>
          <w:szCs w:val="24"/>
        </w:rPr>
        <w:t xml:space="preserve"> </w:t>
      </w:r>
      <w:r w:rsidR="0033656E" w:rsidRPr="00493E8C">
        <w:rPr>
          <w:rFonts w:ascii="Times New Roman" w:hAnsi="Times New Roman" w:cs="Times New Roman"/>
          <w:b w:val="0"/>
          <w:bCs w:val="0"/>
          <w:sz w:val="24"/>
          <w:szCs w:val="24"/>
        </w:rPr>
        <w:t>(</w:t>
      </w:r>
      <w:r w:rsidR="00E970B7">
        <w:rPr>
          <w:rFonts w:ascii="Times New Roman" w:hAnsi="Times New Roman" w:cs="Times New Roman"/>
          <w:b w:val="0"/>
          <w:bCs w:val="0"/>
          <w:sz w:val="24"/>
          <w:szCs w:val="24"/>
        </w:rPr>
        <w:t xml:space="preserve">или </w:t>
      </w:r>
      <w:r w:rsidR="00F35891">
        <w:rPr>
          <w:rFonts w:ascii="Times New Roman" w:hAnsi="Times New Roman" w:cs="Times New Roman"/>
          <w:b w:val="0"/>
          <w:bCs w:val="0"/>
          <w:sz w:val="24"/>
          <w:szCs w:val="24"/>
        </w:rPr>
        <w:t>96,9</w:t>
      </w:r>
      <w:r w:rsidR="002A124E">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от плана</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64602A" w:rsidRPr="0064602A" w:rsidRDefault="0064602A" w:rsidP="0064602A">
      <w:pPr>
        <w:ind w:firstLine="567"/>
        <w:jc w:val="both"/>
        <w:rPr>
          <w:sz w:val="24"/>
          <w:szCs w:val="24"/>
          <w:lang w:eastAsia="ru-RU"/>
        </w:rPr>
      </w:pPr>
      <w:r w:rsidRPr="0064602A">
        <w:rPr>
          <w:sz w:val="24"/>
          <w:szCs w:val="24"/>
          <w:u w:val="single"/>
          <w:lang w:eastAsia="ru-RU"/>
        </w:rPr>
        <w:t>Налоговые доходы</w:t>
      </w:r>
      <w:r w:rsidRPr="006910DA">
        <w:rPr>
          <w:sz w:val="24"/>
          <w:szCs w:val="24"/>
          <w:lang w:eastAsia="ru-RU"/>
        </w:rPr>
        <w:t xml:space="preserve"> </w:t>
      </w:r>
      <w:r w:rsidR="006910DA" w:rsidRPr="006910DA">
        <w:rPr>
          <w:sz w:val="24"/>
          <w:szCs w:val="24"/>
          <w:lang w:eastAsia="ru-RU"/>
        </w:rPr>
        <w:t xml:space="preserve">исполнены в сумме </w:t>
      </w:r>
      <w:r w:rsidR="00F35891">
        <w:rPr>
          <w:sz w:val="24"/>
          <w:szCs w:val="24"/>
          <w:lang w:eastAsia="ru-RU"/>
        </w:rPr>
        <w:t>1497,2</w:t>
      </w:r>
      <w:r w:rsidR="006910DA" w:rsidRPr="006910DA">
        <w:rPr>
          <w:sz w:val="24"/>
          <w:szCs w:val="24"/>
          <w:lang w:eastAsia="ru-RU"/>
        </w:rPr>
        <w:t xml:space="preserve"> тыс. рублей,</w:t>
      </w:r>
      <w:r w:rsidR="006910DA">
        <w:rPr>
          <w:sz w:val="24"/>
          <w:szCs w:val="24"/>
          <w:lang w:eastAsia="ru-RU"/>
        </w:rPr>
        <w:t xml:space="preserve"> со снижением на </w:t>
      </w:r>
      <w:r w:rsidR="00F35891">
        <w:rPr>
          <w:sz w:val="24"/>
          <w:szCs w:val="24"/>
          <w:lang w:eastAsia="ru-RU"/>
        </w:rPr>
        <w:t>37,8</w:t>
      </w:r>
      <w:r w:rsidR="006910DA">
        <w:rPr>
          <w:sz w:val="24"/>
          <w:szCs w:val="24"/>
          <w:lang w:eastAsia="ru-RU"/>
        </w:rPr>
        <w:t xml:space="preserve"> тыс. рублей </w:t>
      </w:r>
      <w:r w:rsidR="00DF270D">
        <w:rPr>
          <w:sz w:val="24"/>
          <w:szCs w:val="24"/>
          <w:lang w:eastAsia="ru-RU"/>
        </w:rPr>
        <w:t>(-</w:t>
      </w:r>
      <w:r w:rsidR="004D00EF">
        <w:rPr>
          <w:sz w:val="24"/>
          <w:szCs w:val="24"/>
          <w:lang w:eastAsia="ru-RU"/>
        </w:rPr>
        <w:t>2,5</w:t>
      </w:r>
      <w:r w:rsidR="00DF270D">
        <w:rPr>
          <w:sz w:val="24"/>
          <w:szCs w:val="24"/>
          <w:lang w:eastAsia="ru-RU"/>
        </w:rPr>
        <w:t xml:space="preserve">%) </w:t>
      </w:r>
      <w:r w:rsidR="006910DA">
        <w:rPr>
          <w:sz w:val="24"/>
          <w:szCs w:val="24"/>
          <w:lang w:eastAsia="ru-RU"/>
        </w:rPr>
        <w:t>к плану</w:t>
      </w:r>
      <w:r w:rsidR="00DF270D">
        <w:rPr>
          <w:sz w:val="24"/>
          <w:szCs w:val="24"/>
          <w:lang w:eastAsia="ru-RU"/>
        </w:rPr>
        <w:t>,</w:t>
      </w:r>
      <w:r w:rsidR="006910DA" w:rsidRPr="006910DA">
        <w:rPr>
          <w:sz w:val="24"/>
          <w:szCs w:val="24"/>
          <w:lang w:eastAsia="ru-RU"/>
        </w:rPr>
        <w:t xml:space="preserve"> </w:t>
      </w:r>
      <w:r>
        <w:rPr>
          <w:sz w:val="24"/>
          <w:szCs w:val="24"/>
          <w:lang w:eastAsia="ru-RU"/>
        </w:rPr>
        <w:t xml:space="preserve">сформированы на </w:t>
      </w:r>
      <w:r w:rsidR="004D00EF">
        <w:rPr>
          <w:sz w:val="24"/>
          <w:szCs w:val="24"/>
          <w:lang w:eastAsia="ru-RU"/>
        </w:rPr>
        <w:t>20,3</w:t>
      </w:r>
      <w:r>
        <w:rPr>
          <w:sz w:val="24"/>
          <w:szCs w:val="24"/>
          <w:lang w:eastAsia="ru-RU"/>
        </w:rPr>
        <w:t>% - за счет доходов от уплаты налога на доходы физических лиц (</w:t>
      </w:r>
      <w:r w:rsidR="00927477">
        <w:rPr>
          <w:sz w:val="24"/>
          <w:szCs w:val="24"/>
          <w:lang w:eastAsia="ru-RU"/>
        </w:rPr>
        <w:t xml:space="preserve">исполнены в сумме </w:t>
      </w:r>
      <w:r w:rsidR="004D00EF">
        <w:rPr>
          <w:sz w:val="24"/>
          <w:szCs w:val="24"/>
          <w:lang w:eastAsia="ru-RU"/>
        </w:rPr>
        <w:t>303,9</w:t>
      </w:r>
      <w:r>
        <w:rPr>
          <w:sz w:val="24"/>
          <w:szCs w:val="24"/>
          <w:lang w:eastAsia="ru-RU"/>
        </w:rPr>
        <w:t xml:space="preserve"> тыс. руб.</w:t>
      </w:r>
      <w:r w:rsidR="00334E55">
        <w:rPr>
          <w:sz w:val="24"/>
          <w:szCs w:val="24"/>
          <w:lang w:eastAsia="ru-RU"/>
        </w:rPr>
        <w:t xml:space="preserve">, </w:t>
      </w:r>
      <w:r w:rsidR="00927477">
        <w:rPr>
          <w:sz w:val="24"/>
          <w:szCs w:val="24"/>
          <w:lang w:eastAsia="ru-RU"/>
        </w:rPr>
        <w:t>или</w:t>
      </w:r>
      <w:r w:rsidR="00334E55">
        <w:rPr>
          <w:sz w:val="24"/>
          <w:szCs w:val="24"/>
          <w:lang w:eastAsia="ru-RU"/>
        </w:rPr>
        <w:t xml:space="preserve"> </w:t>
      </w:r>
      <w:r w:rsidR="004D00EF">
        <w:rPr>
          <w:sz w:val="24"/>
          <w:szCs w:val="24"/>
          <w:lang w:eastAsia="ru-RU"/>
        </w:rPr>
        <w:t>93,8</w:t>
      </w:r>
      <w:r w:rsidR="00334E55">
        <w:rPr>
          <w:sz w:val="24"/>
          <w:szCs w:val="24"/>
          <w:lang w:eastAsia="ru-RU"/>
        </w:rPr>
        <w:t>% к плану</w:t>
      </w:r>
      <w:r>
        <w:rPr>
          <w:sz w:val="24"/>
          <w:szCs w:val="24"/>
          <w:lang w:eastAsia="ru-RU"/>
        </w:rPr>
        <w:t xml:space="preserve">, на </w:t>
      </w:r>
      <w:r w:rsidR="004D00EF">
        <w:rPr>
          <w:sz w:val="24"/>
          <w:szCs w:val="24"/>
          <w:lang w:eastAsia="ru-RU"/>
        </w:rPr>
        <w:t>44,6</w:t>
      </w:r>
      <w:r>
        <w:rPr>
          <w:sz w:val="24"/>
          <w:szCs w:val="24"/>
          <w:lang w:eastAsia="ru-RU"/>
        </w:rPr>
        <w:t xml:space="preserve">% - за счет доходов от уплаты акцизов </w:t>
      </w:r>
      <w:r>
        <w:rPr>
          <w:bCs/>
          <w:sz w:val="24"/>
          <w:szCs w:val="24"/>
        </w:rPr>
        <w:t>по подакцизным товарам</w:t>
      </w:r>
      <w:r w:rsidRPr="000B2307">
        <w:rPr>
          <w:bCs/>
          <w:sz w:val="24"/>
          <w:szCs w:val="24"/>
        </w:rPr>
        <w:t xml:space="preserve"> </w:t>
      </w:r>
      <w:r>
        <w:rPr>
          <w:bCs/>
          <w:sz w:val="24"/>
          <w:szCs w:val="24"/>
        </w:rPr>
        <w:t>(</w:t>
      </w:r>
      <w:r w:rsidR="00927477">
        <w:rPr>
          <w:sz w:val="24"/>
          <w:szCs w:val="24"/>
          <w:lang w:eastAsia="ru-RU"/>
        </w:rPr>
        <w:t xml:space="preserve">исполнены в сумме </w:t>
      </w:r>
      <w:r w:rsidR="00776213">
        <w:rPr>
          <w:bCs/>
          <w:sz w:val="24"/>
          <w:szCs w:val="24"/>
        </w:rPr>
        <w:t>668,5</w:t>
      </w:r>
      <w:r>
        <w:rPr>
          <w:bCs/>
          <w:sz w:val="24"/>
          <w:szCs w:val="24"/>
        </w:rPr>
        <w:t xml:space="preserve"> тыс. руб.</w:t>
      </w:r>
      <w:r w:rsidR="00334E55">
        <w:rPr>
          <w:bCs/>
          <w:sz w:val="24"/>
          <w:szCs w:val="24"/>
        </w:rPr>
        <w:t xml:space="preserve">, </w:t>
      </w:r>
      <w:r w:rsidR="00927477">
        <w:rPr>
          <w:sz w:val="24"/>
          <w:szCs w:val="24"/>
          <w:lang w:eastAsia="ru-RU"/>
        </w:rPr>
        <w:t>или</w:t>
      </w:r>
      <w:r w:rsidR="00334E55">
        <w:rPr>
          <w:sz w:val="24"/>
          <w:szCs w:val="24"/>
          <w:lang w:eastAsia="ru-RU"/>
        </w:rPr>
        <w:t xml:space="preserve"> 98,2% к плану</w:t>
      </w:r>
      <w:r>
        <w:rPr>
          <w:bCs/>
          <w:sz w:val="24"/>
          <w:szCs w:val="24"/>
        </w:rPr>
        <w:t xml:space="preserve">), </w:t>
      </w:r>
      <w:r w:rsidR="004A2BE8">
        <w:rPr>
          <w:bCs/>
          <w:sz w:val="24"/>
          <w:szCs w:val="24"/>
        </w:rPr>
        <w:t xml:space="preserve">на </w:t>
      </w:r>
      <w:r w:rsidR="004D00EF">
        <w:rPr>
          <w:bCs/>
          <w:sz w:val="24"/>
          <w:szCs w:val="24"/>
        </w:rPr>
        <w:t>35,1</w:t>
      </w:r>
      <w:r w:rsidR="004A2BE8">
        <w:rPr>
          <w:bCs/>
          <w:sz w:val="24"/>
          <w:szCs w:val="24"/>
        </w:rPr>
        <w:t>% - за счет доходов от уплаты налогов на имущество (</w:t>
      </w:r>
      <w:r w:rsidR="004A2BE8">
        <w:rPr>
          <w:sz w:val="24"/>
          <w:szCs w:val="24"/>
          <w:lang w:eastAsia="ru-RU"/>
        </w:rPr>
        <w:t xml:space="preserve">исполнены в сумме </w:t>
      </w:r>
      <w:r w:rsidR="004D00EF">
        <w:rPr>
          <w:bCs/>
          <w:sz w:val="24"/>
          <w:szCs w:val="24"/>
        </w:rPr>
        <w:t>524,8</w:t>
      </w:r>
      <w:r w:rsidR="004A2BE8">
        <w:rPr>
          <w:bCs/>
          <w:sz w:val="24"/>
          <w:szCs w:val="24"/>
        </w:rPr>
        <w:t xml:space="preserve"> тыс. руб., </w:t>
      </w:r>
      <w:r w:rsidR="004A2BE8">
        <w:rPr>
          <w:sz w:val="24"/>
          <w:szCs w:val="24"/>
          <w:lang w:eastAsia="ru-RU"/>
        </w:rPr>
        <w:t xml:space="preserve">или </w:t>
      </w:r>
      <w:r w:rsidR="004D00EF">
        <w:rPr>
          <w:sz w:val="24"/>
          <w:szCs w:val="24"/>
          <w:lang w:eastAsia="ru-RU"/>
        </w:rPr>
        <w:t>99</w:t>
      </w:r>
      <w:r w:rsidR="004A2BE8">
        <w:rPr>
          <w:sz w:val="24"/>
          <w:szCs w:val="24"/>
          <w:lang w:eastAsia="ru-RU"/>
        </w:rPr>
        <w:t>% к плану</w:t>
      </w:r>
      <w:r w:rsidR="004A2BE8">
        <w:rPr>
          <w:bCs/>
          <w:sz w:val="24"/>
          <w:szCs w:val="24"/>
        </w:rPr>
        <w:t>).</w:t>
      </w:r>
      <w:r>
        <w:rPr>
          <w:bCs/>
          <w:sz w:val="24"/>
          <w:szCs w:val="24"/>
        </w:rPr>
        <w:t xml:space="preserve"> </w:t>
      </w:r>
    </w:p>
    <w:p w:rsidR="006910DA" w:rsidRPr="0064602A" w:rsidRDefault="0064602A" w:rsidP="00E60D41">
      <w:pPr>
        <w:autoSpaceDE w:val="0"/>
        <w:autoSpaceDN w:val="0"/>
        <w:adjustRightInd w:val="0"/>
        <w:ind w:firstLine="720"/>
        <w:jc w:val="both"/>
        <w:rPr>
          <w:sz w:val="24"/>
          <w:szCs w:val="24"/>
          <w:lang w:eastAsia="ru-RU"/>
        </w:rPr>
      </w:pPr>
      <w:r w:rsidRPr="0064602A">
        <w:rPr>
          <w:sz w:val="24"/>
          <w:szCs w:val="24"/>
          <w:u w:val="single"/>
          <w:lang w:eastAsia="ru-RU"/>
        </w:rPr>
        <w:t>Неналоговые доходы</w:t>
      </w:r>
      <w:r>
        <w:rPr>
          <w:sz w:val="24"/>
          <w:szCs w:val="24"/>
          <w:lang w:eastAsia="ru-RU"/>
        </w:rPr>
        <w:t xml:space="preserve"> </w:t>
      </w:r>
      <w:r w:rsidR="00DF270D">
        <w:rPr>
          <w:sz w:val="24"/>
          <w:szCs w:val="24"/>
          <w:lang w:eastAsia="ru-RU"/>
        </w:rPr>
        <w:t xml:space="preserve">исполнены в сумме </w:t>
      </w:r>
      <w:r w:rsidR="004D00EF">
        <w:rPr>
          <w:sz w:val="24"/>
          <w:szCs w:val="24"/>
          <w:lang w:eastAsia="ru-RU"/>
        </w:rPr>
        <w:t>152,4</w:t>
      </w:r>
      <w:r w:rsidR="00DF270D">
        <w:rPr>
          <w:sz w:val="24"/>
          <w:szCs w:val="24"/>
          <w:lang w:eastAsia="ru-RU"/>
        </w:rPr>
        <w:t xml:space="preserve"> тыс. руб., </w:t>
      </w:r>
      <w:r w:rsidR="004A2BE8">
        <w:rPr>
          <w:sz w:val="24"/>
          <w:szCs w:val="24"/>
          <w:lang w:eastAsia="ru-RU"/>
        </w:rPr>
        <w:t xml:space="preserve">или </w:t>
      </w:r>
      <w:r w:rsidR="004D00EF">
        <w:rPr>
          <w:sz w:val="24"/>
          <w:szCs w:val="24"/>
          <w:lang w:eastAsia="ru-RU"/>
        </w:rPr>
        <w:t>91,1</w:t>
      </w:r>
      <w:r w:rsidR="00DF270D">
        <w:rPr>
          <w:sz w:val="24"/>
          <w:szCs w:val="24"/>
          <w:lang w:eastAsia="ru-RU"/>
        </w:rPr>
        <w:t xml:space="preserve">% к плану, </w:t>
      </w:r>
      <w:r>
        <w:rPr>
          <w:sz w:val="24"/>
          <w:szCs w:val="24"/>
          <w:lang w:eastAsia="ru-RU"/>
        </w:rPr>
        <w:t xml:space="preserve">сформированы </w:t>
      </w:r>
      <w:r w:rsidR="002A3F20">
        <w:rPr>
          <w:sz w:val="24"/>
          <w:szCs w:val="24"/>
          <w:lang w:eastAsia="ru-RU"/>
        </w:rPr>
        <w:t xml:space="preserve">на </w:t>
      </w:r>
      <w:r w:rsidR="004D00EF">
        <w:rPr>
          <w:sz w:val="24"/>
          <w:szCs w:val="24"/>
          <w:lang w:eastAsia="ru-RU"/>
        </w:rPr>
        <w:t>100</w:t>
      </w:r>
      <w:r w:rsidR="002A3F20">
        <w:rPr>
          <w:sz w:val="24"/>
          <w:szCs w:val="24"/>
          <w:lang w:eastAsia="ru-RU"/>
        </w:rPr>
        <w:t xml:space="preserve">% </w:t>
      </w:r>
      <w:r w:rsidR="00776213">
        <w:rPr>
          <w:sz w:val="24"/>
          <w:szCs w:val="24"/>
          <w:lang w:eastAsia="ru-RU"/>
        </w:rPr>
        <w:t xml:space="preserve">за счет </w:t>
      </w:r>
      <w:r w:rsidR="002A3F20">
        <w:rPr>
          <w:sz w:val="24"/>
          <w:szCs w:val="24"/>
          <w:lang w:eastAsia="ru-RU"/>
        </w:rPr>
        <w:t>д</w:t>
      </w:r>
      <w:r w:rsidR="00117468" w:rsidRPr="00F57946">
        <w:rPr>
          <w:sz w:val="24"/>
          <w:szCs w:val="24"/>
          <w:lang w:eastAsia="ru-RU"/>
        </w:rPr>
        <w:t>о</w:t>
      </w:r>
      <w:r w:rsidR="00117468" w:rsidRPr="00F57946">
        <w:rPr>
          <w:sz w:val="24"/>
          <w:szCs w:val="24"/>
        </w:rPr>
        <w:t>ход</w:t>
      </w:r>
      <w:r w:rsidR="002A3F20">
        <w:rPr>
          <w:sz w:val="24"/>
          <w:szCs w:val="24"/>
        </w:rPr>
        <w:t>ов</w:t>
      </w:r>
      <w:r w:rsidR="00117468" w:rsidRPr="00F57946">
        <w:rPr>
          <w:sz w:val="24"/>
          <w:szCs w:val="24"/>
        </w:rPr>
        <w:t xml:space="preserve"> от оказания платных услуг (работ) и </w:t>
      </w:r>
      <w:r w:rsidR="00E21317">
        <w:rPr>
          <w:sz w:val="24"/>
          <w:szCs w:val="24"/>
        </w:rPr>
        <w:t>к</w:t>
      </w:r>
      <w:r w:rsidR="00117468" w:rsidRPr="00F57946">
        <w:rPr>
          <w:sz w:val="24"/>
          <w:szCs w:val="24"/>
        </w:rPr>
        <w:t>омпенсации затрат государства</w:t>
      </w:r>
      <w:r w:rsidR="00334E55">
        <w:rPr>
          <w:sz w:val="24"/>
          <w:szCs w:val="24"/>
        </w:rPr>
        <w:t xml:space="preserve"> </w:t>
      </w:r>
      <w:r w:rsidR="00334E55">
        <w:rPr>
          <w:sz w:val="24"/>
          <w:szCs w:val="24"/>
          <w:lang w:eastAsia="ru-RU"/>
        </w:rPr>
        <w:t>(</w:t>
      </w:r>
      <w:r w:rsidR="00117468" w:rsidRPr="0091431D">
        <w:rPr>
          <w:sz w:val="24"/>
          <w:szCs w:val="24"/>
        </w:rPr>
        <w:t xml:space="preserve">доходы от </w:t>
      </w:r>
      <w:r w:rsidR="00BB118C">
        <w:rPr>
          <w:sz w:val="24"/>
          <w:szCs w:val="24"/>
        </w:rPr>
        <w:t xml:space="preserve">оказания платных услуг МКУ </w:t>
      </w:r>
      <w:r w:rsidR="00B94708">
        <w:rPr>
          <w:sz w:val="24"/>
          <w:szCs w:val="24"/>
        </w:rPr>
        <w:t>Дальне-Закорский</w:t>
      </w:r>
      <w:r w:rsidR="00BB118C">
        <w:rPr>
          <w:sz w:val="24"/>
          <w:szCs w:val="24"/>
        </w:rPr>
        <w:t xml:space="preserve"> КИЦ «</w:t>
      </w:r>
      <w:r w:rsidR="00B94708">
        <w:rPr>
          <w:sz w:val="24"/>
          <w:szCs w:val="24"/>
        </w:rPr>
        <w:t>Русь</w:t>
      </w:r>
      <w:r w:rsidR="00BB118C">
        <w:rPr>
          <w:sz w:val="24"/>
          <w:szCs w:val="24"/>
        </w:rPr>
        <w:t>»</w:t>
      </w:r>
      <w:r w:rsidR="00C336D4">
        <w:rPr>
          <w:sz w:val="24"/>
          <w:szCs w:val="24"/>
          <w:lang w:eastAsia="ru-RU"/>
        </w:rPr>
        <w:t xml:space="preserve"> в сумме 3,5 тыс. руб., возмещение расходов от размещения в здании МКУ Дальне-Закорский КИЦ «Русь» ФАПа в сумме 96,7 тыс. руб., поступление</w:t>
      </w:r>
      <w:r w:rsidR="00C336D4" w:rsidRPr="00E60D41">
        <w:rPr>
          <w:sz w:val="24"/>
          <w:szCs w:val="24"/>
          <w:lang w:eastAsia="ru-RU"/>
        </w:rPr>
        <w:t xml:space="preserve"> от ФСС возмещения произведенных расходов по</w:t>
      </w:r>
      <w:r w:rsidR="00C336D4" w:rsidRPr="00E60D41">
        <w:rPr>
          <w:sz w:val="24"/>
          <w:szCs w:val="24"/>
        </w:rPr>
        <w:t xml:space="preserve"> оплате больничного за</w:t>
      </w:r>
      <w:r w:rsidR="00C336D4" w:rsidRPr="00E60D41">
        <w:rPr>
          <w:sz w:val="24"/>
          <w:szCs w:val="24"/>
          <w:lang w:eastAsia="ru-RU"/>
        </w:rPr>
        <w:t xml:space="preserve"> 201</w:t>
      </w:r>
      <w:r w:rsidR="00C336D4">
        <w:rPr>
          <w:sz w:val="24"/>
          <w:szCs w:val="24"/>
          <w:lang w:eastAsia="ru-RU"/>
        </w:rPr>
        <w:t>9</w:t>
      </w:r>
      <w:r w:rsidR="00C336D4" w:rsidRPr="0091431D">
        <w:rPr>
          <w:sz w:val="24"/>
          <w:szCs w:val="24"/>
          <w:lang w:eastAsia="ru-RU"/>
        </w:rPr>
        <w:t xml:space="preserve"> год</w:t>
      </w:r>
      <w:r w:rsidR="00C336D4">
        <w:rPr>
          <w:sz w:val="24"/>
          <w:szCs w:val="24"/>
          <w:lang w:eastAsia="ru-RU"/>
        </w:rPr>
        <w:t xml:space="preserve"> в сумме 52,2 тыс. руб.).</w:t>
      </w:r>
    </w:p>
    <w:p w:rsidR="00E70620" w:rsidRPr="00BD4388" w:rsidRDefault="00D7731D" w:rsidP="0070277A">
      <w:pPr>
        <w:tabs>
          <w:tab w:val="left" w:pos="1134"/>
        </w:tabs>
        <w:ind w:firstLine="567"/>
        <w:jc w:val="both"/>
        <w:rPr>
          <w:bCs/>
          <w:sz w:val="24"/>
          <w:szCs w:val="24"/>
        </w:rPr>
      </w:pPr>
      <w:r>
        <w:rPr>
          <w:bCs/>
          <w:sz w:val="24"/>
          <w:szCs w:val="24"/>
        </w:rPr>
        <w:t xml:space="preserve">В 2020 году объем </w:t>
      </w:r>
      <w:r w:rsidRPr="00D7731D">
        <w:rPr>
          <w:bCs/>
          <w:sz w:val="24"/>
          <w:szCs w:val="24"/>
          <w:u w:val="single"/>
        </w:rPr>
        <w:t>б</w:t>
      </w:r>
      <w:r w:rsidR="00E70620" w:rsidRPr="00D7731D">
        <w:rPr>
          <w:bCs/>
          <w:sz w:val="24"/>
          <w:szCs w:val="24"/>
          <w:u w:val="single"/>
        </w:rPr>
        <w:t>езвозмездны</w:t>
      </w:r>
      <w:r w:rsidRPr="00D7731D">
        <w:rPr>
          <w:bCs/>
          <w:sz w:val="24"/>
          <w:szCs w:val="24"/>
          <w:u w:val="single"/>
        </w:rPr>
        <w:t>х</w:t>
      </w:r>
      <w:r w:rsidR="00E70620" w:rsidRPr="00D7731D">
        <w:rPr>
          <w:bCs/>
          <w:sz w:val="24"/>
          <w:szCs w:val="24"/>
          <w:u w:val="single"/>
        </w:rPr>
        <w:t xml:space="preserve"> поступлени</w:t>
      </w:r>
      <w:r w:rsidRPr="00D7731D">
        <w:rPr>
          <w:bCs/>
          <w:sz w:val="24"/>
          <w:szCs w:val="24"/>
          <w:u w:val="single"/>
        </w:rPr>
        <w:t>й</w:t>
      </w:r>
      <w:r w:rsidR="00E70620" w:rsidRPr="00543C0D">
        <w:rPr>
          <w:bCs/>
          <w:sz w:val="24"/>
          <w:szCs w:val="24"/>
        </w:rPr>
        <w:t xml:space="preserve"> </w:t>
      </w:r>
      <w:r>
        <w:rPr>
          <w:bCs/>
          <w:sz w:val="24"/>
          <w:szCs w:val="24"/>
        </w:rPr>
        <w:t xml:space="preserve">из областного и районного бюджетов составил в сумме </w:t>
      </w:r>
      <w:r w:rsidR="00C336D4">
        <w:rPr>
          <w:bCs/>
          <w:sz w:val="24"/>
          <w:szCs w:val="24"/>
        </w:rPr>
        <w:t>10035,7</w:t>
      </w:r>
      <w:r>
        <w:rPr>
          <w:bCs/>
          <w:sz w:val="24"/>
          <w:szCs w:val="24"/>
        </w:rPr>
        <w:t xml:space="preserve"> тыс. рублей, или </w:t>
      </w:r>
      <w:r w:rsidR="00C336D4">
        <w:rPr>
          <w:bCs/>
          <w:sz w:val="24"/>
          <w:szCs w:val="24"/>
        </w:rPr>
        <w:t>85,9</w:t>
      </w:r>
      <w:r>
        <w:rPr>
          <w:bCs/>
          <w:sz w:val="24"/>
          <w:szCs w:val="24"/>
        </w:rPr>
        <w:t>% от общего объема доходов местного бюджета</w:t>
      </w:r>
      <w:r w:rsidR="00D912FA">
        <w:rPr>
          <w:bCs/>
          <w:sz w:val="24"/>
          <w:szCs w:val="24"/>
        </w:rPr>
        <w:t xml:space="preserve">, </w:t>
      </w:r>
      <w:r>
        <w:rPr>
          <w:bCs/>
          <w:sz w:val="24"/>
          <w:szCs w:val="24"/>
        </w:rPr>
        <w:t xml:space="preserve"> </w:t>
      </w:r>
      <w:r w:rsidR="00477A18" w:rsidRPr="00543C0D">
        <w:rPr>
          <w:bCs/>
          <w:sz w:val="24"/>
          <w:szCs w:val="24"/>
        </w:rPr>
        <w:t xml:space="preserve">исполнен </w:t>
      </w:r>
      <w:r w:rsidR="008B34C5" w:rsidRPr="00543C0D">
        <w:rPr>
          <w:bCs/>
          <w:sz w:val="24"/>
          <w:szCs w:val="24"/>
        </w:rPr>
        <w:t>на 100</w:t>
      </w:r>
      <w:r w:rsidR="00477A18" w:rsidRPr="00543C0D">
        <w:rPr>
          <w:bCs/>
          <w:sz w:val="24"/>
          <w:szCs w:val="24"/>
        </w:rPr>
        <w:t>%</w:t>
      </w:r>
      <w:r w:rsidR="00E70620" w:rsidRPr="00543C0D">
        <w:rPr>
          <w:bCs/>
          <w:sz w:val="24"/>
          <w:szCs w:val="24"/>
        </w:rPr>
        <w:t>, в том числе:</w:t>
      </w:r>
    </w:p>
    <w:p w:rsidR="00C336D4" w:rsidRDefault="00E70620" w:rsidP="00C336D4">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C336D4">
        <w:rPr>
          <w:sz w:val="24"/>
          <w:szCs w:val="24"/>
        </w:rPr>
        <w:t>7180,3</w:t>
      </w:r>
      <w:r w:rsidRPr="00BD4388">
        <w:rPr>
          <w:sz w:val="24"/>
          <w:szCs w:val="24"/>
        </w:rPr>
        <w:t xml:space="preserve"> тыс. рублей</w:t>
      </w:r>
      <w:r w:rsidR="00E179A6" w:rsidRPr="00BD4388">
        <w:rPr>
          <w:sz w:val="24"/>
          <w:szCs w:val="24"/>
        </w:rPr>
        <w:t xml:space="preserve">, </w:t>
      </w:r>
      <w:r w:rsidR="009951F2">
        <w:rPr>
          <w:sz w:val="24"/>
          <w:szCs w:val="24"/>
          <w:lang w:eastAsia="ru-RU"/>
        </w:rPr>
        <w:t xml:space="preserve">с </w:t>
      </w:r>
      <w:r w:rsidR="003B24ED">
        <w:rPr>
          <w:sz w:val="24"/>
          <w:szCs w:val="24"/>
          <w:lang w:eastAsia="ru-RU"/>
        </w:rPr>
        <w:t>ростом</w:t>
      </w:r>
      <w:r w:rsidR="009951F2">
        <w:rPr>
          <w:sz w:val="24"/>
          <w:szCs w:val="24"/>
          <w:lang w:eastAsia="ru-RU"/>
        </w:rPr>
        <w:t xml:space="preserve"> на </w:t>
      </w:r>
      <w:r w:rsidR="00C336D4">
        <w:rPr>
          <w:sz w:val="24"/>
          <w:szCs w:val="24"/>
          <w:lang w:eastAsia="ru-RU"/>
        </w:rPr>
        <w:t>233,6</w:t>
      </w:r>
      <w:r w:rsidR="00050E13">
        <w:rPr>
          <w:sz w:val="24"/>
          <w:szCs w:val="24"/>
          <w:lang w:eastAsia="ru-RU"/>
        </w:rPr>
        <w:t xml:space="preserve"> тыс. рублей (</w:t>
      </w:r>
      <w:r w:rsidR="003B24ED">
        <w:rPr>
          <w:sz w:val="24"/>
          <w:szCs w:val="24"/>
          <w:lang w:eastAsia="ru-RU"/>
        </w:rPr>
        <w:t xml:space="preserve">или </w:t>
      </w:r>
      <w:r w:rsidR="00C336D4">
        <w:rPr>
          <w:sz w:val="24"/>
          <w:szCs w:val="24"/>
          <w:lang w:eastAsia="ru-RU"/>
        </w:rPr>
        <w:t>103,4</w:t>
      </w:r>
      <w:r w:rsidR="00543C0D">
        <w:rPr>
          <w:sz w:val="24"/>
          <w:szCs w:val="24"/>
          <w:lang w:eastAsia="ru-RU"/>
        </w:rPr>
        <w:t>%</w:t>
      </w:r>
      <w:r w:rsidR="009951F2">
        <w:rPr>
          <w:sz w:val="24"/>
          <w:szCs w:val="24"/>
          <w:lang w:eastAsia="ru-RU"/>
        </w:rPr>
        <w:t>) к уровню исполнения в 201</w:t>
      </w:r>
      <w:r w:rsidR="00D912FA">
        <w:rPr>
          <w:sz w:val="24"/>
          <w:szCs w:val="24"/>
          <w:lang w:eastAsia="ru-RU"/>
        </w:rPr>
        <w:t>9</w:t>
      </w:r>
      <w:r w:rsidR="009951F2">
        <w:rPr>
          <w:sz w:val="24"/>
          <w:szCs w:val="24"/>
          <w:lang w:eastAsia="ru-RU"/>
        </w:rPr>
        <w:t xml:space="preserve">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C336D4">
        <w:rPr>
          <w:sz w:val="24"/>
          <w:szCs w:val="24"/>
        </w:rPr>
        <w:t>7175,6</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C336D4" w:rsidRPr="00C336D4">
        <w:rPr>
          <w:sz w:val="24"/>
          <w:szCs w:val="24"/>
        </w:rPr>
        <w:t xml:space="preserve"> </w:t>
      </w:r>
      <w:r w:rsidR="00C336D4">
        <w:rPr>
          <w:sz w:val="24"/>
          <w:szCs w:val="24"/>
        </w:rPr>
        <w:t xml:space="preserve">и в сумме 4,7 тыс. рублей (средства областного бюджета); </w:t>
      </w:r>
    </w:p>
    <w:p w:rsidR="00D912FA" w:rsidRDefault="00DC1F17" w:rsidP="00D912FA">
      <w:pPr>
        <w:autoSpaceDE w:val="0"/>
        <w:autoSpaceDN w:val="0"/>
        <w:adjustRightInd w:val="0"/>
        <w:ind w:firstLine="567"/>
        <w:jc w:val="both"/>
        <w:rPr>
          <w:sz w:val="24"/>
          <w:szCs w:val="24"/>
          <w:lang w:eastAsia="ru-RU"/>
        </w:rPr>
      </w:pPr>
      <w:r>
        <w:rPr>
          <w:sz w:val="24"/>
          <w:szCs w:val="24"/>
        </w:rPr>
        <w:t xml:space="preserve"> </w:t>
      </w:r>
      <w:r w:rsidR="00E70620" w:rsidRPr="0086197C">
        <w:rPr>
          <w:sz w:val="24"/>
          <w:szCs w:val="24"/>
        </w:rPr>
        <w:t xml:space="preserve">- </w:t>
      </w:r>
      <w:r w:rsidR="00E70620" w:rsidRPr="0086197C">
        <w:rPr>
          <w:i/>
          <w:sz w:val="24"/>
          <w:szCs w:val="24"/>
        </w:rPr>
        <w:t>субсидии</w:t>
      </w:r>
      <w:r w:rsidR="00E70620"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субсидия на реализацию мероприятий перечня проектов народных инициатив</w:t>
      </w:r>
      <w:r w:rsidR="002A4DB8">
        <w:rPr>
          <w:sz w:val="24"/>
          <w:szCs w:val="24"/>
        </w:rPr>
        <w:t xml:space="preserve"> в сумме 295,2 тыс. руб., субсидии бюджетам сельских поселений на поддержку отрасли культуры в сумме 50,0 тыс. руб.</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C336D4">
        <w:rPr>
          <w:sz w:val="24"/>
          <w:szCs w:val="24"/>
        </w:rPr>
        <w:t>345,2</w:t>
      </w:r>
      <w:r w:rsidR="00B67D07" w:rsidRPr="0086197C">
        <w:rPr>
          <w:sz w:val="24"/>
          <w:szCs w:val="24"/>
        </w:rPr>
        <w:t xml:space="preserve"> тыс. рублей,</w:t>
      </w:r>
      <w:r w:rsidR="004D3D42" w:rsidRPr="0086197C">
        <w:rPr>
          <w:sz w:val="24"/>
          <w:szCs w:val="24"/>
        </w:rPr>
        <w:t xml:space="preserve"> </w:t>
      </w:r>
      <w:r w:rsidR="00D912FA">
        <w:rPr>
          <w:sz w:val="24"/>
          <w:szCs w:val="24"/>
          <w:lang w:eastAsia="ru-RU"/>
        </w:rPr>
        <w:t xml:space="preserve">с </w:t>
      </w:r>
      <w:r w:rsidR="00C336D4">
        <w:rPr>
          <w:sz w:val="24"/>
          <w:szCs w:val="24"/>
          <w:lang w:eastAsia="ru-RU"/>
        </w:rPr>
        <w:t>ростом</w:t>
      </w:r>
      <w:r w:rsidR="00AD1674">
        <w:rPr>
          <w:sz w:val="24"/>
          <w:szCs w:val="24"/>
          <w:lang w:eastAsia="ru-RU"/>
        </w:rPr>
        <w:t xml:space="preserve"> </w:t>
      </w:r>
      <w:r w:rsidR="00D912FA">
        <w:rPr>
          <w:sz w:val="24"/>
          <w:szCs w:val="24"/>
          <w:lang w:eastAsia="ru-RU"/>
        </w:rPr>
        <w:t xml:space="preserve">на </w:t>
      </w:r>
      <w:r w:rsidR="00C336D4">
        <w:rPr>
          <w:sz w:val="24"/>
          <w:szCs w:val="24"/>
          <w:lang w:eastAsia="ru-RU"/>
        </w:rPr>
        <w:t>68,1</w:t>
      </w:r>
      <w:r w:rsidR="00AD1674">
        <w:rPr>
          <w:sz w:val="24"/>
          <w:szCs w:val="24"/>
          <w:lang w:eastAsia="ru-RU"/>
        </w:rPr>
        <w:t xml:space="preserve"> </w:t>
      </w:r>
      <w:r w:rsidR="00D912FA">
        <w:rPr>
          <w:sz w:val="24"/>
          <w:szCs w:val="24"/>
          <w:lang w:eastAsia="ru-RU"/>
        </w:rPr>
        <w:t>тыс. рублей (</w:t>
      </w:r>
      <w:r w:rsidR="00C336D4">
        <w:rPr>
          <w:sz w:val="24"/>
          <w:szCs w:val="24"/>
          <w:lang w:eastAsia="ru-RU"/>
        </w:rPr>
        <w:t>124,6</w:t>
      </w:r>
      <w:r w:rsidR="00AD1674">
        <w:rPr>
          <w:sz w:val="24"/>
          <w:szCs w:val="24"/>
          <w:lang w:eastAsia="ru-RU"/>
        </w:rPr>
        <w:t>%</w:t>
      </w:r>
      <w:r w:rsidR="00D912FA">
        <w:rPr>
          <w:sz w:val="24"/>
          <w:szCs w:val="24"/>
          <w:lang w:eastAsia="ru-RU"/>
        </w:rPr>
        <w:t xml:space="preserve">) к уровню исполнения в 2019 году, </w:t>
      </w:r>
    </w:p>
    <w:p w:rsidR="00801B54" w:rsidRDefault="00E70620" w:rsidP="00D912FA">
      <w:pPr>
        <w:autoSpaceDE w:val="0"/>
        <w:autoSpaceDN w:val="0"/>
        <w:adjustRightInd w:val="0"/>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D76A8B">
        <w:rPr>
          <w:sz w:val="24"/>
          <w:szCs w:val="24"/>
        </w:rPr>
        <w:t>134,1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D76A8B">
        <w:rPr>
          <w:sz w:val="24"/>
          <w:szCs w:val="24"/>
        </w:rPr>
        <w:t>134,8</w:t>
      </w:r>
      <w:r w:rsidR="000B5199">
        <w:rPr>
          <w:sz w:val="24"/>
          <w:szCs w:val="24"/>
        </w:rPr>
        <w:t xml:space="preserve"> </w:t>
      </w:r>
      <w:r w:rsidRPr="00BD4388">
        <w:rPr>
          <w:sz w:val="24"/>
          <w:szCs w:val="24"/>
        </w:rPr>
        <w:t>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D76A8B">
        <w:rPr>
          <w:sz w:val="24"/>
          <w:szCs w:val="24"/>
        </w:rPr>
        <w:t>19</w:t>
      </w:r>
      <w:r w:rsidR="005A5CA0">
        <w:rPr>
          <w:sz w:val="24"/>
          <w:szCs w:val="24"/>
        </w:rPr>
        <w:t xml:space="preserve"> тыс. рублей (или </w:t>
      </w:r>
      <w:r w:rsidR="00D76A8B">
        <w:rPr>
          <w:sz w:val="24"/>
          <w:szCs w:val="24"/>
        </w:rPr>
        <w:t>116,4</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D76A8B">
        <w:rPr>
          <w:sz w:val="24"/>
          <w:szCs w:val="24"/>
        </w:rPr>
        <w:t>9</w:t>
      </w:r>
      <w:r w:rsidR="00800313">
        <w:rPr>
          <w:sz w:val="24"/>
          <w:szCs w:val="24"/>
        </w:rPr>
        <w:t xml:space="preserve"> году</w:t>
      </w:r>
      <w:r w:rsidR="00801B54">
        <w:rPr>
          <w:sz w:val="24"/>
          <w:szCs w:val="24"/>
        </w:rPr>
        <w:t>;</w:t>
      </w:r>
    </w:p>
    <w:p w:rsidR="00D24351"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w:t>
      </w:r>
      <w:r w:rsidR="00FB3CA4">
        <w:rPr>
          <w:sz w:val="24"/>
          <w:szCs w:val="24"/>
        </w:rPr>
        <w:t xml:space="preserve">средства районного бюджета: </w:t>
      </w:r>
      <w:r>
        <w:rPr>
          <w:sz w:val="24"/>
          <w:szCs w:val="24"/>
        </w:rPr>
        <w:t>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2A4DB8">
        <w:rPr>
          <w:sz w:val="24"/>
          <w:szCs w:val="24"/>
        </w:rPr>
        <w:t xml:space="preserve">2375,4 </w:t>
      </w:r>
      <w:r>
        <w:rPr>
          <w:sz w:val="24"/>
          <w:szCs w:val="24"/>
        </w:rPr>
        <w:t>тыс. рублей</w:t>
      </w:r>
      <w:r w:rsidR="00FB3CA4">
        <w:rPr>
          <w:sz w:val="24"/>
          <w:szCs w:val="24"/>
        </w:rPr>
        <w:t xml:space="preserve">, с </w:t>
      </w:r>
      <w:r w:rsidR="002A4DB8">
        <w:rPr>
          <w:sz w:val="24"/>
          <w:szCs w:val="24"/>
        </w:rPr>
        <w:t>ростом</w:t>
      </w:r>
      <w:r w:rsidR="00FB3CA4">
        <w:rPr>
          <w:sz w:val="24"/>
          <w:szCs w:val="24"/>
        </w:rPr>
        <w:t xml:space="preserve"> на </w:t>
      </w:r>
      <w:r w:rsidR="002A4DB8">
        <w:rPr>
          <w:sz w:val="24"/>
          <w:szCs w:val="24"/>
        </w:rPr>
        <w:t>1773,4</w:t>
      </w:r>
      <w:r w:rsidR="00604DB7">
        <w:rPr>
          <w:sz w:val="24"/>
          <w:szCs w:val="24"/>
        </w:rPr>
        <w:t xml:space="preserve"> тыс. рублей, или </w:t>
      </w:r>
      <w:r w:rsidR="002A4DB8">
        <w:rPr>
          <w:sz w:val="24"/>
          <w:szCs w:val="24"/>
        </w:rPr>
        <w:t>более чем в 3,9 раза</w:t>
      </w:r>
      <w:r w:rsidR="00604DB7">
        <w:rPr>
          <w:sz w:val="24"/>
          <w:szCs w:val="24"/>
        </w:rPr>
        <w:t xml:space="preserve"> к уровню 201</w:t>
      </w:r>
      <w:r w:rsidR="00D76A8B">
        <w:rPr>
          <w:sz w:val="24"/>
          <w:szCs w:val="24"/>
        </w:rPr>
        <w:t>9</w:t>
      </w:r>
      <w:r w:rsidR="00604DB7">
        <w:rPr>
          <w:sz w:val="24"/>
          <w:szCs w:val="24"/>
        </w:rPr>
        <w:t xml:space="preserve"> года</w:t>
      </w:r>
      <w:r w:rsidR="00C020D6">
        <w:rPr>
          <w:sz w:val="24"/>
          <w:szCs w:val="24"/>
        </w:rPr>
        <w:t>.</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B94708">
        <w:rPr>
          <w:sz w:val="24"/>
          <w:szCs w:val="24"/>
        </w:rPr>
        <w:t>Дальне-Закорского</w:t>
      </w:r>
      <w:r w:rsidR="000731B7">
        <w:rPr>
          <w:sz w:val="24"/>
          <w:szCs w:val="24"/>
        </w:rPr>
        <w:t xml:space="preserve"> муниципального образования</w:t>
      </w:r>
      <w:r>
        <w:rPr>
          <w:sz w:val="24"/>
          <w:szCs w:val="24"/>
        </w:rPr>
        <w:t xml:space="preserve"> безвозмездных поступлений </w:t>
      </w:r>
      <w:r w:rsidR="00936031">
        <w:rPr>
          <w:sz w:val="24"/>
          <w:szCs w:val="24"/>
        </w:rPr>
        <w:t xml:space="preserve">из областного бюджета в сумме </w:t>
      </w:r>
      <w:r w:rsidR="002A4DB8">
        <w:rPr>
          <w:sz w:val="24"/>
          <w:szCs w:val="24"/>
        </w:rPr>
        <w:t>484,7</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604DB7">
        <w:rPr>
          <w:sz w:val="24"/>
          <w:szCs w:val="24"/>
        </w:rPr>
        <w:t>2</w:t>
      </w:r>
      <w:r w:rsidR="007B06FA">
        <w:rPr>
          <w:sz w:val="24"/>
          <w:szCs w:val="24"/>
        </w:rPr>
        <w:t>1</w:t>
      </w:r>
      <w:r w:rsidR="00936031">
        <w:rPr>
          <w:sz w:val="24"/>
          <w:szCs w:val="24"/>
        </w:rPr>
        <w:t xml:space="preserve"> года. </w:t>
      </w:r>
    </w:p>
    <w:p w:rsidR="004E253E" w:rsidRPr="00DB5CDD" w:rsidRDefault="004E253E" w:rsidP="004E253E">
      <w:pPr>
        <w:ind w:firstLine="567"/>
        <w:jc w:val="center"/>
        <w:rPr>
          <w:b/>
          <w:iCs/>
          <w:sz w:val="24"/>
          <w:szCs w:val="24"/>
        </w:rPr>
      </w:pPr>
      <w:r>
        <w:rPr>
          <w:b/>
          <w:iCs/>
          <w:sz w:val="24"/>
          <w:szCs w:val="24"/>
        </w:rPr>
        <w:t>Анализ и</w:t>
      </w:r>
      <w:r w:rsidRPr="00DB5CDD">
        <w:rPr>
          <w:b/>
          <w:iCs/>
          <w:sz w:val="24"/>
          <w:szCs w:val="24"/>
        </w:rPr>
        <w:t>сполнени</w:t>
      </w:r>
      <w:r>
        <w:rPr>
          <w:b/>
          <w:iCs/>
          <w:sz w:val="24"/>
          <w:szCs w:val="24"/>
        </w:rPr>
        <w:t>я</w:t>
      </w:r>
      <w:r w:rsidRPr="00DB5CDD">
        <w:rPr>
          <w:b/>
          <w:iCs/>
          <w:sz w:val="24"/>
          <w:szCs w:val="24"/>
        </w:rPr>
        <w:t xml:space="preserve"> </w:t>
      </w:r>
      <w:r>
        <w:rPr>
          <w:b/>
          <w:iCs/>
          <w:sz w:val="24"/>
          <w:szCs w:val="24"/>
        </w:rPr>
        <w:t>расходной</w:t>
      </w:r>
      <w:r w:rsidRPr="00DB5CDD">
        <w:rPr>
          <w:b/>
          <w:iCs/>
          <w:sz w:val="24"/>
          <w:szCs w:val="24"/>
        </w:rPr>
        <w:t xml:space="preserve"> части бюджета</w:t>
      </w:r>
      <w:r>
        <w:rPr>
          <w:b/>
          <w:iCs/>
          <w:sz w:val="24"/>
          <w:szCs w:val="24"/>
        </w:rPr>
        <w:t xml:space="preserve"> </w:t>
      </w:r>
      <w:r w:rsidR="00B94708">
        <w:rPr>
          <w:b/>
          <w:iCs/>
          <w:sz w:val="24"/>
          <w:szCs w:val="24"/>
        </w:rPr>
        <w:t>Дальне-Закорского</w:t>
      </w:r>
      <w:r w:rsidR="000731B7">
        <w:rPr>
          <w:b/>
          <w:iCs/>
          <w:sz w:val="24"/>
          <w:szCs w:val="24"/>
        </w:rPr>
        <w:t xml:space="preserve"> муниципального образования</w:t>
      </w:r>
      <w:r>
        <w:rPr>
          <w:b/>
          <w:iCs/>
          <w:sz w:val="24"/>
          <w:szCs w:val="24"/>
        </w:rPr>
        <w:t xml:space="preserve"> за 2020 год</w:t>
      </w:r>
    </w:p>
    <w:p w:rsidR="004E253E" w:rsidRPr="006656BC" w:rsidRDefault="004E253E" w:rsidP="004E253E">
      <w:pPr>
        <w:ind w:firstLine="567"/>
        <w:jc w:val="center"/>
        <w:rPr>
          <w:sz w:val="24"/>
          <w:szCs w:val="24"/>
        </w:rPr>
      </w:pPr>
    </w:p>
    <w:p w:rsidR="008A3C19" w:rsidRPr="00E961A8" w:rsidRDefault="008A3C19" w:rsidP="00611A02">
      <w:pPr>
        <w:ind w:firstLine="567"/>
        <w:jc w:val="both"/>
        <w:rPr>
          <w:sz w:val="24"/>
          <w:szCs w:val="24"/>
        </w:rPr>
      </w:pPr>
      <w:r>
        <w:rPr>
          <w:sz w:val="24"/>
          <w:szCs w:val="24"/>
        </w:rPr>
        <w:t>Расходы</w:t>
      </w:r>
      <w:r w:rsidRPr="00D4494E">
        <w:rPr>
          <w:sz w:val="24"/>
          <w:szCs w:val="24"/>
        </w:rPr>
        <w:t xml:space="preserve"> бюджета </w:t>
      </w:r>
      <w:r w:rsidR="00B94708">
        <w:rPr>
          <w:iCs/>
          <w:sz w:val="24"/>
          <w:szCs w:val="24"/>
        </w:rPr>
        <w:t>Дальне-Закорского</w:t>
      </w:r>
      <w:r w:rsidR="000731B7">
        <w:rPr>
          <w:iCs/>
          <w:sz w:val="24"/>
          <w:szCs w:val="24"/>
        </w:rPr>
        <w:t xml:space="preserve"> муниципального образования</w:t>
      </w:r>
      <w:r w:rsidRPr="00D4494E">
        <w:rPr>
          <w:iCs/>
          <w:sz w:val="24"/>
          <w:szCs w:val="24"/>
        </w:rPr>
        <w:t xml:space="preserve"> за </w:t>
      </w:r>
      <w:r w:rsidRPr="00D4494E">
        <w:rPr>
          <w:sz w:val="24"/>
          <w:szCs w:val="24"/>
        </w:rPr>
        <w:t>20</w:t>
      </w:r>
      <w:r>
        <w:rPr>
          <w:sz w:val="24"/>
          <w:szCs w:val="24"/>
        </w:rPr>
        <w:t>20</w:t>
      </w:r>
      <w:r w:rsidRPr="00D4494E">
        <w:rPr>
          <w:sz w:val="24"/>
          <w:szCs w:val="24"/>
        </w:rPr>
        <w:t xml:space="preserve">г. исполнены в сумме </w:t>
      </w:r>
      <w:r w:rsidR="003D57EA">
        <w:rPr>
          <w:sz w:val="24"/>
          <w:szCs w:val="24"/>
        </w:rPr>
        <w:t>11632,4</w:t>
      </w:r>
      <w:r>
        <w:rPr>
          <w:sz w:val="24"/>
          <w:szCs w:val="24"/>
        </w:rPr>
        <w:t xml:space="preserve"> </w:t>
      </w:r>
      <w:r w:rsidRPr="00D4494E">
        <w:rPr>
          <w:sz w:val="24"/>
          <w:szCs w:val="24"/>
        </w:rPr>
        <w:t xml:space="preserve">тыс.руб., </w:t>
      </w:r>
      <w:r w:rsidR="00611A02">
        <w:rPr>
          <w:sz w:val="24"/>
          <w:szCs w:val="24"/>
        </w:rPr>
        <w:t xml:space="preserve">с ростом </w:t>
      </w:r>
      <w:r w:rsidR="00611A02" w:rsidRPr="00BC404C">
        <w:rPr>
          <w:sz w:val="24"/>
          <w:szCs w:val="24"/>
        </w:rPr>
        <w:t xml:space="preserve">на </w:t>
      </w:r>
      <w:r w:rsidR="003D57EA">
        <w:rPr>
          <w:sz w:val="24"/>
          <w:szCs w:val="24"/>
        </w:rPr>
        <w:t>2327,8</w:t>
      </w:r>
      <w:r w:rsidR="00611A02" w:rsidRPr="00BC404C">
        <w:rPr>
          <w:sz w:val="24"/>
          <w:szCs w:val="24"/>
        </w:rPr>
        <w:t xml:space="preserve"> тыс. рублей</w:t>
      </w:r>
      <w:r w:rsidR="00611A02">
        <w:rPr>
          <w:sz w:val="24"/>
          <w:szCs w:val="24"/>
        </w:rPr>
        <w:t>,</w:t>
      </w:r>
      <w:r w:rsidR="00611A02" w:rsidRPr="00BC404C">
        <w:rPr>
          <w:sz w:val="24"/>
          <w:szCs w:val="24"/>
        </w:rPr>
        <w:t xml:space="preserve"> </w:t>
      </w:r>
      <w:r w:rsidR="00611A02">
        <w:rPr>
          <w:sz w:val="24"/>
          <w:szCs w:val="24"/>
        </w:rPr>
        <w:t>или</w:t>
      </w:r>
      <w:r w:rsidR="00611A02" w:rsidRPr="00BC404C">
        <w:rPr>
          <w:sz w:val="24"/>
          <w:szCs w:val="24"/>
        </w:rPr>
        <w:t xml:space="preserve"> </w:t>
      </w:r>
      <w:r w:rsidR="003D57EA">
        <w:rPr>
          <w:sz w:val="24"/>
          <w:szCs w:val="24"/>
        </w:rPr>
        <w:t>1</w:t>
      </w:r>
      <w:r w:rsidR="00B87B24">
        <w:rPr>
          <w:sz w:val="24"/>
          <w:szCs w:val="24"/>
        </w:rPr>
        <w:t>25</w:t>
      </w:r>
      <w:r w:rsidR="00611A02" w:rsidRPr="00BC404C">
        <w:rPr>
          <w:sz w:val="24"/>
          <w:szCs w:val="24"/>
        </w:rPr>
        <w:t>%</w:t>
      </w:r>
      <w:r w:rsidR="00611A02">
        <w:rPr>
          <w:sz w:val="24"/>
          <w:szCs w:val="24"/>
        </w:rPr>
        <w:t xml:space="preserve"> </w:t>
      </w:r>
      <w:r>
        <w:rPr>
          <w:sz w:val="24"/>
          <w:szCs w:val="24"/>
        </w:rPr>
        <w:t>к уровню</w:t>
      </w:r>
      <w:r w:rsidRPr="00BC404C">
        <w:rPr>
          <w:sz w:val="24"/>
          <w:szCs w:val="24"/>
        </w:rPr>
        <w:t xml:space="preserve"> </w:t>
      </w:r>
      <w:r>
        <w:rPr>
          <w:sz w:val="24"/>
          <w:szCs w:val="24"/>
        </w:rPr>
        <w:t xml:space="preserve">исполнения </w:t>
      </w:r>
      <w:r w:rsidRPr="00BC404C">
        <w:rPr>
          <w:sz w:val="24"/>
          <w:szCs w:val="24"/>
        </w:rPr>
        <w:t>201</w:t>
      </w:r>
      <w:r>
        <w:rPr>
          <w:sz w:val="24"/>
          <w:szCs w:val="24"/>
        </w:rPr>
        <w:t>9</w:t>
      </w:r>
      <w:r w:rsidRPr="00BC404C">
        <w:rPr>
          <w:sz w:val="24"/>
          <w:szCs w:val="24"/>
        </w:rPr>
        <w:t xml:space="preserve"> года.</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B94708">
        <w:rPr>
          <w:sz w:val="24"/>
          <w:szCs w:val="24"/>
        </w:rPr>
        <w:t>Дальне-Закорского</w:t>
      </w:r>
      <w:r w:rsidR="000731B7">
        <w:rPr>
          <w:sz w:val="24"/>
          <w:szCs w:val="24"/>
        </w:rPr>
        <w:t xml:space="preserve"> муниципального образования</w:t>
      </w:r>
      <w:r w:rsidRPr="005C440B">
        <w:rPr>
          <w:sz w:val="24"/>
          <w:szCs w:val="24"/>
        </w:rPr>
        <w:t xml:space="preserve"> в сумме </w:t>
      </w:r>
      <w:r w:rsidR="003F75E0">
        <w:rPr>
          <w:sz w:val="24"/>
          <w:szCs w:val="24"/>
        </w:rPr>
        <w:t xml:space="preserve">11 632 424,68 </w:t>
      </w:r>
      <w:r w:rsidRPr="005C440B">
        <w:rPr>
          <w:sz w:val="24"/>
          <w:szCs w:val="24"/>
        </w:rPr>
        <w:t>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w:t>
      </w:r>
      <w:r w:rsidR="008A3C19">
        <w:rPr>
          <w:sz w:val="24"/>
          <w:szCs w:val="24"/>
        </w:rPr>
        <w:t>всего</w:t>
      </w:r>
      <w:r w:rsidR="00395D34">
        <w:rPr>
          <w:sz w:val="24"/>
          <w:szCs w:val="24"/>
        </w:rPr>
        <w:t xml:space="preserve">»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8A3C19">
        <w:rPr>
          <w:sz w:val="24"/>
          <w:szCs w:val="24"/>
        </w:rPr>
        <w:t>06</w:t>
      </w:r>
      <w:r>
        <w:rPr>
          <w:sz w:val="24"/>
          <w:szCs w:val="24"/>
        </w:rPr>
        <w:t>.0</w:t>
      </w:r>
      <w:r w:rsidR="008A3C19">
        <w:rPr>
          <w:sz w:val="24"/>
          <w:szCs w:val="24"/>
        </w:rPr>
        <w:t>4</w:t>
      </w:r>
      <w:r>
        <w:rPr>
          <w:sz w:val="24"/>
          <w:szCs w:val="24"/>
        </w:rPr>
        <w:t>.20</w:t>
      </w:r>
      <w:r w:rsidR="003C71B7">
        <w:rPr>
          <w:sz w:val="24"/>
          <w:szCs w:val="24"/>
        </w:rPr>
        <w:t>2</w:t>
      </w:r>
      <w:r w:rsidR="008A3C19">
        <w:rPr>
          <w:sz w:val="24"/>
          <w:szCs w:val="24"/>
        </w:rPr>
        <w:t>1</w:t>
      </w:r>
      <w:r>
        <w:rPr>
          <w:sz w:val="24"/>
          <w:szCs w:val="24"/>
        </w:rPr>
        <w:t xml:space="preserve"> года № 34-</w:t>
      </w:r>
      <w:r w:rsidR="008A3C19">
        <w:rPr>
          <w:sz w:val="24"/>
          <w:szCs w:val="24"/>
        </w:rPr>
        <w:t>12</w:t>
      </w:r>
      <w:r>
        <w:rPr>
          <w:sz w:val="24"/>
          <w:szCs w:val="24"/>
        </w:rPr>
        <w:t>-79/</w:t>
      </w:r>
      <w:r w:rsidR="008A3C19">
        <w:rPr>
          <w:sz w:val="24"/>
          <w:szCs w:val="24"/>
        </w:rPr>
        <w:t>11</w:t>
      </w:r>
      <w:r>
        <w:rPr>
          <w:sz w:val="24"/>
          <w:szCs w:val="24"/>
        </w:rPr>
        <w:t>-</w:t>
      </w:r>
      <w:r w:rsidR="008A3C19">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F972DE"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342D05">
        <w:rPr>
          <w:sz w:val="24"/>
          <w:szCs w:val="24"/>
        </w:rPr>
        <w:t>9</w:t>
      </w:r>
      <w:r w:rsidR="00171C1D">
        <w:rPr>
          <w:sz w:val="24"/>
          <w:szCs w:val="24"/>
        </w:rPr>
        <w:t>-2020</w:t>
      </w:r>
      <w:r w:rsidR="0053596E" w:rsidRPr="00BD4388">
        <w:rPr>
          <w:sz w:val="24"/>
          <w:szCs w:val="24"/>
        </w:rPr>
        <w:t xml:space="preserve"> </w:t>
      </w:r>
      <w:r w:rsidR="00171C1D">
        <w:rPr>
          <w:sz w:val="24"/>
          <w:szCs w:val="24"/>
        </w:rPr>
        <w:t>гг.</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9A16E4" w:rsidRDefault="009A16E4"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A0588D" w:rsidRPr="00E5679A" w:rsidTr="00A82EF0">
        <w:trPr>
          <w:trHeight w:val="795"/>
        </w:trPr>
        <w:tc>
          <w:tcPr>
            <w:tcW w:w="4111" w:type="dxa"/>
            <w:shd w:val="clear" w:color="auto" w:fill="auto"/>
            <w:vAlign w:val="center"/>
            <w:hideMark/>
          </w:tcPr>
          <w:p w:rsidR="00A0588D" w:rsidRPr="00A20F94" w:rsidRDefault="00A0588D" w:rsidP="00A0588D">
            <w:pPr>
              <w:jc w:val="center"/>
              <w:rPr>
                <w:color w:val="000000"/>
                <w:sz w:val="16"/>
                <w:szCs w:val="16"/>
                <w:lang w:eastAsia="ru-RU"/>
              </w:rPr>
            </w:pPr>
            <w:r w:rsidRPr="00A20F94">
              <w:rPr>
                <w:bCs/>
                <w:color w:val="000000"/>
                <w:sz w:val="16"/>
                <w:szCs w:val="16"/>
              </w:rPr>
              <w:t xml:space="preserve">Наименование разделов </w:t>
            </w:r>
            <w:r>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vAlign w:val="center"/>
          </w:tcPr>
          <w:p w:rsidR="00A0588D" w:rsidRPr="00A20F94" w:rsidRDefault="00A0588D" w:rsidP="00415C39">
            <w:pPr>
              <w:jc w:val="center"/>
              <w:rPr>
                <w:color w:val="000000"/>
                <w:sz w:val="16"/>
                <w:szCs w:val="16"/>
                <w:lang w:eastAsia="ru-RU"/>
              </w:rPr>
            </w:pPr>
            <w:r>
              <w:rPr>
                <w:color w:val="000000"/>
                <w:sz w:val="16"/>
                <w:szCs w:val="16"/>
                <w:lang w:eastAsia="ru-RU"/>
              </w:rPr>
              <w:t>Исполнено</w:t>
            </w:r>
            <w:r w:rsidRPr="00A20F94">
              <w:rPr>
                <w:color w:val="000000"/>
                <w:sz w:val="16"/>
                <w:szCs w:val="16"/>
                <w:lang w:eastAsia="ru-RU"/>
              </w:rPr>
              <w:t xml:space="preserve"> 201</w:t>
            </w:r>
            <w:r w:rsidR="00415C39">
              <w:rPr>
                <w:color w:val="000000"/>
                <w:sz w:val="16"/>
                <w:szCs w:val="16"/>
                <w:lang w:eastAsia="ru-RU"/>
              </w:rPr>
              <w:t>9</w:t>
            </w:r>
            <w:r w:rsidRPr="00A20F94">
              <w:rPr>
                <w:color w:val="000000"/>
                <w:sz w:val="16"/>
                <w:szCs w:val="16"/>
                <w:lang w:eastAsia="ru-RU"/>
              </w:rPr>
              <w:t>г.</w:t>
            </w:r>
          </w:p>
        </w:tc>
        <w:tc>
          <w:tcPr>
            <w:tcW w:w="993" w:type="dxa"/>
            <w:vAlign w:val="center"/>
          </w:tcPr>
          <w:p w:rsidR="00A0588D" w:rsidRPr="00A20F94" w:rsidRDefault="00A0588D" w:rsidP="00A0588D">
            <w:pPr>
              <w:jc w:val="center"/>
              <w:rPr>
                <w:color w:val="000000"/>
                <w:sz w:val="16"/>
                <w:szCs w:val="16"/>
                <w:lang w:eastAsia="ru-RU"/>
              </w:rPr>
            </w:pPr>
            <w:r w:rsidRPr="00A20F94">
              <w:rPr>
                <w:color w:val="000000"/>
                <w:sz w:val="16"/>
                <w:szCs w:val="16"/>
                <w:lang w:eastAsia="ru-RU"/>
              </w:rPr>
              <w:t xml:space="preserve">План </w:t>
            </w:r>
          </w:p>
          <w:p w:rsidR="00A0588D" w:rsidRDefault="00A0588D" w:rsidP="00A0588D">
            <w:pPr>
              <w:jc w:val="center"/>
              <w:rPr>
                <w:color w:val="000000"/>
                <w:sz w:val="16"/>
                <w:szCs w:val="16"/>
                <w:lang w:eastAsia="ru-RU"/>
              </w:rPr>
            </w:pPr>
            <w:r w:rsidRPr="00A20F94">
              <w:rPr>
                <w:color w:val="000000"/>
                <w:sz w:val="16"/>
                <w:szCs w:val="16"/>
                <w:lang w:eastAsia="ru-RU"/>
              </w:rPr>
              <w:t>20</w:t>
            </w:r>
            <w:r w:rsidR="00415C39">
              <w:rPr>
                <w:color w:val="000000"/>
                <w:sz w:val="16"/>
                <w:szCs w:val="16"/>
                <w:lang w:eastAsia="ru-RU"/>
              </w:rPr>
              <w:t>20</w:t>
            </w:r>
            <w:r w:rsidRPr="00A20F94">
              <w:rPr>
                <w:color w:val="000000"/>
                <w:sz w:val="16"/>
                <w:szCs w:val="16"/>
                <w:lang w:eastAsia="ru-RU"/>
              </w:rPr>
              <w:t>г.</w:t>
            </w:r>
            <w:r>
              <w:rPr>
                <w:color w:val="000000"/>
                <w:sz w:val="16"/>
                <w:szCs w:val="16"/>
                <w:lang w:eastAsia="ru-RU"/>
              </w:rPr>
              <w:t xml:space="preserve"> </w:t>
            </w:r>
          </w:p>
          <w:p w:rsidR="00A0588D" w:rsidRPr="00A20F94" w:rsidRDefault="00A0588D" w:rsidP="00415C39">
            <w:pPr>
              <w:jc w:val="center"/>
              <w:rPr>
                <w:color w:val="000000"/>
                <w:sz w:val="16"/>
                <w:szCs w:val="16"/>
                <w:lang w:eastAsia="ru-RU"/>
              </w:rPr>
            </w:pPr>
            <w:r>
              <w:rPr>
                <w:color w:val="000000"/>
                <w:sz w:val="16"/>
                <w:szCs w:val="16"/>
                <w:lang w:eastAsia="ru-RU"/>
              </w:rPr>
              <w:t>(РД от 25.12.20</w:t>
            </w:r>
            <w:r w:rsidR="00415C39">
              <w:rPr>
                <w:color w:val="000000"/>
                <w:sz w:val="16"/>
                <w:szCs w:val="16"/>
                <w:lang w:eastAsia="ru-RU"/>
              </w:rPr>
              <w:t>20</w:t>
            </w:r>
            <w:r>
              <w:rPr>
                <w:color w:val="000000"/>
                <w:sz w:val="16"/>
                <w:szCs w:val="16"/>
                <w:lang w:eastAsia="ru-RU"/>
              </w:rPr>
              <w:t xml:space="preserve"> №</w:t>
            </w:r>
            <w:r w:rsidR="00415C39">
              <w:rPr>
                <w:color w:val="000000"/>
                <w:sz w:val="16"/>
                <w:szCs w:val="16"/>
                <w:lang w:eastAsia="ru-RU"/>
              </w:rPr>
              <w:t>109</w:t>
            </w:r>
            <w:r>
              <w:rPr>
                <w:color w:val="000000"/>
                <w:sz w:val="16"/>
                <w:szCs w:val="16"/>
                <w:lang w:eastAsia="ru-RU"/>
              </w:rPr>
              <w:t>)</w:t>
            </w:r>
          </w:p>
        </w:tc>
        <w:tc>
          <w:tcPr>
            <w:tcW w:w="992" w:type="dxa"/>
            <w:shd w:val="clear" w:color="auto" w:fill="auto"/>
            <w:vAlign w:val="center"/>
            <w:hideMark/>
          </w:tcPr>
          <w:p w:rsidR="00A0588D" w:rsidRPr="00A20F94" w:rsidRDefault="00A0588D" w:rsidP="00415C39">
            <w:pPr>
              <w:jc w:val="center"/>
              <w:rPr>
                <w:color w:val="000000"/>
                <w:sz w:val="16"/>
                <w:szCs w:val="16"/>
                <w:lang w:eastAsia="ru-RU"/>
              </w:rPr>
            </w:pPr>
            <w:r>
              <w:rPr>
                <w:color w:val="000000"/>
                <w:sz w:val="16"/>
                <w:szCs w:val="16"/>
                <w:lang w:eastAsia="ru-RU"/>
              </w:rPr>
              <w:t>Исполнено</w:t>
            </w:r>
            <w:r w:rsidRPr="00A20F94">
              <w:rPr>
                <w:color w:val="000000"/>
                <w:sz w:val="16"/>
                <w:szCs w:val="16"/>
                <w:lang w:eastAsia="ru-RU"/>
              </w:rPr>
              <w:t xml:space="preserve"> 20</w:t>
            </w:r>
            <w:r w:rsidR="00415C39">
              <w:rPr>
                <w:color w:val="000000"/>
                <w:sz w:val="16"/>
                <w:szCs w:val="16"/>
                <w:lang w:eastAsia="ru-RU"/>
              </w:rPr>
              <w:t>20</w:t>
            </w:r>
            <w:r w:rsidRPr="00A20F94">
              <w:rPr>
                <w:color w:val="000000"/>
                <w:sz w:val="16"/>
                <w:szCs w:val="16"/>
                <w:lang w:eastAsia="ru-RU"/>
              </w:rPr>
              <w:t>г.</w:t>
            </w:r>
          </w:p>
        </w:tc>
        <w:tc>
          <w:tcPr>
            <w:tcW w:w="1134" w:type="dxa"/>
            <w:shd w:val="clear" w:color="auto" w:fill="auto"/>
            <w:vAlign w:val="center"/>
          </w:tcPr>
          <w:p w:rsidR="00A0588D" w:rsidRPr="00A20F94" w:rsidRDefault="00A0588D" w:rsidP="00A0588D">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A0588D" w:rsidRPr="00A20F94" w:rsidRDefault="00A0588D" w:rsidP="00A0588D">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A0588D" w:rsidRPr="00A20F94" w:rsidRDefault="00A0588D" w:rsidP="00A0588D">
            <w:pPr>
              <w:jc w:val="center"/>
              <w:rPr>
                <w:color w:val="000000"/>
                <w:sz w:val="16"/>
                <w:szCs w:val="16"/>
                <w:lang w:eastAsia="ru-RU"/>
              </w:rPr>
            </w:pPr>
            <w:r>
              <w:rPr>
                <w:color w:val="000000"/>
                <w:sz w:val="16"/>
                <w:szCs w:val="16"/>
                <w:lang w:eastAsia="ru-RU"/>
              </w:rPr>
              <w:t>у</w:t>
            </w:r>
            <w:r w:rsidRPr="00A20F94">
              <w:rPr>
                <w:color w:val="000000"/>
                <w:sz w:val="16"/>
                <w:szCs w:val="16"/>
                <w:lang w:eastAsia="ru-RU"/>
              </w:rPr>
              <w:t>д.вес, %</w:t>
            </w:r>
          </w:p>
        </w:tc>
      </w:tr>
      <w:tr w:rsidR="00A0588D" w:rsidRPr="00E5679A" w:rsidTr="00A82EF0">
        <w:trPr>
          <w:trHeight w:val="193"/>
        </w:trPr>
        <w:tc>
          <w:tcPr>
            <w:tcW w:w="4111" w:type="dxa"/>
            <w:shd w:val="clear" w:color="auto" w:fill="auto"/>
            <w:vAlign w:val="center"/>
            <w:hideMark/>
          </w:tcPr>
          <w:p w:rsidR="00A0588D" w:rsidRPr="00A20F94" w:rsidRDefault="00A0588D" w:rsidP="00A0588D">
            <w:pPr>
              <w:jc w:val="center"/>
              <w:rPr>
                <w:bCs/>
                <w:color w:val="000000"/>
                <w:sz w:val="16"/>
                <w:szCs w:val="16"/>
              </w:rPr>
            </w:pPr>
            <w:r>
              <w:rPr>
                <w:bCs/>
                <w:color w:val="000000"/>
                <w:sz w:val="16"/>
                <w:szCs w:val="16"/>
              </w:rPr>
              <w:t>1</w:t>
            </w:r>
          </w:p>
        </w:tc>
        <w:tc>
          <w:tcPr>
            <w:tcW w:w="992" w:type="dxa"/>
            <w:vAlign w:val="center"/>
          </w:tcPr>
          <w:p w:rsidR="00A0588D" w:rsidRPr="00A20F94" w:rsidRDefault="00A0588D" w:rsidP="00A0588D">
            <w:pPr>
              <w:jc w:val="center"/>
              <w:rPr>
                <w:color w:val="000000"/>
                <w:sz w:val="16"/>
                <w:szCs w:val="16"/>
                <w:lang w:eastAsia="ru-RU"/>
              </w:rPr>
            </w:pPr>
            <w:r>
              <w:rPr>
                <w:color w:val="000000"/>
                <w:sz w:val="16"/>
                <w:szCs w:val="16"/>
                <w:lang w:eastAsia="ru-RU"/>
              </w:rPr>
              <w:t>2</w:t>
            </w:r>
          </w:p>
        </w:tc>
        <w:tc>
          <w:tcPr>
            <w:tcW w:w="993" w:type="dxa"/>
            <w:vAlign w:val="center"/>
          </w:tcPr>
          <w:p w:rsidR="00A0588D" w:rsidRPr="00A20F94" w:rsidRDefault="00A0588D" w:rsidP="00A0588D">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A0588D" w:rsidRPr="00A20F94" w:rsidRDefault="00A0588D" w:rsidP="00A0588D">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A0588D" w:rsidRPr="00A20F94" w:rsidRDefault="00A0588D" w:rsidP="00A0588D">
            <w:pPr>
              <w:jc w:val="center"/>
              <w:rPr>
                <w:color w:val="000000"/>
                <w:sz w:val="16"/>
                <w:szCs w:val="16"/>
                <w:lang w:eastAsia="ru-RU"/>
              </w:rPr>
            </w:pPr>
            <w:r>
              <w:rPr>
                <w:color w:val="000000"/>
                <w:sz w:val="16"/>
                <w:szCs w:val="16"/>
                <w:lang w:eastAsia="ru-RU"/>
              </w:rPr>
              <w:t>5=4-3</w:t>
            </w:r>
          </w:p>
        </w:tc>
        <w:tc>
          <w:tcPr>
            <w:tcW w:w="709" w:type="dxa"/>
            <w:shd w:val="clear" w:color="auto" w:fill="auto"/>
            <w:vAlign w:val="center"/>
            <w:hideMark/>
          </w:tcPr>
          <w:p w:rsidR="00A0588D" w:rsidRPr="00A20F94" w:rsidRDefault="00A0588D" w:rsidP="00A0588D">
            <w:pPr>
              <w:jc w:val="center"/>
              <w:rPr>
                <w:color w:val="000000"/>
                <w:sz w:val="16"/>
                <w:szCs w:val="16"/>
                <w:lang w:eastAsia="ru-RU"/>
              </w:rPr>
            </w:pPr>
            <w:r>
              <w:rPr>
                <w:color w:val="000000"/>
                <w:sz w:val="16"/>
                <w:szCs w:val="16"/>
                <w:lang w:eastAsia="ru-RU"/>
              </w:rPr>
              <w:t>6=4/3</w:t>
            </w:r>
          </w:p>
        </w:tc>
        <w:tc>
          <w:tcPr>
            <w:tcW w:w="708" w:type="dxa"/>
            <w:vAlign w:val="center"/>
          </w:tcPr>
          <w:p w:rsidR="00A0588D" w:rsidRPr="00A20F94" w:rsidRDefault="00A0588D" w:rsidP="00A0588D">
            <w:pPr>
              <w:jc w:val="center"/>
              <w:rPr>
                <w:color w:val="000000"/>
                <w:sz w:val="16"/>
                <w:szCs w:val="16"/>
                <w:lang w:eastAsia="ru-RU"/>
              </w:rPr>
            </w:pPr>
            <w:r>
              <w:rPr>
                <w:color w:val="000000"/>
                <w:sz w:val="16"/>
                <w:szCs w:val="16"/>
                <w:lang w:eastAsia="ru-RU"/>
              </w:rPr>
              <w:t>7</w:t>
            </w:r>
          </w:p>
        </w:tc>
      </w:tr>
      <w:tr w:rsidR="0039110D" w:rsidRPr="00E5679A" w:rsidTr="0039110D">
        <w:trPr>
          <w:trHeight w:val="127"/>
        </w:trPr>
        <w:tc>
          <w:tcPr>
            <w:tcW w:w="4111" w:type="dxa"/>
            <w:shd w:val="clear" w:color="auto" w:fill="auto"/>
            <w:hideMark/>
          </w:tcPr>
          <w:p w:rsidR="0039110D" w:rsidRPr="00697FD5" w:rsidRDefault="0039110D" w:rsidP="00A0588D">
            <w:pPr>
              <w:rPr>
                <w:b/>
                <w:bCs/>
                <w:color w:val="000000"/>
                <w:sz w:val="16"/>
                <w:szCs w:val="16"/>
              </w:rPr>
            </w:pPr>
            <w:r w:rsidRPr="00697FD5">
              <w:rPr>
                <w:b/>
                <w:bCs/>
                <w:color w:val="000000"/>
                <w:sz w:val="16"/>
                <w:szCs w:val="16"/>
              </w:rPr>
              <w:t>Общегосударственные вопросы (01)</w:t>
            </w:r>
          </w:p>
        </w:tc>
        <w:tc>
          <w:tcPr>
            <w:tcW w:w="992" w:type="dxa"/>
            <w:vAlign w:val="center"/>
          </w:tcPr>
          <w:p w:rsidR="0039110D" w:rsidRPr="00697FD5" w:rsidRDefault="0039110D" w:rsidP="00857D0B">
            <w:pPr>
              <w:jc w:val="center"/>
              <w:rPr>
                <w:b/>
                <w:color w:val="000000"/>
                <w:lang w:eastAsia="ru-RU"/>
              </w:rPr>
            </w:pPr>
            <w:r>
              <w:rPr>
                <w:b/>
                <w:color w:val="000000"/>
                <w:lang w:eastAsia="ru-RU"/>
              </w:rPr>
              <w:t>5084,8</w:t>
            </w:r>
          </w:p>
        </w:tc>
        <w:tc>
          <w:tcPr>
            <w:tcW w:w="993" w:type="dxa"/>
            <w:vAlign w:val="center"/>
          </w:tcPr>
          <w:p w:rsidR="0039110D" w:rsidRPr="002E4BDB" w:rsidRDefault="0039110D" w:rsidP="00A0588D">
            <w:pPr>
              <w:jc w:val="center"/>
              <w:rPr>
                <w:b/>
                <w:color w:val="000000"/>
                <w:lang w:eastAsia="ru-RU"/>
              </w:rPr>
            </w:pPr>
            <w:r w:rsidRPr="002E4BDB">
              <w:rPr>
                <w:b/>
                <w:color w:val="000000"/>
                <w:lang w:eastAsia="ru-RU"/>
              </w:rPr>
              <w:t>6195</w:t>
            </w:r>
            <w:r>
              <w:rPr>
                <w:b/>
                <w:color w:val="000000"/>
                <w:lang w:eastAsia="ru-RU"/>
              </w:rPr>
              <w:t>,6</w:t>
            </w:r>
          </w:p>
        </w:tc>
        <w:tc>
          <w:tcPr>
            <w:tcW w:w="992" w:type="dxa"/>
            <w:shd w:val="clear" w:color="auto" w:fill="auto"/>
            <w:vAlign w:val="center"/>
            <w:hideMark/>
          </w:tcPr>
          <w:p w:rsidR="0039110D" w:rsidRPr="00697FD5" w:rsidRDefault="0039110D" w:rsidP="00A0588D">
            <w:pPr>
              <w:jc w:val="center"/>
              <w:rPr>
                <w:b/>
                <w:color w:val="000000"/>
                <w:lang w:eastAsia="ru-RU"/>
              </w:rPr>
            </w:pPr>
            <w:r>
              <w:rPr>
                <w:b/>
                <w:color w:val="000000"/>
                <w:lang w:eastAsia="ru-RU"/>
              </w:rPr>
              <w:t>6180,9</w:t>
            </w:r>
          </w:p>
        </w:tc>
        <w:tc>
          <w:tcPr>
            <w:tcW w:w="1134" w:type="dxa"/>
            <w:shd w:val="clear" w:color="auto" w:fill="auto"/>
            <w:vAlign w:val="center"/>
          </w:tcPr>
          <w:p w:rsidR="0039110D" w:rsidRPr="0011137A" w:rsidRDefault="0039110D" w:rsidP="0039110D">
            <w:pPr>
              <w:jc w:val="center"/>
              <w:rPr>
                <w:b/>
              </w:rPr>
            </w:pPr>
            <w:r w:rsidRPr="0011137A">
              <w:rPr>
                <w:b/>
              </w:rPr>
              <w:t>-14,7</w:t>
            </w:r>
          </w:p>
        </w:tc>
        <w:tc>
          <w:tcPr>
            <w:tcW w:w="709" w:type="dxa"/>
            <w:shd w:val="clear" w:color="auto" w:fill="auto"/>
            <w:vAlign w:val="center"/>
            <w:hideMark/>
          </w:tcPr>
          <w:p w:rsidR="0039110D" w:rsidRPr="0011137A" w:rsidRDefault="0039110D" w:rsidP="0039110D">
            <w:pPr>
              <w:jc w:val="center"/>
              <w:rPr>
                <w:b/>
              </w:rPr>
            </w:pPr>
            <w:r w:rsidRPr="0011137A">
              <w:rPr>
                <w:b/>
              </w:rPr>
              <w:t>99,8</w:t>
            </w:r>
          </w:p>
        </w:tc>
        <w:tc>
          <w:tcPr>
            <w:tcW w:w="708" w:type="dxa"/>
            <w:vAlign w:val="center"/>
          </w:tcPr>
          <w:p w:rsidR="0039110D" w:rsidRPr="0076000C" w:rsidRDefault="0011137A" w:rsidP="00A0588D">
            <w:pPr>
              <w:jc w:val="center"/>
              <w:rPr>
                <w:b/>
                <w:color w:val="000000"/>
                <w:lang w:eastAsia="ru-RU"/>
              </w:rPr>
            </w:pPr>
            <w:r>
              <w:rPr>
                <w:b/>
                <w:color w:val="000000"/>
                <w:lang w:eastAsia="ru-RU"/>
              </w:rPr>
              <w:t>53,1</w:t>
            </w:r>
          </w:p>
        </w:tc>
      </w:tr>
      <w:tr w:rsidR="0039110D" w:rsidRPr="00E5679A" w:rsidTr="0039110D">
        <w:trPr>
          <w:trHeight w:val="463"/>
        </w:trPr>
        <w:tc>
          <w:tcPr>
            <w:tcW w:w="4111" w:type="dxa"/>
            <w:shd w:val="clear" w:color="auto" w:fill="auto"/>
            <w:hideMark/>
          </w:tcPr>
          <w:p w:rsidR="0039110D" w:rsidRPr="00697FD5" w:rsidRDefault="0039110D" w:rsidP="00A0588D">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39110D" w:rsidRPr="00697FD5" w:rsidRDefault="0039110D" w:rsidP="00857D0B">
            <w:pPr>
              <w:jc w:val="center"/>
              <w:rPr>
                <w:color w:val="000000"/>
                <w:lang w:eastAsia="ru-RU"/>
              </w:rPr>
            </w:pPr>
            <w:r>
              <w:rPr>
                <w:color w:val="000000"/>
                <w:lang w:eastAsia="ru-RU"/>
              </w:rPr>
              <w:t>728,6</w:t>
            </w:r>
          </w:p>
        </w:tc>
        <w:tc>
          <w:tcPr>
            <w:tcW w:w="993" w:type="dxa"/>
            <w:vAlign w:val="center"/>
          </w:tcPr>
          <w:p w:rsidR="0039110D" w:rsidRPr="00697FD5" w:rsidRDefault="0039110D" w:rsidP="00A0588D">
            <w:pPr>
              <w:jc w:val="center"/>
              <w:rPr>
                <w:color w:val="000000"/>
                <w:lang w:eastAsia="ru-RU"/>
              </w:rPr>
            </w:pPr>
            <w:r>
              <w:rPr>
                <w:color w:val="000000"/>
                <w:lang w:eastAsia="ru-RU"/>
              </w:rPr>
              <w:t>1224,0</w:t>
            </w:r>
          </w:p>
        </w:tc>
        <w:tc>
          <w:tcPr>
            <w:tcW w:w="992" w:type="dxa"/>
            <w:shd w:val="clear" w:color="auto" w:fill="auto"/>
            <w:vAlign w:val="center"/>
            <w:hideMark/>
          </w:tcPr>
          <w:p w:rsidR="0039110D" w:rsidRPr="00697FD5" w:rsidRDefault="0039110D" w:rsidP="00A0588D">
            <w:pPr>
              <w:jc w:val="center"/>
              <w:rPr>
                <w:color w:val="000000"/>
                <w:lang w:eastAsia="ru-RU"/>
              </w:rPr>
            </w:pPr>
            <w:r>
              <w:rPr>
                <w:color w:val="000000"/>
                <w:lang w:eastAsia="ru-RU"/>
              </w:rPr>
              <w:t>1224,0</w:t>
            </w:r>
          </w:p>
        </w:tc>
        <w:tc>
          <w:tcPr>
            <w:tcW w:w="1134" w:type="dxa"/>
            <w:shd w:val="clear" w:color="auto" w:fill="auto"/>
            <w:vAlign w:val="center"/>
          </w:tcPr>
          <w:p w:rsidR="0039110D" w:rsidRPr="0039110D" w:rsidRDefault="0039110D" w:rsidP="0039110D">
            <w:pPr>
              <w:jc w:val="center"/>
            </w:pPr>
            <w:r w:rsidRPr="0039110D">
              <w:t>0</w:t>
            </w:r>
            <w:r>
              <w:t>,0</w:t>
            </w:r>
          </w:p>
        </w:tc>
        <w:tc>
          <w:tcPr>
            <w:tcW w:w="709" w:type="dxa"/>
            <w:shd w:val="clear" w:color="auto" w:fill="auto"/>
            <w:vAlign w:val="center"/>
            <w:hideMark/>
          </w:tcPr>
          <w:p w:rsidR="0039110D" w:rsidRPr="0039110D" w:rsidRDefault="0039110D" w:rsidP="0039110D">
            <w:pPr>
              <w:jc w:val="center"/>
            </w:pPr>
            <w:r w:rsidRPr="0039110D">
              <w:t>100</w:t>
            </w:r>
          </w:p>
        </w:tc>
        <w:tc>
          <w:tcPr>
            <w:tcW w:w="708" w:type="dxa"/>
            <w:vAlign w:val="center"/>
          </w:tcPr>
          <w:p w:rsidR="0039110D" w:rsidRPr="00697FD5" w:rsidRDefault="0011137A" w:rsidP="00A0588D">
            <w:pPr>
              <w:jc w:val="center"/>
              <w:rPr>
                <w:color w:val="000000"/>
                <w:lang w:eastAsia="ru-RU"/>
              </w:rPr>
            </w:pPr>
            <w:r>
              <w:rPr>
                <w:color w:val="000000"/>
                <w:lang w:eastAsia="ru-RU"/>
              </w:rPr>
              <w:t>10,5</w:t>
            </w:r>
          </w:p>
        </w:tc>
      </w:tr>
      <w:tr w:rsidR="0039110D" w:rsidRPr="00E5679A" w:rsidTr="0039110D">
        <w:trPr>
          <w:trHeight w:val="463"/>
        </w:trPr>
        <w:tc>
          <w:tcPr>
            <w:tcW w:w="4111" w:type="dxa"/>
            <w:shd w:val="clear" w:color="auto" w:fill="auto"/>
            <w:hideMark/>
          </w:tcPr>
          <w:p w:rsidR="0039110D" w:rsidRPr="00697FD5" w:rsidRDefault="0039110D" w:rsidP="00A0588D">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39110D" w:rsidRPr="00697FD5" w:rsidRDefault="0039110D" w:rsidP="00857D0B">
            <w:pPr>
              <w:jc w:val="center"/>
              <w:rPr>
                <w:color w:val="000000"/>
                <w:lang w:eastAsia="ru-RU"/>
              </w:rPr>
            </w:pPr>
            <w:r>
              <w:rPr>
                <w:color w:val="000000"/>
                <w:lang w:eastAsia="ru-RU"/>
              </w:rPr>
              <w:t>1,0</w:t>
            </w:r>
          </w:p>
        </w:tc>
        <w:tc>
          <w:tcPr>
            <w:tcW w:w="993" w:type="dxa"/>
            <w:vAlign w:val="center"/>
          </w:tcPr>
          <w:p w:rsidR="0039110D" w:rsidRPr="00697FD5" w:rsidRDefault="0039110D" w:rsidP="00A0588D">
            <w:pPr>
              <w:jc w:val="center"/>
              <w:rPr>
                <w:color w:val="000000"/>
                <w:lang w:eastAsia="ru-RU"/>
              </w:rPr>
            </w:pPr>
            <w:r>
              <w:rPr>
                <w:color w:val="000000"/>
                <w:lang w:eastAsia="ru-RU"/>
              </w:rPr>
              <w:t>1,0</w:t>
            </w:r>
          </w:p>
        </w:tc>
        <w:tc>
          <w:tcPr>
            <w:tcW w:w="992" w:type="dxa"/>
            <w:shd w:val="clear" w:color="auto" w:fill="auto"/>
            <w:vAlign w:val="center"/>
            <w:hideMark/>
          </w:tcPr>
          <w:p w:rsidR="0039110D" w:rsidRPr="00697FD5" w:rsidRDefault="0039110D" w:rsidP="00A0588D">
            <w:pPr>
              <w:jc w:val="center"/>
              <w:rPr>
                <w:color w:val="000000"/>
                <w:lang w:eastAsia="ru-RU"/>
              </w:rPr>
            </w:pPr>
            <w:r>
              <w:rPr>
                <w:color w:val="000000"/>
                <w:lang w:eastAsia="ru-RU"/>
              </w:rPr>
              <w:t>1,0</w:t>
            </w:r>
          </w:p>
        </w:tc>
        <w:tc>
          <w:tcPr>
            <w:tcW w:w="1134" w:type="dxa"/>
            <w:shd w:val="clear" w:color="auto" w:fill="auto"/>
            <w:vAlign w:val="center"/>
          </w:tcPr>
          <w:p w:rsidR="0039110D" w:rsidRPr="0039110D" w:rsidRDefault="0039110D" w:rsidP="0039110D">
            <w:pPr>
              <w:jc w:val="center"/>
            </w:pPr>
            <w:r w:rsidRPr="0039110D">
              <w:t>0</w:t>
            </w:r>
            <w:r>
              <w:t>,0</w:t>
            </w:r>
          </w:p>
        </w:tc>
        <w:tc>
          <w:tcPr>
            <w:tcW w:w="709" w:type="dxa"/>
            <w:shd w:val="clear" w:color="auto" w:fill="auto"/>
            <w:vAlign w:val="center"/>
            <w:hideMark/>
          </w:tcPr>
          <w:p w:rsidR="0039110D" w:rsidRPr="0039110D" w:rsidRDefault="0039110D" w:rsidP="0039110D">
            <w:pPr>
              <w:jc w:val="center"/>
            </w:pPr>
            <w:r w:rsidRPr="0039110D">
              <w:t>100</w:t>
            </w:r>
          </w:p>
        </w:tc>
        <w:tc>
          <w:tcPr>
            <w:tcW w:w="708" w:type="dxa"/>
            <w:vAlign w:val="center"/>
          </w:tcPr>
          <w:p w:rsidR="0039110D" w:rsidRPr="00697FD5" w:rsidRDefault="0011137A" w:rsidP="00A0588D">
            <w:pPr>
              <w:jc w:val="center"/>
              <w:rPr>
                <w:color w:val="000000"/>
                <w:lang w:eastAsia="ru-RU"/>
              </w:rPr>
            </w:pPr>
            <w:r>
              <w:rPr>
                <w:color w:val="000000"/>
                <w:lang w:eastAsia="ru-RU"/>
              </w:rPr>
              <w:t>0,01</w:t>
            </w:r>
          </w:p>
        </w:tc>
      </w:tr>
      <w:tr w:rsidR="0039110D" w:rsidRPr="00E5679A" w:rsidTr="0039110D">
        <w:trPr>
          <w:trHeight w:val="463"/>
        </w:trPr>
        <w:tc>
          <w:tcPr>
            <w:tcW w:w="4111" w:type="dxa"/>
            <w:shd w:val="clear" w:color="auto" w:fill="auto"/>
            <w:hideMark/>
          </w:tcPr>
          <w:p w:rsidR="0039110D" w:rsidRPr="00697FD5" w:rsidRDefault="0039110D" w:rsidP="00A0588D">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39110D" w:rsidRPr="00697FD5" w:rsidRDefault="0039110D" w:rsidP="00857D0B">
            <w:pPr>
              <w:jc w:val="center"/>
              <w:rPr>
                <w:bCs/>
                <w:color w:val="000000"/>
              </w:rPr>
            </w:pPr>
            <w:r>
              <w:rPr>
                <w:bCs/>
                <w:color w:val="000000"/>
              </w:rPr>
              <w:t>4354,6</w:t>
            </w:r>
          </w:p>
        </w:tc>
        <w:tc>
          <w:tcPr>
            <w:tcW w:w="993" w:type="dxa"/>
            <w:vAlign w:val="center"/>
          </w:tcPr>
          <w:p w:rsidR="0039110D" w:rsidRPr="00697FD5" w:rsidRDefault="0039110D" w:rsidP="00A0588D">
            <w:pPr>
              <w:jc w:val="center"/>
              <w:rPr>
                <w:color w:val="000000"/>
                <w:lang w:eastAsia="ru-RU"/>
              </w:rPr>
            </w:pPr>
            <w:r>
              <w:rPr>
                <w:color w:val="000000"/>
                <w:lang w:eastAsia="ru-RU"/>
              </w:rPr>
              <w:t>4969,9</w:t>
            </w:r>
          </w:p>
        </w:tc>
        <w:tc>
          <w:tcPr>
            <w:tcW w:w="992" w:type="dxa"/>
            <w:shd w:val="clear" w:color="auto" w:fill="auto"/>
            <w:vAlign w:val="center"/>
            <w:hideMark/>
          </w:tcPr>
          <w:p w:rsidR="0039110D" w:rsidRPr="00697FD5" w:rsidRDefault="0039110D" w:rsidP="00A0588D">
            <w:pPr>
              <w:jc w:val="center"/>
              <w:rPr>
                <w:bCs/>
                <w:color w:val="000000"/>
              </w:rPr>
            </w:pPr>
            <w:r>
              <w:rPr>
                <w:bCs/>
                <w:color w:val="000000"/>
              </w:rPr>
              <w:t>4955,2</w:t>
            </w:r>
          </w:p>
        </w:tc>
        <w:tc>
          <w:tcPr>
            <w:tcW w:w="1134" w:type="dxa"/>
            <w:shd w:val="clear" w:color="auto" w:fill="auto"/>
            <w:vAlign w:val="center"/>
          </w:tcPr>
          <w:p w:rsidR="0039110D" w:rsidRPr="0039110D" w:rsidRDefault="0039110D" w:rsidP="0039110D">
            <w:pPr>
              <w:jc w:val="center"/>
            </w:pPr>
            <w:r w:rsidRPr="0039110D">
              <w:t>-14,7</w:t>
            </w:r>
          </w:p>
        </w:tc>
        <w:tc>
          <w:tcPr>
            <w:tcW w:w="709" w:type="dxa"/>
            <w:shd w:val="clear" w:color="auto" w:fill="auto"/>
            <w:vAlign w:val="center"/>
            <w:hideMark/>
          </w:tcPr>
          <w:p w:rsidR="0039110D" w:rsidRPr="0039110D" w:rsidRDefault="0039110D" w:rsidP="0039110D">
            <w:pPr>
              <w:jc w:val="center"/>
            </w:pPr>
            <w:r w:rsidRPr="0039110D">
              <w:t>99,7</w:t>
            </w:r>
          </w:p>
        </w:tc>
        <w:tc>
          <w:tcPr>
            <w:tcW w:w="708" w:type="dxa"/>
            <w:vAlign w:val="center"/>
          </w:tcPr>
          <w:p w:rsidR="0039110D" w:rsidRPr="00697FD5" w:rsidRDefault="0011137A" w:rsidP="00A0588D">
            <w:pPr>
              <w:jc w:val="center"/>
              <w:rPr>
                <w:color w:val="000000"/>
                <w:lang w:eastAsia="ru-RU"/>
              </w:rPr>
            </w:pPr>
            <w:r>
              <w:rPr>
                <w:color w:val="000000"/>
                <w:lang w:eastAsia="ru-RU"/>
              </w:rPr>
              <w:t>42,6</w:t>
            </w:r>
          </w:p>
        </w:tc>
      </w:tr>
      <w:tr w:rsidR="0039110D" w:rsidRPr="00E5679A" w:rsidTr="0039110D">
        <w:trPr>
          <w:trHeight w:val="161"/>
        </w:trPr>
        <w:tc>
          <w:tcPr>
            <w:tcW w:w="4111" w:type="dxa"/>
            <w:shd w:val="clear" w:color="auto" w:fill="auto"/>
            <w:hideMark/>
          </w:tcPr>
          <w:p w:rsidR="0039110D" w:rsidRPr="00697FD5" w:rsidRDefault="0039110D" w:rsidP="00A0588D">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39110D" w:rsidRPr="00697FD5" w:rsidRDefault="0039110D" w:rsidP="00857D0B">
            <w:pPr>
              <w:jc w:val="center"/>
              <w:rPr>
                <w:color w:val="000000"/>
                <w:lang w:eastAsia="ru-RU"/>
              </w:rPr>
            </w:pPr>
            <w:r>
              <w:rPr>
                <w:color w:val="000000"/>
                <w:lang w:eastAsia="ru-RU"/>
              </w:rPr>
              <w:t>0,7</w:t>
            </w:r>
          </w:p>
        </w:tc>
        <w:tc>
          <w:tcPr>
            <w:tcW w:w="993" w:type="dxa"/>
            <w:vAlign w:val="center"/>
          </w:tcPr>
          <w:p w:rsidR="0039110D" w:rsidRPr="00697FD5" w:rsidRDefault="0039110D" w:rsidP="00A0588D">
            <w:pPr>
              <w:jc w:val="center"/>
              <w:rPr>
                <w:color w:val="000000"/>
                <w:lang w:eastAsia="ru-RU"/>
              </w:rPr>
            </w:pPr>
            <w:r>
              <w:rPr>
                <w:color w:val="000000"/>
                <w:lang w:eastAsia="ru-RU"/>
              </w:rPr>
              <w:t>0,7</w:t>
            </w:r>
          </w:p>
        </w:tc>
        <w:tc>
          <w:tcPr>
            <w:tcW w:w="992" w:type="dxa"/>
            <w:shd w:val="clear" w:color="auto" w:fill="auto"/>
            <w:vAlign w:val="center"/>
            <w:hideMark/>
          </w:tcPr>
          <w:p w:rsidR="0039110D" w:rsidRPr="00697FD5" w:rsidRDefault="0039110D" w:rsidP="00A0588D">
            <w:pPr>
              <w:jc w:val="center"/>
              <w:rPr>
                <w:color w:val="000000"/>
                <w:lang w:eastAsia="ru-RU"/>
              </w:rPr>
            </w:pPr>
            <w:r>
              <w:rPr>
                <w:color w:val="000000"/>
                <w:lang w:eastAsia="ru-RU"/>
              </w:rPr>
              <w:t>0,7</w:t>
            </w:r>
          </w:p>
        </w:tc>
        <w:tc>
          <w:tcPr>
            <w:tcW w:w="1134" w:type="dxa"/>
            <w:shd w:val="clear" w:color="auto" w:fill="auto"/>
            <w:vAlign w:val="center"/>
          </w:tcPr>
          <w:p w:rsidR="0039110D" w:rsidRPr="0039110D" w:rsidRDefault="0039110D" w:rsidP="0039110D">
            <w:pPr>
              <w:jc w:val="center"/>
            </w:pPr>
            <w:r w:rsidRPr="0039110D">
              <w:t>0</w:t>
            </w:r>
            <w:r>
              <w:t>,0</w:t>
            </w:r>
          </w:p>
        </w:tc>
        <w:tc>
          <w:tcPr>
            <w:tcW w:w="709" w:type="dxa"/>
            <w:shd w:val="clear" w:color="auto" w:fill="auto"/>
            <w:vAlign w:val="center"/>
            <w:hideMark/>
          </w:tcPr>
          <w:p w:rsidR="0039110D" w:rsidRPr="0039110D" w:rsidRDefault="0039110D" w:rsidP="0039110D">
            <w:pPr>
              <w:jc w:val="center"/>
            </w:pPr>
            <w:r w:rsidRPr="0039110D">
              <w:t>100</w:t>
            </w:r>
          </w:p>
        </w:tc>
        <w:tc>
          <w:tcPr>
            <w:tcW w:w="708" w:type="dxa"/>
            <w:vAlign w:val="center"/>
          </w:tcPr>
          <w:p w:rsidR="0039110D" w:rsidRPr="00697FD5" w:rsidRDefault="0011137A" w:rsidP="00A0588D">
            <w:pPr>
              <w:jc w:val="center"/>
              <w:rPr>
                <w:color w:val="000000"/>
                <w:lang w:eastAsia="ru-RU"/>
              </w:rPr>
            </w:pPr>
            <w:r>
              <w:rPr>
                <w:color w:val="000000"/>
                <w:lang w:eastAsia="ru-RU"/>
              </w:rPr>
              <w:t>0,01</w:t>
            </w:r>
          </w:p>
        </w:tc>
      </w:tr>
      <w:tr w:rsidR="0039110D" w:rsidRPr="00E5679A" w:rsidTr="0039110D">
        <w:trPr>
          <w:trHeight w:val="320"/>
        </w:trPr>
        <w:tc>
          <w:tcPr>
            <w:tcW w:w="4111" w:type="dxa"/>
            <w:shd w:val="clear" w:color="auto" w:fill="auto"/>
            <w:hideMark/>
          </w:tcPr>
          <w:p w:rsidR="0039110D" w:rsidRPr="00697FD5" w:rsidRDefault="0039110D" w:rsidP="00A0588D">
            <w:pPr>
              <w:rPr>
                <w:b/>
                <w:bCs/>
                <w:color w:val="000000"/>
                <w:sz w:val="16"/>
                <w:szCs w:val="16"/>
              </w:rPr>
            </w:pPr>
            <w:r w:rsidRPr="00697FD5">
              <w:rPr>
                <w:b/>
                <w:bCs/>
                <w:color w:val="000000"/>
                <w:sz w:val="16"/>
                <w:szCs w:val="16"/>
              </w:rPr>
              <w:t>Национальная оборона (02)</w:t>
            </w:r>
          </w:p>
          <w:p w:rsidR="0039110D" w:rsidRPr="00697FD5" w:rsidRDefault="0039110D" w:rsidP="00A0588D">
            <w:pPr>
              <w:rPr>
                <w:b/>
                <w:bCs/>
                <w:color w:val="000000"/>
                <w:sz w:val="16"/>
                <w:szCs w:val="16"/>
              </w:rPr>
            </w:pPr>
            <w:r w:rsidRPr="00697FD5">
              <w:rPr>
                <w:b/>
                <w:bCs/>
                <w:color w:val="000000"/>
                <w:sz w:val="16"/>
                <w:szCs w:val="16"/>
              </w:rPr>
              <w:t>Мобилизационная и вневойсковая подготовка (0203)</w:t>
            </w:r>
          </w:p>
        </w:tc>
        <w:tc>
          <w:tcPr>
            <w:tcW w:w="992" w:type="dxa"/>
            <w:vAlign w:val="center"/>
          </w:tcPr>
          <w:p w:rsidR="0039110D" w:rsidRPr="00697FD5" w:rsidRDefault="0039110D" w:rsidP="00857D0B">
            <w:pPr>
              <w:jc w:val="center"/>
              <w:rPr>
                <w:b/>
                <w:color w:val="000000"/>
                <w:lang w:eastAsia="ru-RU"/>
              </w:rPr>
            </w:pPr>
            <w:r>
              <w:rPr>
                <w:b/>
                <w:color w:val="000000"/>
                <w:lang w:eastAsia="ru-RU"/>
              </w:rPr>
              <w:t>115,1</w:t>
            </w:r>
          </w:p>
        </w:tc>
        <w:tc>
          <w:tcPr>
            <w:tcW w:w="993" w:type="dxa"/>
            <w:vAlign w:val="center"/>
          </w:tcPr>
          <w:p w:rsidR="0039110D" w:rsidRPr="00697FD5" w:rsidRDefault="0039110D" w:rsidP="00A0588D">
            <w:pPr>
              <w:jc w:val="center"/>
              <w:rPr>
                <w:b/>
                <w:color w:val="000000"/>
                <w:lang w:eastAsia="ru-RU"/>
              </w:rPr>
            </w:pPr>
            <w:r>
              <w:rPr>
                <w:b/>
                <w:color w:val="000000"/>
                <w:lang w:eastAsia="ru-RU"/>
              </w:rPr>
              <w:t>134,1</w:t>
            </w:r>
          </w:p>
        </w:tc>
        <w:tc>
          <w:tcPr>
            <w:tcW w:w="992" w:type="dxa"/>
            <w:shd w:val="clear" w:color="auto" w:fill="auto"/>
            <w:vAlign w:val="center"/>
            <w:hideMark/>
          </w:tcPr>
          <w:p w:rsidR="0039110D" w:rsidRPr="00697FD5" w:rsidRDefault="0039110D" w:rsidP="00A0588D">
            <w:pPr>
              <w:jc w:val="center"/>
              <w:rPr>
                <w:b/>
                <w:color w:val="000000"/>
                <w:lang w:eastAsia="ru-RU"/>
              </w:rPr>
            </w:pPr>
            <w:r>
              <w:rPr>
                <w:b/>
                <w:color w:val="000000"/>
                <w:lang w:eastAsia="ru-RU"/>
              </w:rPr>
              <w:t>134,1</w:t>
            </w:r>
          </w:p>
        </w:tc>
        <w:tc>
          <w:tcPr>
            <w:tcW w:w="1134" w:type="dxa"/>
            <w:shd w:val="clear" w:color="auto" w:fill="auto"/>
            <w:vAlign w:val="center"/>
          </w:tcPr>
          <w:p w:rsidR="0039110D" w:rsidRPr="0011137A" w:rsidRDefault="0039110D" w:rsidP="0039110D">
            <w:pPr>
              <w:jc w:val="center"/>
              <w:rPr>
                <w:b/>
              </w:rPr>
            </w:pPr>
            <w:r w:rsidRPr="0011137A">
              <w:rPr>
                <w:b/>
              </w:rPr>
              <w:t>0,0</w:t>
            </w:r>
          </w:p>
        </w:tc>
        <w:tc>
          <w:tcPr>
            <w:tcW w:w="709" w:type="dxa"/>
            <w:shd w:val="clear" w:color="auto" w:fill="auto"/>
            <w:vAlign w:val="center"/>
            <w:hideMark/>
          </w:tcPr>
          <w:p w:rsidR="0039110D" w:rsidRPr="0011137A" w:rsidRDefault="0039110D" w:rsidP="0039110D">
            <w:pPr>
              <w:jc w:val="center"/>
              <w:rPr>
                <w:b/>
              </w:rPr>
            </w:pPr>
            <w:r w:rsidRPr="0011137A">
              <w:rPr>
                <w:b/>
              </w:rPr>
              <w:t>100</w:t>
            </w:r>
          </w:p>
        </w:tc>
        <w:tc>
          <w:tcPr>
            <w:tcW w:w="708" w:type="dxa"/>
            <w:vAlign w:val="center"/>
          </w:tcPr>
          <w:p w:rsidR="0039110D" w:rsidRPr="0011137A" w:rsidRDefault="0011137A" w:rsidP="00A0588D">
            <w:pPr>
              <w:jc w:val="center"/>
              <w:rPr>
                <w:b/>
                <w:color w:val="000000"/>
                <w:lang w:eastAsia="ru-RU"/>
              </w:rPr>
            </w:pPr>
            <w:r>
              <w:rPr>
                <w:b/>
                <w:color w:val="000000"/>
                <w:lang w:eastAsia="ru-RU"/>
              </w:rPr>
              <w:t>1,2</w:t>
            </w:r>
          </w:p>
        </w:tc>
      </w:tr>
      <w:tr w:rsidR="0039110D" w:rsidRPr="00E5679A" w:rsidTr="0039110D">
        <w:trPr>
          <w:trHeight w:val="320"/>
        </w:trPr>
        <w:tc>
          <w:tcPr>
            <w:tcW w:w="4111" w:type="dxa"/>
            <w:shd w:val="clear" w:color="auto" w:fill="auto"/>
            <w:hideMark/>
          </w:tcPr>
          <w:p w:rsidR="0039110D" w:rsidRPr="00697FD5" w:rsidRDefault="0039110D" w:rsidP="00A0588D">
            <w:pPr>
              <w:rPr>
                <w:b/>
                <w:bCs/>
                <w:color w:val="000000"/>
                <w:sz w:val="16"/>
                <w:szCs w:val="16"/>
              </w:rPr>
            </w:pPr>
            <w:r w:rsidRPr="00697FD5">
              <w:rPr>
                <w:b/>
                <w:bCs/>
                <w:color w:val="000000"/>
                <w:sz w:val="16"/>
                <w:szCs w:val="16"/>
              </w:rPr>
              <w:t>Национальная безопасность и правоохранительная деятельность  (03)</w:t>
            </w:r>
          </w:p>
          <w:p w:rsidR="0039110D" w:rsidRPr="00697FD5" w:rsidRDefault="0039110D" w:rsidP="00A0588D">
            <w:pPr>
              <w:rPr>
                <w:b/>
                <w:bCs/>
                <w:color w:val="000000"/>
                <w:sz w:val="16"/>
                <w:szCs w:val="16"/>
              </w:rPr>
            </w:pPr>
          </w:p>
        </w:tc>
        <w:tc>
          <w:tcPr>
            <w:tcW w:w="992" w:type="dxa"/>
            <w:vAlign w:val="center"/>
          </w:tcPr>
          <w:p w:rsidR="0039110D" w:rsidRDefault="0039110D" w:rsidP="00857D0B">
            <w:pPr>
              <w:jc w:val="center"/>
              <w:rPr>
                <w:b/>
                <w:color w:val="000000"/>
                <w:lang w:eastAsia="ru-RU"/>
              </w:rPr>
            </w:pPr>
            <w:r>
              <w:rPr>
                <w:b/>
                <w:color w:val="000000"/>
                <w:lang w:eastAsia="ru-RU"/>
              </w:rPr>
              <w:t>9,1</w:t>
            </w:r>
          </w:p>
        </w:tc>
        <w:tc>
          <w:tcPr>
            <w:tcW w:w="993" w:type="dxa"/>
            <w:vAlign w:val="center"/>
          </w:tcPr>
          <w:p w:rsidR="0039110D" w:rsidRDefault="0039110D" w:rsidP="00A0588D">
            <w:pPr>
              <w:jc w:val="center"/>
              <w:rPr>
                <w:b/>
                <w:color w:val="000000"/>
                <w:lang w:eastAsia="ru-RU"/>
              </w:rPr>
            </w:pPr>
            <w:r>
              <w:rPr>
                <w:b/>
                <w:color w:val="000000"/>
                <w:lang w:eastAsia="ru-RU"/>
              </w:rPr>
              <w:t>0,0</w:t>
            </w:r>
          </w:p>
        </w:tc>
        <w:tc>
          <w:tcPr>
            <w:tcW w:w="992" w:type="dxa"/>
            <w:shd w:val="clear" w:color="auto" w:fill="auto"/>
            <w:vAlign w:val="center"/>
            <w:hideMark/>
          </w:tcPr>
          <w:p w:rsidR="0039110D" w:rsidRDefault="0039110D" w:rsidP="00A0588D">
            <w:pPr>
              <w:jc w:val="center"/>
              <w:rPr>
                <w:b/>
                <w:color w:val="000000"/>
                <w:lang w:eastAsia="ru-RU"/>
              </w:rPr>
            </w:pPr>
            <w:r>
              <w:rPr>
                <w:b/>
                <w:color w:val="000000"/>
                <w:lang w:eastAsia="ru-RU"/>
              </w:rPr>
              <w:t>0,0</w:t>
            </w:r>
          </w:p>
        </w:tc>
        <w:tc>
          <w:tcPr>
            <w:tcW w:w="1134" w:type="dxa"/>
            <w:shd w:val="clear" w:color="auto" w:fill="auto"/>
            <w:vAlign w:val="center"/>
          </w:tcPr>
          <w:p w:rsidR="0039110D" w:rsidRPr="0011137A" w:rsidRDefault="0039110D" w:rsidP="0039110D">
            <w:pPr>
              <w:jc w:val="center"/>
              <w:rPr>
                <w:b/>
              </w:rPr>
            </w:pPr>
            <w:r w:rsidRPr="0011137A">
              <w:rPr>
                <w:b/>
              </w:rPr>
              <w:t>0,0</w:t>
            </w:r>
          </w:p>
        </w:tc>
        <w:tc>
          <w:tcPr>
            <w:tcW w:w="709" w:type="dxa"/>
            <w:shd w:val="clear" w:color="auto" w:fill="auto"/>
            <w:vAlign w:val="center"/>
            <w:hideMark/>
          </w:tcPr>
          <w:p w:rsidR="0039110D" w:rsidRPr="0011137A" w:rsidRDefault="0039110D" w:rsidP="0039110D">
            <w:pPr>
              <w:jc w:val="center"/>
              <w:rPr>
                <w:b/>
              </w:rPr>
            </w:pPr>
            <w:r w:rsidRPr="0011137A">
              <w:rPr>
                <w:b/>
              </w:rPr>
              <w:t>-</w:t>
            </w:r>
          </w:p>
        </w:tc>
        <w:tc>
          <w:tcPr>
            <w:tcW w:w="708" w:type="dxa"/>
            <w:vAlign w:val="center"/>
          </w:tcPr>
          <w:p w:rsidR="0039110D" w:rsidRPr="0011137A" w:rsidRDefault="0011137A" w:rsidP="00A0588D">
            <w:pPr>
              <w:jc w:val="center"/>
              <w:rPr>
                <w:b/>
                <w:color w:val="000000"/>
                <w:lang w:eastAsia="ru-RU"/>
              </w:rPr>
            </w:pPr>
            <w:r>
              <w:rPr>
                <w:b/>
                <w:color w:val="000000"/>
                <w:lang w:eastAsia="ru-RU"/>
              </w:rPr>
              <w:t>-</w:t>
            </w:r>
          </w:p>
        </w:tc>
      </w:tr>
      <w:tr w:rsidR="0039110D" w:rsidRPr="00E5679A" w:rsidTr="0039110D">
        <w:trPr>
          <w:trHeight w:val="233"/>
        </w:trPr>
        <w:tc>
          <w:tcPr>
            <w:tcW w:w="4111" w:type="dxa"/>
            <w:shd w:val="clear" w:color="auto" w:fill="auto"/>
            <w:hideMark/>
          </w:tcPr>
          <w:p w:rsidR="0039110D" w:rsidRPr="00697FD5" w:rsidRDefault="0039110D" w:rsidP="00A0588D">
            <w:pPr>
              <w:rPr>
                <w:b/>
                <w:bCs/>
                <w:color w:val="000000"/>
                <w:sz w:val="16"/>
                <w:szCs w:val="16"/>
              </w:rPr>
            </w:pPr>
            <w:r w:rsidRPr="00697FD5">
              <w:rPr>
                <w:b/>
                <w:bCs/>
                <w:color w:val="000000"/>
                <w:sz w:val="16"/>
                <w:szCs w:val="16"/>
              </w:rPr>
              <w:t xml:space="preserve">Национальная экономика (04) </w:t>
            </w:r>
          </w:p>
          <w:p w:rsidR="0039110D" w:rsidRPr="00697FD5" w:rsidRDefault="0039110D" w:rsidP="00A0588D">
            <w:pPr>
              <w:rPr>
                <w:b/>
                <w:bCs/>
                <w:color w:val="000000"/>
                <w:sz w:val="16"/>
                <w:szCs w:val="16"/>
              </w:rPr>
            </w:pPr>
          </w:p>
        </w:tc>
        <w:tc>
          <w:tcPr>
            <w:tcW w:w="992" w:type="dxa"/>
            <w:vAlign w:val="center"/>
          </w:tcPr>
          <w:p w:rsidR="0039110D" w:rsidRPr="00697FD5" w:rsidRDefault="0039110D" w:rsidP="00857D0B">
            <w:pPr>
              <w:jc w:val="center"/>
              <w:rPr>
                <w:b/>
                <w:color w:val="000000"/>
                <w:lang w:eastAsia="ru-RU"/>
              </w:rPr>
            </w:pPr>
            <w:r>
              <w:rPr>
                <w:b/>
                <w:color w:val="000000"/>
                <w:lang w:eastAsia="ru-RU"/>
              </w:rPr>
              <w:t>349,4</w:t>
            </w:r>
          </w:p>
        </w:tc>
        <w:tc>
          <w:tcPr>
            <w:tcW w:w="993" w:type="dxa"/>
            <w:vAlign w:val="center"/>
          </w:tcPr>
          <w:p w:rsidR="0039110D" w:rsidRPr="00697FD5" w:rsidRDefault="0039110D" w:rsidP="00A0588D">
            <w:pPr>
              <w:jc w:val="center"/>
              <w:rPr>
                <w:b/>
                <w:color w:val="000000"/>
                <w:lang w:eastAsia="ru-RU"/>
              </w:rPr>
            </w:pPr>
            <w:r>
              <w:rPr>
                <w:b/>
                <w:color w:val="000000"/>
                <w:lang w:eastAsia="ru-RU"/>
              </w:rPr>
              <w:t>2053,5</w:t>
            </w:r>
          </w:p>
        </w:tc>
        <w:tc>
          <w:tcPr>
            <w:tcW w:w="992" w:type="dxa"/>
            <w:shd w:val="clear" w:color="auto" w:fill="auto"/>
            <w:vAlign w:val="center"/>
            <w:hideMark/>
          </w:tcPr>
          <w:p w:rsidR="0039110D" w:rsidRPr="00697FD5" w:rsidRDefault="0039110D" w:rsidP="00A0588D">
            <w:pPr>
              <w:jc w:val="center"/>
              <w:rPr>
                <w:b/>
                <w:color w:val="000000"/>
                <w:lang w:eastAsia="ru-RU"/>
              </w:rPr>
            </w:pPr>
            <w:r>
              <w:rPr>
                <w:b/>
                <w:color w:val="000000"/>
                <w:lang w:eastAsia="ru-RU"/>
              </w:rPr>
              <w:t>351,0</w:t>
            </w:r>
          </w:p>
        </w:tc>
        <w:tc>
          <w:tcPr>
            <w:tcW w:w="1134" w:type="dxa"/>
            <w:shd w:val="clear" w:color="auto" w:fill="auto"/>
            <w:vAlign w:val="center"/>
          </w:tcPr>
          <w:p w:rsidR="0039110D" w:rsidRPr="0011137A" w:rsidRDefault="0039110D" w:rsidP="0039110D">
            <w:pPr>
              <w:jc w:val="center"/>
              <w:rPr>
                <w:b/>
              </w:rPr>
            </w:pPr>
            <w:r w:rsidRPr="0011137A">
              <w:rPr>
                <w:b/>
              </w:rPr>
              <w:t>-1702,5</w:t>
            </w:r>
          </w:p>
        </w:tc>
        <w:tc>
          <w:tcPr>
            <w:tcW w:w="709" w:type="dxa"/>
            <w:shd w:val="clear" w:color="auto" w:fill="auto"/>
            <w:vAlign w:val="center"/>
            <w:hideMark/>
          </w:tcPr>
          <w:p w:rsidR="0039110D" w:rsidRPr="0011137A" w:rsidRDefault="0039110D" w:rsidP="0039110D">
            <w:pPr>
              <w:jc w:val="center"/>
              <w:rPr>
                <w:b/>
              </w:rPr>
            </w:pPr>
            <w:r w:rsidRPr="0011137A">
              <w:rPr>
                <w:b/>
              </w:rPr>
              <w:t>17,1</w:t>
            </w:r>
          </w:p>
        </w:tc>
        <w:tc>
          <w:tcPr>
            <w:tcW w:w="708" w:type="dxa"/>
            <w:vAlign w:val="center"/>
          </w:tcPr>
          <w:p w:rsidR="0039110D" w:rsidRPr="0011137A" w:rsidRDefault="0011137A" w:rsidP="00A0588D">
            <w:pPr>
              <w:jc w:val="center"/>
              <w:rPr>
                <w:b/>
                <w:color w:val="000000"/>
                <w:lang w:eastAsia="ru-RU"/>
              </w:rPr>
            </w:pPr>
            <w:r>
              <w:rPr>
                <w:b/>
                <w:color w:val="000000"/>
                <w:lang w:eastAsia="ru-RU"/>
              </w:rPr>
              <w:t>3</w:t>
            </w:r>
          </w:p>
        </w:tc>
      </w:tr>
      <w:tr w:rsidR="0039110D" w:rsidRPr="00E5679A" w:rsidTr="0039110D">
        <w:trPr>
          <w:trHeight w:val="233"/>
        </w:trPr>
        <w:tc>
          <w:tcPr>
            <w:tcW w:w="4111" w:type="dxa"/>
            <w:shd w:val="clear" w:color="auto" w:fill="auto"/>
            <w:hideMark/>
          </w:tcPr>
          <w:p w:rsidR="0039110D" w:rsidRPr="005C442B" w:rsidRDefault="0039110D" w:rsidP="00A0588D">
            <w:pPr>
              <w:rPr>
                <w:bCs/>
                <w:color w:val="000000"/>
                <w:sz w:val="16"/>
                <w:szCs w:val="16"/>
              </w:rPr>
            </w:pPr>
            <w:r w:rsidRPr="005C442B">
              <w:rPr>
                <w:bCs/>
                <w:color w:val="000000"/>
                <w:sz w:val="16"/>
                <w:szCs w:val="16"/>
              </w:rPr>
              <w:t>Дорожное хозяйство (дорожные фонды) (0409)</w:t>
            </w:r>
          </w:p>
        </w:tc>
        <w:tc>
          <w:tcPr>
            <w:tcW w:w="992" w:type="dxa"/>
            <w:vAlign w:val="center"/>
          </w:tcPr>
          <w:p w:rsidR="0039110D" w:rsidRPr="005C442B" w:rsidRDefault="0039110D" w:rsidP="00857D0B">
            <w:pPr>
              <w:jc w:val="center"/>
              <w:rPr>
                <w:color w:val="000000"/>
                <w:lang w:eastAsia="ru-RU"/>
              </w:rPr>
            </w:pPr>
            <w:r>
              <w:rPr>
                <w:color w:val="000000"/>
                <w:lang w:eastAsia="ru-RU"/>
              </w:rPr>
              <w:t>329,4</w:t>
            </w:r>
          </w:p>
        </w:tc>
        <w:tc>
          <w:tcPr>
            <w:tcW w:w="993" w:type="dxa"/>
            <w:vAlign w:val="center"/>
          </w:tcPr>
          <w:p w:rsidR="0039110D" w:rsidRPr="005C442B" w:rsidRDefault="0039110D" w:rsidP="00A0588D">
            <w:pPr>
              <w:jc w:val="center"/>
              <w:rPr>
                <w:color w:val="000000"/>
                <w:lang w:eastAsia="ru-RU"/>
              </w:rPr>
            </w:pPr>
            <w:r>
              <w:rPr>
                <w:color w:val="000000"/>
                <w:lang w:eastAsia="ru-RU"/>
              </w:rPr>
              <w:t>2053,5</w:t>
            </w:r>
          </w:p>
        </w:tc>
        <w:tc>
          <w:tcPr>
            <w:tcW w:w="992" w:type="dxa"/>
            <w:shd w:val="clear" w:color="auto" w:fill="auto"/>
            <w:vAlign w:val="center"/>
            <w:hideMark/>
          </w:tcPr>
          <w:p w:rsidR="0039110D" w:rsidRPr="005C442B" w:rsidRDefault="0039110D" w:rsidP="00A0588D">
            <w:pPr>
              <w:jc w:val="center"/>
              <w:rPr>
                <w:color w:val="000000"/>
                <w:lang w:eastAsia="ru-RU"/>
              </w:rPr>
            </w:pPr>
            <w:r>
              <w:rPr>
                <w:color w:val="000000"/>
                <w:lang w:eastAsia="ru-RU"/>
              </w:rPr>
              <w:t>351,0</w:t>
            </w:r>
          </w:p>
        </w:tc>
        <w:tc>
          <w:tcPr>
            <w:tcW w:w="1134" w:type="dxa"/>
            <w:shd w:val="clear" w:color="auto" w:fill="auto"/>
            <w:vAlign w:val="center"/>
          </w:tcPr>
          <w:p w:rsidR="0039110D" w:rsidRPr="0039110D" w:rsidRDefault="0039110D" w:rsidP="0039110D">
            <w:pPr>
              <w:jc w:val="center"/>
            </w:pPr>
            <w:r w:rsidRPr="0039110D">
              <w:t>-1702,5</w:t>
            </w:r>
          </w:p>
        </w:tc>
        <w:tc>
          <w:tcPr>
            <w:tcW w:w="709" w:type="dxa"/>
            <w:shd w:val="clear" w:color="auto" w:fill="auto"/>
            <w:vAlign w:val="center"/>
            <w:hideMark/>
          </w:tcPr>
          <w:p w:rsidR="0039110D" w:rsidRPr="0039110D" w:rsidRDefault="0039110D" w:rsidP="0039110D">
            <w:pPr>
              <w:jc w:val="center"/>
            </w:pPr>
            <w:r w:rsidRPr="0039110D">
              <w:t>17,1</w:t>
            </w:r>
          </w:p>
        </w:tc>
        <w:tc>
          <w:tcPr>
            <w:tcW w:w="708" w:type="dxa"/>
            <w:vAlign w:val="center"/>
          </w:tcPr>
          <w:p w:rsidR="0039110D" w:rsidRPr="005C442B" w:rsidRDefault="0011137A" w:rsidP="00A0588D">
            <w:pPr>
              <w:jc w:val="center"/>
              <w:rPr>
                <w:color w:val="000000"/>
                <w:lang w:eastAsia="ru-RU"/>
              </w:rPr>
            </w:pPr>
            <w:r>
              <w:rPr>
                <w:color w:val="000000"/>
                <w:lang w:eastAsia="ru-RU"/>
              </w:rPr>
              <w:t>3</w:t>
            </w:r>
          </w:p>
        </w:tc>
      </w:tr>
      <w:tr w:rsidR="0039110D" w:rsidRPr="00E5679A" w:rsidTr="0039110D">
        <w:trPr>
          <w:trHeight w:val="233"/>
        </w:trPr>
        <w:tc>
          <w:tcPr>
            <w:tcW w:w="4111" w:type="dxa"/>
            <w:shd w:val="clear" w:color="auto" w:fill="auto"/>
            <w:hideMark/>
          </w:tcPr>
          <w:p w:rsidR="0039110D" w:rsidRPr="005C442B" w:rsidRDefault="0039110D" w:rsidP="00A0588D">
            <w:pPr>
              <w:rPr>
                <w:bCs/>
                <w:color w:val="000000"/>
                <w:sz w:val="16"/>
                <w:szCs w:val="16"/>
              </w:rPr>
            </w:pPr>
            <w:r>
              <w:rPr>
                <w:bCs/>
                <w:color w:val="000000"/>
                <w:sz w:val="16"/>
                <w:szCs w:val="16"/>
              </w:rPr>
              <w:t>Другие вопросы в области национальной экономики (0412)</w:t>
            </w:r>
          </w:p>
        </w:tc>
        <w:tc>
          <w:tcPr>
            <w:tcW w:w="992" w:type="dxa"/>
            <w:vAlign w:val="center"/>
          </w:tcPr>
          <w:p w:rsidR="0039110D" w:rsidRPr="005C442B" w:rsidRDefault="0039110D" w:rsidP="00857D0B">
            <w:pPr>
              <w:jc w:val="center"/>
              <w:rPr>
                <w:color w:val="000000"/>
                <w:lang w:eastAsia="ru-RU"/>
              </w:rPr>
            </w:pPr>
            <w:r>
              <w:rPr>
                <w:color w:val="000000"/>
                <w:lang w:eastAsia="ru-RU"/>
              </w:rPr>
              <w:t>20,0</w:t>
            </w:r>
          </w:p>
        </w:tc>
        <w:tc>
          <w:tcPr>
            <w:tcW w:w="993" w:type="dxa"/>
            <w:vAlign w:val="center"/>
          </w:tcPr>
          <w:p w:rsidR="0039110D" w:rsidRPr="005C442B" w:rsidRDefault="0039110D" w:rsidP="00A0588D">
            <w:pPr>
              <w:jc w:val="center"/>
              <w:rPr>
                <w:color w:val="000000"/>
                <w:lang w:eastAsia="ru-RU"/>
              </w:rPr>
            </w:pPr>
            <w:r>
              <w:rPr>
                <w:color w:val="000000"/>
                <w:lang w:eastAsia="ru-RU"/>
              </w:rPr>
              <w:t>0,0</w:t>
            </w:r>
          </w:p>
        </w:tc>
        <w:tc>
          <w:tcPr>
            <w:tcW w:w="992" w:type="dxa"/>
            <w:shd w:val="clear" w:color="auto" w:fill="auto"/>
            <w:vAlign w:val="center"/>
            <w:hideMark/>
          </w:tcPr>
          <w:p w:rsidR="0039110D" w:rsidRPr="005C442B" w:rsidRDefault="0039110D" w:rsidP="00A0588D">
            <w:pPr>
              <w:jc w:val="center"/>
              <w:rPr>
                <w:color w:val="000000"/>
                <w:lang w:eastAsia="ru-RU"/>
              </w:rPr>
            </w:pPr>
            <w:r>
              <w:rPr>
                <w:color w:val="000000"/>
                <w:lang w:eastAsia="ru-RU"/>
              </w:rPr>
              <w:t>0,0</w:t>
            </w:r>
          </w:p>
        </w:tc>
        <w:tc>
          <w:tcPr>
            <w:tcW w:w="1134" w:type="dxa"/>
            <w:shd w:val="clear" w:color="auto" w:fill="auto"/>
            <w:vAlign w:val="center"/>
          </w:tcPr>
          <w:p w:rsidR="0039110D" w:rsidRPr="0039110D" w:rsidRDefault="0039110D" w:rsidP="0039110D">
            <w:pPr>
              <w:jc w:val="center"/>
            </w:pPr>
            <w:r w:rsidRPr="0039110D">
              <w:t>0</w:t>
            </w:r>
            <w:r>
              <w:t>,0</w:t>
            </w:r>
          </w:p>
        </w:tc>
        <w:tc>
          <w:tcPr>
            <w:tcW w:w="709" w:type="dxa"/>
            <w:shd w:val="clear" w:color="auto" w:fill="auto"/>
            <w:vAlign w:val="center"/>
            <w:hideMark/>
          </w:tcPr>
          <w:p w:rsidR="0039110D" w:rsidRPr="0039110D" w:rsidRDefault="0039110D" w:rsidP="0039110D">
            <w:pPr>
              <w:jc w:val="center"/>
            </w:pPr>
            <w:r>
              <w:t>-</w:t>
            </w:r>
          </w:p>
        </w:tc>
        <w:tc>
          <w:tcPr>
            <w:tcW w:w="708" w:type="dxa"/>
            <w:vAlign w:val="center"/>
          </w:tcPr>
          <w:p w:rsidR="0039110D" w:rsidRPr="005C442B" w:rsidRDefault="0011137A" w:rsidP="00A0588D">
            <w:pPr>
              <w:jc w:val="center"/>
              <w:rPr>
                <w:color w:val="000000"/>
                <w:lang w:eastAsia="ru-RU"/>
              </w:rPr>
            </w:pPr>
            <w:r>
              <w:rPr>
                <w:color w:val="000000"/>
                <w:lang w:eastAsia="ru-RU"/>
              </w:rPr>
              <w:t>-</w:t>
            </w:r>
          </w:p>
        </w:tc>
      </w:tr>
      <w:tr w:rsidR="0039110D" w:rsidRPr="00E5679A" w:rsidTr="0039110D">
        <w:trPr>
          <w:trHeight w:val="60"/>
        </w:trPr>
        <w:tc>
          <w:tcPr>
            <w:tcW w:w="4111" w:type="dxa"/>
            <w:shd w:val="clear" w:color="auto" w:fill="auto"/>
            <w:hideMark/>
          </w:tcPr>
          <w:p w:rsidR="0039110D" w:rsidRPr="00697FD5" w:rsidRDefault="0039110D" w:rsidP="00A0588D">
            <w:pPr>
              <w:rPr>
                <w:b/>
                <w:bCs/>
                <w:color w:val="000000"/>
                <w:sz w:val="16"/>
                <w:szCs w:val="16"/>
              </w:rPr>
            </w:pPr>
            <w:r w:rsidRPr="00697FD5">
              <w:rPr>
                <w:b/>
                <w:bCs/>
                <w:color w:val="000000"/>
                <w:sz w:val="16"/>
                <w:szCs w:val="16"/>
              </w:rPr>
              <w:t>Жилищно-коммунальное хозяйство (05)</w:t>
            </w:r>
          </w:p>
          <w:p w:rsidR="0039110D" w:rsidRPr="00697FD5" w:rsidRDefault="0039110D" w:rsidP="00A0588D">
            <w:pPr>
              <w:rPr>
                <w:b/>
                <w:bCs/>
                <w:color w:val="000000"/>
                <w:sz w:val="16"/>
                <w:szCs w:val="16"/>
              </w:rPr>
            </w:pPr>
            <w:r w:rsidRPr="00697FD5">
              <w:rPr>
                <w:b/>
                <w:bCs/>
                <w:color w:val="000000"/>
                <w:sz w:val="16"/>
                <w:szCs w:val="16"/>
              </w:rPr>
              <w:t xml:space="preserve">Благоустройство (0503) </w:t>
            </w:r>
          </w:p>
        </w:tc>
        <w:tc>
          <w:tcPr>
            <w:tcW w:w="992" w:type="dxa"/>
            <w:vAlign w:val="center"/>
          </w:tcPr>
          <w:p w:rsidR="0039110D" w:rsidRPr="00697FD5" w:rsidRDefault="0039110D" w:rsidP="00857D0B">
            <w:pPr>
              <w:jc w:val="center"/>
              <w:rPr>
                <w:b/>
                <w:color w:val="000000"/>
                <w:lang w:eastAsia="ru-RU"/>
              </w:rPr>
            </w:pPr>
            <w:r>
              <w:rPr>
                <w:b/>
                <w:color w:val="000000"/>
                <w:lang w:eastAsia="ru-RU"/>
              </w:rPr>
              <w:t>484,9</w:t>
            </w:r>
          </w:p>
        </w:tc>
        <w:tc>
          <w:tcPr>
            <w:tcW w:w="993" w:type="dxa"/>
            <w:vAlign w:val="center"/>
          </w:tcPr>
          <w:p w:rsidR="0039110D" w:rsidRPr="00697FD5" w:rsidRDefault="00F1781D" w:rsidP="00A0588D">
            <w:pPr>
              <w:jc w:val="center"/>
              <w:rPr>
                <w:b/>
                <w:color w:val="000000"/>
                <w:lang w:eastAsia="ru-RU"/>
              </w:rPr>
            </w:pPr>
            <w:r>
              <w:rPr>
                <w:b/>
                <w:color w:val="000000"/>
                <w:lang w:eastAsia="ru-RU"/>
              </w:rPr>
              <w:t>444,2</w:t>
            </w:r>
          </w:p>
        </w:tc>
        <w:tc>
          <w:tcPr>
            <w:tcW w:w="992" w:type="dxa"/>
            <w:vAlign w:val="center"/>
            <w:hideMark/>
          </w:tcPr>
          <w:p w:rsidR="0039110D" w:rsidRPr="00697FD5" w:rsidRDefault="00F1781D" w:rsidP="00A0588D">
            <w:pPr>
              <w:jc w:val="center"/>
              <w:rPr>
                <w:b/>
                <w:color w:val="000000"/>
                <w:lang w:eastAsia="ru-RU"/>
              </w:rPr>
            </w:pPr>
            <w:r>
              <w:rPr>
                <w:b/>
                <w:color w:val="000000"/>
                <w:lang w:eastAsia="ru-RU"/>
              </w:rPr>
              <w:t>443,8</w:t>
            </w:r>
          </w:p>
        </w:tc>
        <w:tc>
          <w:tcPr>
            <w:tcW w:w="1134" w:type="dxa"/>
            <w:vAlign w:val="center"/>
          </w:tcPr>
          <w:p w:rsidR="0039110D" w:rsidRPr="0011137A" w:rsidRDefault="0039110D" w:rsidP="0039110D">
            <w:pPr>
              <w:jc w:val="center"/>
              <w:rPr>
                <w:b/>
              </w:rPr>
            </w:pPr>
            <w:r w:rsidRPr="0011137A">
              <w:rPr>
                <w:b/>
              </w:rPr>
              <w:t>-0,4</w:t>
            </w:r>
          </w:p>
        </w:tc>
        <w:tc>
          <w:tcPr>
            <w:tcW w:w="709" w:type="dxa"/>
            <w:vAlign w:val="center"/>
            <w:hideMark/>
          </w:tcPr>
          <w:p w:rsidR="0039110D" w:rsidRPr="0011137A" w:rsidRDefault="0039110D" w:rsidP="0039110D">
            <w:pPr>
              <w:jc w:val="center"/>
              <w:rPr>
                <w:b/>
              </w:rPr>
            </w:pPr>
            <w:r w:rsidRPr="0011137A">
              <w:rPr>
                <w:b/>
              </w:rPr>
              <w:t>99,9</w:t>
            </w:r>
          </w:p>
        </w:tc>
        <w:tc>
          <w:tcPr>
            <w:tcW w:w="708" w:type="dxa"/>
            <w:vAlign w:val="center"/>
          </w:tcPr>
          <w:p w:rsidR="0039110D" w:rsidRPr="0011137A" w:rsidRDefault="00F1781D" w:rsidP="00A0588D">
            <w:pPr>
              <w:jc w:val="center"/>
              <w:rPr>
                <w:b/>
                <w:color w:val="000000"/>
                <w:lang w:eastAsia="ru-RU"/>
              </w:rPr>
            </w:pPr>
            <w:r>
              <w:rPr>
                <w:b/>
                <w:color w:val="000000"/>
                <w:lang w:eastAsia="ru-RU"/>
              </w:rPr>
              <w:t>3</w:t>
            </w:r>
            <w:r w:rsidR="0011137A">
              <w:rPr>
                <w:b/>
                <w:color w:val="000000"/>
                <w:lang w:eastAsia="ru-RU"/>
              </w:rPr>
              <w:t>,8</w:t>
            </w:r>
          </w:p>
        </w:tc>
      </w:tr>
      <w:tr w:rsidR="0039110D" w:rsidRPr="00E5679A" w:rsidTr="0039110D">
        <w:trPr>
          <w:trHeight w:val="60"/>
        </w:trPr>
        <w:tc>
          <w:tcPr>
            <w:tcW w:w="4111" w:type="dxa"/>
            <w:shd w:val="clear" w:color="auto" w:fill="auto"/>
            <w:hideMark/>
          </w:tcPr>
          <w:p w:rsidR="0039110D" w:rsidRDefault="0039110D" w:rsidP="00A0588D">
            <w:pPr>
              <w:rPr>
                <w:b/>
                <w:bCs/>
                <w:color w:val="000000"/>
                <w:sz w:val="16"/>
                <w:szCs w:val="16"/>
              </w:rPr>
            </w:pPr>
            <w:r>
              <w:rPr>
                <w:b/>
                <w:bCs/>
                <w:color w:val="000000"/>
                <w:sz w:val="16"/>
                <w:szCs w:val="16"/>
              </w:rPr>
              <w:t>Образование (07)</w:t>
            </w:r>
          </w:p>
          <w:p w:rsidR="0039110D" w:rsidRPr="00697FD5" w:rsidRDefault="0039110D" w:rsidP="00A0588D">
            <w:pPr>
              <w:rPr>
                <w:b/>
                <w:bCs/>
                <w:color w:val="000000"/>
                <w:sz w:val="16"/>
                <w:szCs w:val="16"/>
              </w:rPr>
            </w:pPr>
            <w:r>
              <w:rPr>
                <w:b/>
                <w:bCs/>
                <w:color w:val="000000"/>
                <w:sz w:val="16"/>
                <w:szCs w:val="16"/>
              </w:rPr>
              <w:t>Профессиональная подготовка, переподготовка и повышение квалификации (0705)</w:t>
            </w:r>
          </w:p>
        </w:tc>
        <w:tc>
          <w:tcPr>
            <w:tcW w:w="992" w:type="dxa"/>
            <w:vAlign w:val="center"/>
          </w:tcPr>
          <w:p w:rsidR="0039110D" w:rsidRDefault="0039110D" w:rsidP="00857D0B">
            <w:pPr>
              <w:jc w:val="center"/>
              <w:rPr>
                <w:b/>
                <w:color w:val="000000"/>
                <w:lang w:eastAsia="ru-RU"/>
              </w:rPr>
            </w:pPr>
            <w:r>
              <w:rPr>
                <w:b/>
                <w:color w:val="000000"/>
                <w:lang w:eastAsia="ru-RU"/>
              </w:rPr>
              <w:t>12,0</w:t>
            </w:r>
          </w:p>
        </w:tc>
        <w:tc>
          <w:tcPr>
            <w:tcW w:w="993" w:type="dxa"/>
            <w:vAlign w:val="center"/>
          </w:tcPr>
          <w:p w:rsidR="0039110D" w:rsidRDefault="0039110D" w:rsidP="00A0588D">
            <w:pPr>
              <w:jc w:val="center"/>
              <w:rPr>
                <w:b/>
                <w:color w:val="000000"/>
                <w:lang w:eastAsia="ru-RU"/>
              </w:rPr>
            </w:pPr>
            <w:r>
              <w:rPr>
                <w:b/>
                <w:color w:val="000000"/>
                <w:lang w:eastAsia="ru-RU"/>
              </w:rPr>
              <w:t>11,0</w:t>
            </w:r>
          </w:p>
        </w:tc>
        <w:tc>
          <w:tcPr>
            <w:tcW w:w="992" w:type="dxa"/>
            <w:vAlign w:val="center"/>
            <w:hideMark/>
          </w:tcPr>
          <w:p w:rsidR="0039110D" w:rsidRDefault="0039110D" w:rsidP="00A0588D">
            <w:pPr>
              <w:jc w:val="center"/>
              <w:rPr>
                <w:b/>
                <w:color w:val="000000"/>
                <w:lang w:eastAsia="ru-RU"/>
              </w:rPr>
            </w:pPr>
            <w:r>
              <w:rPr>
                <w:b/>
                <w:color w:val="000000"/>
                <w:lang w:eastAsia="ru-RU"/>
              </w:rPr>
              <w:t>11,0</w:t>
            </w:r>
          </w:p>
        </w:tc>
        <w:tc>
          <w:tcPr>
            <w:tcW w:w="1134" w:type="dxa"/>
            <w:vAlign w:val="center"/>
          </w:tcPr>
          <w:p w:rsidR="0039110D" w:rsidRPr="0011137A" w:rsidRDefault="0039110D" w:rsidP="0039110D">
            <w:pPr>
              <w:jc w:val="center"/>
              <w:rPr>
                <w:b/>
              </w:rPr>
            </w:pPr>
            <w:r w:rsidRPr="0011137A">
              <w:rPr>
                <w:b/>
              </w:rPr>
              <w:t>0,0</w:t>
            </w:r>
          </w:p>
        </w:tc>
        <w:tc>
          <w:tcPr>
            <w:tcW w:w="709" w:type="dxa"/>
            <w:vAlign w:val="center"/>
            <w:hideMark/>
          </w:tcPr>
          <w:p w:rsidR="0039110D" w:rsidRPr="0011137A" w:rsidRDefault="0039110D" w:rsidP="0039110D">
            <w:pPr>
              <w:jc w:val="center"/>
              <w:rPr>
                <w:b/>
              </w:rPr>
            </w:pPr>
            <w:r w:rsidRPr="0011137A">
              <w:rPr>
                <w:b/>
              </w:rPr>
              <w:t>100</w:t>
            </w:r>
          </w:p>
        </w:tc>
        <w:tc>
          <w:tcPr>
            <w:tcW w:w="708" w:type="dxa"/>
            <w:vAlign w:val="center"/>
          </w:tcPr>
          <w:p w:rsidR="0039110D" w:rsidRPr="0011137A" w:rsidRDefault="0011137A" w:rsidP="0011137A">
            <w:pPr>
              <w:jc w:val="center"/>
              <w:rPr>
                <w:b/>
                <w:color w:val="000000"/>
                <w:lang w:eastAsia="ru-RU"/>
              </w:rPr>
            </w:pPr>
            <w:r>
              <w:rPr>
                <w:b/>
                <w:color w:val="000000"/>
                <w:lang w:eastAsia="ru-RU"/>
              </w:rPr>
              <w:t>0,09</w:t>
            </w:r>
          </w:p>
        </w:tc>
      </w:tr>
      <w:tr w:rsidR="0039110D" w:rsidRPr="00E5679A" w:rsidTr="0039110D">
        <w:trPr>
          <w:trHeight w:val="376"/>
        </w:trPr>
        <w:tc>
          <w:tcPr>
            <w:tcW w:w="4111" w:type="dxa"/>
            <w:shd w:val="clear" w:color="auto" w:fill="auto"/>
            <w:hideMark/>
          </w:tcPr>
          <w:p w:rsidR="0039110D" w:rsidRPr="00697FD5" w:rsidRDefault="0039110D" w:rsidP="00A0588D">
            <w:pPr>
              <w:rPr>
                <w:b/>
                <w:bCs/>
                <w:color w:val="000000"/>
                <w:sz w:val="16"/>
                <w:szCs w:val="16"/>
              </w:rPr>
            </w:pPr>
            <w:r w:rsidRPr="00697FD5">
              <w:rPr>
                <w:b/>
                <w:bCs/>
                <w:color w:val="000000"/>
                <w:sz w:val="16"/>
                <w:szCs w:val="16"/>
              </w:rPr>
              <w:t>Культура, кинематография (08)</w:t>
            </w:r>
          </w:p>
          <w:p w:rsidR="0039110D" w:rsidRPr="00697FD5" w:rsidRDefault="0039110D" w:rsidP="00A0588D">
            <w:pPr>
              <w:rPr>
                <w:b/>
                <w:bCs/>
                <w:color w:val="000000"/>
                <w:sz w:val="16"/>
                <w:szCs w:val="16"/>
              </w:rPr>
            </w:pPr>
            <w:r w:rsidRPr="00697FD5">
              <w:rPr>
                <w:b/>
                <w:bCs/>
                <w:color w:val="000000"/>
                <w:sz w:val="16"/>
                <w:szCs w:val="16"/>
              </w:rPr>
              <w:t>Культура (0801)</w:t>
            </w:r>
          </w:p>
        </w:tc>
        <w:tc>
          <w:tcPr>
            <w:tcW w:w="992" w:type="dxa"/>
            <w:vAlign w:val="center"/>
          </w:tcPr>
          <w:p w:rsidR="0039110D" w:rsidRPr="00697FD5" w:rsidRDefault="0039110D" w:rsidP="00857D0B">
            <w:pPr>
              <w:jc w:val="center"/>
              <w:rPr>
                <w:b/>
                <w:color w:val="000000"/>
                <w:lang w:eastAsia="ru-RU"/>
              </w:rPr>
            </w:pPr>
            <w:r>
              <w:rPr>
                <w:b/>
                <w:color w:val="000000"/>
                <w:lang w:eastAsia="ru-RU"/>
              </w:rPr>
              <w:t>2904,7</w:t>
            </w:r>
          </w:p>
        </w:tc>
        <w:tc>
          <w:tcPr>
            <w:tcW w:w="993" w:type="dxa"/>
            <w:vAlign w:val="center"/>
          </w:tcPr>
          <w:p w:rsidR="0039110D" w:rsidRPr="00697FD5" w:rsidRDefault="0039110D" w:rsidP="00A0588D">
            <w:pPr>
              <w:jc w:val="center"/>
              <w:rPr>
                <w:b/>
                <w:color w:val="000000"/>
                <w:lang w:eastAsia="ru-RU"/>
              </w:rPr>
            </w:pPr>
            <w:r>
              <w:rPr>
                <w:b/>
                <w:color w:val="000000"/>
                <w:lang w:eastAsia="ru-RU"/>
              </w:rPr>
              <w:t>3504,9</w:t>
            </w:r>
          </w:p>
        </w:tc>
        <w:tc>
          <w:tcPr>
            <w:tcW w:w="992" w:type="dxa"/>
            <w:shd w:val="clear" w:color="auto" w:fill="auto"/>
            <w:vAlign w:val="center"/>
            <w:hideMark/>
          </w:tcPr>
          <w:p w:rsidR="0039110D" w:rsidRPr="00697FD5" w:rsidRDefault="0039110D" w:rsidP="00A0588D">
            <w:pPr>
              <w:jc w:val="center"/>
              <w:rPr>
                <w:b/>
                <w:color w:val="000000"/>
                <w:lang w:eastAsia="ru-RU"/>
              </w:rPr>
            </w:pPr>
            <w:r>
              <w:rPr>
                <w:b/>
                <w:color w:val="000000"/>
                <w:lang w:eastAsia="ru-RU"/>
              </w:rPr>
              <w:t>3499,8</w:t>
            </w:r>
          </w:p>
        </w:tc>
        <w:tc>
          <w:tcPr>
            <w:tcW w:w="1134" w:type="dxa"/>
            <w:shd w:val="clear" w:color="auto" w:fill="auto"/>
            <w:vAlign w:val="center"/>
          </w:tcPr>
          <w:p w:rsidR="0039110D" w:rsidRPr="0011137A" w:rsidRDefault="0039110D" w:rsidP="0039110D">
            <w:pPr>
              <w:jc w:val="center"/>
              <w:rPr>
                <w:b/>
              </w:rPr>
            </w:pPr>
            <w:r w:rsidRPr="0011137A">
              <w:rPr>
                <w:b/>
              </w:rPr>
              <w:t>-5,1</w:t>
            </w:r>
          </w:p>
        </w:tc>
        <w:tc>
          <w:tcPr>
            <w:tcW w:w="709" w:type="dxa"/>
            <w:shd w:val="clear" w:color="auto" w:fill="auto"/>
            <w:vAlign w:val="center"/>
            <w:hideMark/>
          </w:tcPr>
          <w:p w:rsidR="0039110D" w:rsidRPr="0011137A" w:rsidRDefault="0039110D" w:rsidP="0039110D">
            <w:pPr>
              <w:jc w:val="center"/>
              <w:rPr>
                <w:b/>
              </w:rPr>
            </w:pPr>
            <w:r w:rsidRPr="0011137A">
              <w:rPr>
                <w:b/>
              </w:rPr>
              <w:t>99,9</w:t>
            </w:r>
          </w:p>
        </w:tc>
        <w:tc>
          <w:tcPr>
            <w:tcW w:w="708" w:type="dxa"/>
            <w:vAlign w:val="center"/>
          </w:tcPr>
          <w:p w:rsidR="0039110D" w:rsidRPr="0011137A" w:rsidRDefault="00F1781D" w:rsidP="00A0588D">
            <w:pPr>
              <w:jc w:val="center"/>
              <w:rPr>
                <w:b/>
                <w:color w:val="000000"/>
                <w:lang w:eastAsia="ru-RU"/>
              </w:rPr>
            </w:pPr>
            <w:r>
              <w:rPr>
                <w:b/>
                <w:color w:val="000000"/>
                <w:lang w:eastAsia="ru-RU"/>
              </w:rPr>
              <w:t>30,1</w:t>
            </w:r>
          </w:p>
        </w:tc>
      </w:tr>
      <w:tr w:rsidR="0039110D" w:rsidRPr="00E5679A" w:rsidTr="0039110D">
        <w:trPr>
          <w:trHeight w:val="376"/>
        </w:trPr>
        <w:tc>
          <w:tcPr>
            <w:tcW w:w="4111" w:type="dxa"/>
            <w:shd w:val="clear" w:color="auto" w:fill="auto"/>
            <w:hideMark/>
          </w:tcPr>
          <w:p w:rsidR="0039110D" w:rsidRDefault="0039110D" w:rsidP="00A0588D">
            <w:pPr>
              <w:rPr>
                <w:b/>
                <w:bCs/>
                <w:color w:val="000000"/>
                <w:sz w:val="16"/>
                <w:szCs w:val="16"/>
              </w:rPr>
            </w:pPr>
            <w:r>
              <w:rPr>
                <w:b/>
                <w:bCs/>
                <w:color w:val="000000"/>
                <w:sz w:val="16"/>
                <w:szCs w:val="16"/>
              </w:rPr>
              <w:t>Социальная политика (10)</w:t>
            </w:r>
          </w:p>
          <w:p w:rsidR="0039110D" w:rsidRPr="00697FD5" w:rsidRDefault="0039110D" w:rsidP="00A0588D">
            <w:pPr>
              <w:rPr>
                <w:b/>
                <w:bCs/>
                <w:color w:val="000000"/>
                <w:sz w:val="16"/>
                <w:szCs w:val="16"/>
              </w:rPr>
            </w:pPr>
            <w:r>
              <w:rPr>
                <w:b/>
                <w:bCs/>
                <w:color w:val="000000"/>
                <w:sz w:val="16"/>
                <w:szCs w:val="16"/>
              </w:rPr>
              <w:t>Пенсионное обеспечение (1001)</w:t>
            </w:r>
          </w:p>
        </w:tc>
        <w:tc>
          <w:tcPr>
            <w:tcW w:w="992" w:type="dxa"/>
            <w:vAlign w:val="center"/>
          </w:tcPr>
          <w:p w:rsidR="0039110D" w:rsidRDefault="0039110D" w:rsidP="00857D0B">
            <w:pPr>
              <w:jc w:val="center"/>
              <w:rPr>
                <w:b/>
                <w:color w:val="000000"/>
                <w:lang w:eastAsia="ru-RU"/>
              </w:rPr>
            </w:pPr>
            <w:r>
              <w:rPr>
                <w:b/>
                <w:color w:val="000000"/>
                <w:lang w:eastAsia="ru-RU"/>
              </w:rPr>
              <w:t>138,3</w:t>
            </w:r>
          </w:p>
        </w:tc>
        <w:tc>
          <w:tcPr>
            <w:tcW w:w="993" w:type="dxa"/>
            <w:vAlign w:val="center"/>
          </w:tcPr>
          <w:p w:rsidR="0039110D" w:rsidRDefault="0039110D" w:rsidP="00A0588D">
            <w:pPr>
              <w:jc w:val="center"/>
              <w:rPr>
                <w:b/>
                <w:color w:val="000000"/>
                <w:lang w:eastAsia="ru-RU"/>
              </w:rPr>
            </w:pPr>
            <w:r>
              <w:rPr>
                <w:b/>
                <w:color w:val="000000"/>
                <w:lang w:eastAsia="ru-RU"/>
              </w:rPr>
              <w:t>145,8</w:t>
            </w:r>
          </w:p>
        </w:tc>
        <w:tc>
          <w:tcPr>
            <w:tcW w:w="992" w:type="dxa"/>
            <w:shd w:val="clear" w:color="auto" w:fill="auto"/>
            <w:vAlign w:val="center"/>
            <w:hideMark/>
          </w:tcPr>
          <w:p w:rsidR="0039110D" w:rsidRDefault="0039110D" w:rsidP="00A0588D">
            <w:pPr>
              <w:jc w:val="center"/>
              <w:rPr>
                <w:b/>
                <w:color w:val="000000"/>
                <w:lang w:eastAsia="ru-RU"/>
              </w:rPr>
            </w:pPr>
            <w:r>
              <w:rPr>
                <w:b/>
                <w:color w:val="000000"/>
                <w:lang w:eastAsia="ru-RU"/>
              </w:rPr>
              <w:t>145,8</w:t>
            </w:r>
          </w:p>
        </w:tc>
        <w:tc>
          <w:tcPr>
            <w:tcW w:w="1134" w:type="dxa"/>
            <w:shd w:val="clear" w:color="auto" w:fill="auto"/>
            <w:vAlign w:val="center"/>
          </w:tcPr>
          <w:p w:rsidR="0039110D" w:rsidRPr="0011137A" w:rsidRDefault="0039110D" w:rsidP="0039110D">
            <w:pPr>
              <w:jc w:val="center"/>
              <w:rPr>
                <w:b/>
              </w:rPr>
            </w:pPr>
            <w:r w:rsidRPr="0011137A">
              <w:rPr>
                <w:b/>
              </w:rPr>
              <w:t>0,0</w:t>
            </w:r>
          </w:p>
        </w:tc>
        <w:tc>
          <w:tcPr>
            <w:tcW w:w="709" w:type="dxa"/>
            <w:shd w:val="clear" w:color="auto" w:fill="auto"/>
            <w:vAlign w:val="center"/>
            <w:hideMark/>
          </w:tcPr>
          <w:p w:rsidR="0039110D" w:rsidRPr="0011137A" w:rsidRDefault="0039110D" w:rsidP="0039110D">
            <w:pPr>
              <w:jc w:val="center"/>
              <w:rPr>
                <w:b/>
              </w:rPr>
            </w:pPr>
            <w:r w:rsidRPr="0011137A">
              <w:rPr>
                <w:b/>
              </w:rPr>
              <w:t>100</w:t>
            </w:r>
          </w:p>
        </w:tc>
        <w:tc>
          <w:tcPr>
            <w:tcW w:w="708" w:type="dxa"/>
            <w:vAlign w:val="center"/>
          </w:tcPr>
          <w:p w:rsidR="0039110D" w:rsidRPr="0011137A" w:rsidRDefault="00F1781D" w:rsidP="00A0588D">
            <w:pPr>
              <w:jc w:val="center"/>
              <w:rPr>
                <w:b/>
                <w:color w:val="000000"/>
                <w:lang w:eastAsia="ru-RU"/>
              </w:rPr>
            </w:pPr>
            <w:r>
              <w:rPr>
                <w:b/>
                <w:color w:val="000000"/>
                <w:lang w:eastAsia="ru-RU"/>
              </w:rPr>
              <w:t>1,3</w:t>
            </w:r>
          </w:p>
        </w:tc>
      </w:tr>
      <w:tr w:rsidR="0039110D" w:rsidRPr="00E5679A" w:rsidTr="0039110D">
        <w:trPr>
          <w:trHeight w:val="403"/>
        </w:trPr>
        <w:tc>
          <w:tcPr>
            <w:tcW w:w="4111" w:type="dxa"/>
            <w:shd w:val="clear" w:color="auto" w:fill="auto"/>
            <w:hideMark/>
          </w:tcPr>
          <w:p w:rsidR="0039110D" w:rsidRPr="00697FD5" w:rsidRDefault="0039110D" w:rsidP="00A0588D">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39110D" w:rsidRPr="00697FD5" w:rsidRDefault="0039110D" w:rsidP="00A0588D">
            <w:pPr>
              <w:rPr>
                <w:b/>
                <w:bCs/>
                <w:color w:val="000000"/>
                <w:sz w:val="16"/>
                <w:szCs w:val="16"/>
              </w:rPr>
            </w:pPr>
            <w:r>
              <w:rPr>
                <w:b/>
                <w:bCs/>
                <w:color w:val="000000"/>
                <w:sz w:val="16"/>
                <w:szCs w:val="16"/>
              </w:rPr>
              <w:t>Прочие</w:t>
            </w:r>
            <w:r w:rsidRPr="00697FD5">
              <w:rPr>
                <w:b/>
                <w:bCs/>
                <w:color w:val="000000"/>
                <w:sz w:val="16"/>
                <w:szCs w:val="16"/>
              </w:rPr>
              <w:t xml:space="preserve"> межбюджетные трансферты общего характера (1403)</w:t>
            </w:r>
          </w:p>
        </w:tc>
        <w:tc>
          <w:tcPr>
            <w:tcW w:w="992" w:type="dxa"/>
            <w:vAlign w:val="center"/>
          </w:tcPr>
          <w:p w:rsidR="0039110D" w:rsidRPr="00697FD5" w:rsidRDefault="0039110D" w:rsidP="00857D0B">
            <w:pPr>
              <w:jc w:val="center"/>
              <w:rPr>
                <w:b/>
                <w:color w:val="000000"/>
                <w:lang w:eastAsia="ru-RU"/>
              </w:rPr>
            </w:pPr>
            <w:r>
              <w:rPr>
                <w:b/>
                <w:color w:val="000000"/>
                <w:lang w:eastAsia="ru-RU"/>
              </w:rPr>
              <w:t>206,3</w:t>
            </w:r>
          </w:p>
        </w:tc>
        <w:tc>
          <w:tcPr>
            <w:tcW w:w="993" w:type="dxa"/>
            <w:vAlign w:val="center"/>
          </w:tcPr>
          <w:p w:rsidR="0039110D" w:rsidRPr="00697FD5" w:rsidRDefault="0039110D" w:rsidP="00A0588D">
            <w:pPr>
              <w:jc w:val="center"/>
              <w:rPr>
                <w:b/>
                <w:color w:val="000000"/>
                <w:lang w:eastAsia="ru-RU"/>
              </w:rPr>
            </w:pPr>
            <w:r>
              <w:rPr>
                <w:b/>
                <w:color w:val="000000"/>
                <w:lang w:eastAsia="ru-RU"/>
              </w:rPr>
              <w:t>866,0</w:t>
            </w:r>
          </w:p>
        </w:tc>
        <w:tc>
          <w:tcPr>
            <w:tcW w:w="992" w:type="dxa"/>
            <w:shd w:val="clear" w:color="auto" w:fill="auto"/>
            <w:vAlign w:val="center"/>
            <w:hideMark/>
          </w:tcPr>
          <w:p w:rsidR="0039110D" w:rsidRPr="00697FD5" w:rsidRDefault="0039110D" w:rsidP="00A0588D">
            <w:pPr>
              <w:jc w:val="center"/>
              <w:rPr>
                <w:b/>
                <w:color w:val="000000"/>
                <w:lang w:eastAsia="ru-RU"/>
              </w:rPr>
            </w:pPr>
            <w:r>
              <w:rPr>
                <w:b/>
                <w:color w:val="000000"/>
                <w:lang w:eastAsia="ru-RU"/>
              </w:rPr>
              <w:t>866,0</w:t>
            </w:r>
          </w:p>
        </w:tc>
        <w:tc>
          <w:tcPr>
            <w:tcW w:w="1134" w:type="dxa"/>
            <w:shd w:val="clear" w:color="auto" w:fill="auto"/>
            <w:vAlign w:val="center"/>
          </w:tcPr>
          <w:p w:rsidR="0039110D" w:rsidRPr="0011137A" w:rsidRDefault="0039110D" w:rsidP="0039110D">
            <w:pPr>
              <w:jc w:val="center"/>
              <w:rPr>
                <w:b/>
              </w:rPr>
            </w:pPr>
            <w:r w:rsidRPr="0011137A">
              <w:rPr>
                <w:b/>
              </w:rPr>
              <w:t>0,0</w:t>
            </w:r>
          </w:p>
        </w:tc>
        <w:tc>
          <w:tcPr>
            <w:tcW w:w="709" w:type="dxa"/>
            <w:shd w:val="clear" w:color="auto" w:fill="auto"/>
            <w:vAlign w:val="center"/>
            <w:hideMark/>
          </w:tcPr>
          <w:p w:rsidR="0039110D" w:rsidRPr="0011137A" w:rsidRDefault="0039110D" w:rsidP="0039110D">
            <w:pPr>
              <w:jc w:val="center"/>
              <w:rPr>
                <w:b/>
              </w:rPr>
            </w:pPr>
            <w:r w:rsidRPr="0011137A">
              <w:rPr>
                <w:b/>
              </w:rPr>
              <w:t>100</w:t>
            </w:r>
          </w:p>
        </w:tc>
        <w:tc>
          <w:tcPr>
            <w:tcW w:w="708" w:type="dxa"/>
            <w:vAlign w:val="center"/>
          </w:tcPr>
          <w:p w:rsidR="0039110D" w:rsidRPr="0011137A" w:rsidRDefault="00F1781D" w:rsidP="00A0588D">
            <w:pPr>
              <w:jc w:val="center"/>
              <w:rPr>
                <w:b/>
                <w:color w:val="000000"/>
                <w:lang w:eastAsia="ru-RU"/>
              </w:rPr>
            </w:pPr>
            <w:r>
              <w:rPr>
                <w:b/>
                <w:color w:val="000000"/>
                <w:lang w:eastAsia="ru-RU"/>
              </w:rPr>
              <w:t>7,4</w:t>
            </w:r>
          </w:p>
        </w:tc>
      </w:tr>
      <w:tr w:rsidR="0039110D" w:rsidRPr="00E5679A" w:rsidTr="0039110D">
        <w:trPr>
          <w:trHeight w:val="315"/>
        </w:trPr>
        <w:tc>
          <w:tcPr>
            <w:tcW w:w="4111" w:type="dxa"/>
            <w:shd w:val="clear" w:color="auto" w:fill="auto"/>
            <w:vAlign w:val="center"/>
            <w:hideMark/>
          </w:tcPr>
          <w:p w:rsidR="0039110D" w:rsidRPr="00697FD5" w:rsidRDefault="0039110D" w:rsidP="00A0588D">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39110D" w:rsidRPr="00697FD5" w:rsidRDefault="0039110D" w:rsidP="00857D0B">
            <w:pPr>
              <w:jc w:val="center"/>
              <w:rPr>
                <w:b/>
                <w:color w:val="000000"/>
                <w:lang w:eastAsia="ru-RU"/>
              </w:rPr>
            </w:pPr>
            <w:r>
              <w:rPr>
                <w:b/>
                <w:color w:val="000000"/>
                <w:lang w:eastAsia="ru-RU"/>
              </w:rPr>
              <w:t>9304,6</w:t>
            </w:r>
          </w:p>
        </w:tc>
        <w:tc>
          <w:tcPr>
            <w:tcW w:w="993" w:type="dxa"/>
            <w:vAlign w:val="center"/>
          </w:tcPr>
          <w:p w:rsidR="0039110D" w:rsidRPr="00697FD5" w:rsidRDefault="0039110D" w:rsidP="00857D0B">
            <w:pPr>
              <w:jc w:val="center"/>
              <w:rPr>
                <w:b/>
                <w:color w:val="000000"/>
                <w:lang w:eastAsia="ru-RU"/>
              </w:rPr>
            </w:pPr>
            <w:r>
              <w:rPr>
                <w:b/>
                <w:color w:val="000000"/>
                <w:lang w:eastAsia="ru-RU"/>
              </w:rPr>
              <w:t>13355,1</w:t>
            </w:r>
          </w:p>
        </w:tc>
        <w:tc>
          <w:tcPr>
            <w:tcW w:w="992" w:type="dxa"/>
            <w:shd w:val="clear" w:color="auto" w:fill="auto"/>
            <w:vAlign w:val="center"/>
            <w:hideMark/>
          </w:tcPr>
          <w:p w:rsidR="0039110D" w:rsidRPr="00697FD5" w:rsidRDefault="0039110D" w:rsidP="00857D0B">
            <w:pPr>
              <w:jc w:val="center"/>
              <w:rPr>
                <w:b/>
                <w:color w:val="000000"/>
                <w:lang w:eastAsia="ru-RU"/>
              </w:rPr>
            </w:pPr>
            <w:r>
              <w:rPr>
                <w:b/>
                <w:color w:val="000000"/>
                <w:lang w:eastAsia="ru-RU"/>
              </w:rPr>
              <w:t>11632,4</w:t>
            </w:r>
          </w:p>
        </w:tc>
        <w:tc>
          <w:tcPr>
            <w:tcW w:w="1134" w:type="dxa"/>
            <w:shd w:val="clear" w:color="auto" w:fill="auto"/>
            <w:vAlign w:val="center"/>
          </w:tcPr>
          <w:p w:rsidR="0039110D" w:rsidRPr="0011137A" w:rsidRDefault="0039110D" w:rsidP="0039110D">
            <w:pPr>
              <w:jc w:val="center"/>
              <w:rPr>
                <w:b/>
              </w:rPr>
            </w:pPr>
            <w:r w:rsidRPr="0011137A">
              <w:rPr>
                <w:b/>
              </w:rPr>
              <w:t>-1722,7</w:t>
            </w:r>
          </w:p>
        </w:tc>
        <w:tc>
          <w:tcPr>
            <w:tcW w:w="709" w:type="dxa"/>
            <w:shd w:val="clear" w:color="auto" w:fill="auto"/>
            <w:vAlign w:val="center"/>
            <w:hideMark/>
          </w:tcPr>
          <w:p w:rsidR="0039110D" w:rsidRPr="0011137A" w:rsidRDefault="0039110D" w:rsidP="0039110D">
            <w:pPr>
              <w:jc w:val="center"/>
              <w:rPr>
                <w:b/>
              </w:rPr>
            </w:pPr>
            <w:r w:rsidRPr="0011137A">
              <w:rPr>
                <w:b/>
              </w:rPr>
              <w:t>87,1</w:t>
            </w:r>
          </w:p>
        </w:tc>
        <w:tc>
          <w:tcPr>
            <w:tcW w:w="708" w:type="dxa"/>
            <w:vAlign w:val="center"/>
          </w:tcPr>
          <w:p w:rsidR="0039110D" w:rsidRPr="0011137A" w:rsidRDefault="00F1781D" w:rsidP="00A0588D">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w:t>
      </w:r>
      <w:r w:rsidR="00D268AB">
        <w:rPr>
          <w:sz w:val="24"/>
          <w:szCs w:val="24"/>
        </w:rPr>
        <w:t>20</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Pr>
          <w:sz w:val="24"/>
          <w:szCs w:val="24"/>
        </w:rPr>
        <w:t>20</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B94708">
        <w:rPr>
          <w:rFonts w:eastAsia="Calibri"/>
          <w:color w:val="000000"/>
          <w:sz w:val="24"/>
          <w:szCs w:val="24"/>
        </w:rPr>
        <w:t>Дальне-Закорского</w:t>
      </w:r>
      <w:r w:rsidR="000731B7">
        <w:rPr>
          <w:rFonts w:eastAsia="Calibri"/>
          <w:color w:val="000000"/>
          <w:sz w:val="24"/>
          <w:szCs w:val="24"/>
        </w:rPr>
        <w:t xml:space="preserve"> муниципального образования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D573D8">
        <w:rPr>
          <w:sz w:val="24"/>
          <w:szCs w:val="24"/>
        </w:rPr>
        <w:t>53,1</w:t>
      </w:r>
      <w:r w:rsidRPr="00BD4388">
        <w:rPr>
          <w:sz w:val="24"/>
          <w:szCs w:val="24"/>
        </w:rPr>
        <w:t>% (</w:t>
      </w:r>
      <w:r>
        <w:rPr>
          <w:sz w:val="24"/>
          <w:szCs w:val="24"/>
        </w:rPr>
        <w:t xml:space="preserve">или </w:t>
      </w:r>
      <w:r w:rsidR="00D573D8">
        <w:rPr>
          <w:sz w:val="24"/>
          <w:szCs w:val="24"/>
        </w:rPr>
        <w:t>6180,9</w:t>
      </w:r>
      <w:r w:rsidRPr="00BD4388">
        <w:rPr>
          <w:sz w:val="24"/>
          <w:szCs w:val="24"/>
        </w:rPr>
        <w:t xml:space="preserve"> тыс. рублей)</w:t>
      </w:r>
      <w:r>
        <w:rPr>
          <w:sz w:val="24"/>
          <w:szCs w:val="24"/>
        </w:rPr>
        <w:t>;</w:t>
      </w:r>
    </w:p>
    <w:p w:rsidR="00F54FFF" w:rsidRPr="00BC0F93"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D573D8">
        <w:rPr>
          <w:sz w:val="24"/>
          <w:szCs w:val="24"/>
        </w:rPr>
        <w:t>30,1</w:t>
      </w:r>
      <w:r w:rsidRPr="00BD4388">
        <w:rPr>
          <w:sz w:val="24"/>
          <w:szCs w:val="24"/>
        </w:rPr>
        <w:t>% (</w:t>
      </w:r>
      <w:r>
        <w:rPr>
          <w:sz w:val="24"/>
          <w:szCs w:val="24"/>
        </w:rPr>
        <w:t xml:space="preserve">или </w:t>
      </w:r>
      <w:r w:rsidR="00D573D8">
        <w:rPr>
          <w:sz w:val="24"/>
          <w:szCs w:val="24"/>
        </w:rPr>
        <w:t>3499,8</w:t>
      </w:r>
      <w:r>
        <w:rPr>
          <w:sz w:val="24"/>
          <w:szCs w:val="24"/>
        </w:rPr>
        <w:t xml:space="preserve"> тыс. рублей)</w:t>
      </w:r>
      <w:r w:rsidR="00BC0F93">
        <w:rPr>
          <w:bCs/>
          <w:color w:val="000000"/>
          <w:sz w:val="24"/>
          <w:szCs w:val="24"/>
        </w:rPr>
        <w:t>.</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w:t>
      </w:r>
      <w:r w:rsidR="00593CAC">
        <w:rPr>
          <w:rFonts w:eastAsia="TT1Bo00"/>
          <w:sz w:val="24"/>
          <w:szCs w:val="24"/>
        </w:rPr>
        <w:t>поселени</w:t>
      </w:r>
      <w:r w:rsidRPr="00E37C01">
        <w:rPr>
          <w:rFonts w:eastAsia="TT1Bo00"/>
          <w:sz w:val="24"/>
          <w:szCs w:val="24"/>
        </w:rPr>
        <w:t xml:space="preserve">я исполнены в диапазоне от </w:t>
      </w:r>
      <w:r w:rsidR="00D573D8">
        <w:rPr>
          <w:rFonts w:eastAsia="TT1Bo00"/>
          <w:sz w:val="24"/>
          <w:szCs w:val="24"/>
        </w:rPr>
        <w:t>17,1</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w:t>
      </w:r>
      <w:r w:rsidR="005E6C3D">
        <w:rPr>
          <w:color w:val="000000"/>
          <w:spacing w:val="1"/>
          <w:sz w:val="24"/>
          <w:szCs w:val="24"/>
        </w:rPr>
        <w:t xml:space="preserve">уточненным </w:t>
      </w:r>
      <w:r w:rsidRPr="00E37C01">
        <w:rPr>
          <w:color w:val="000000"/>
          <w:spacing w:val="1"/>
          <w:sz w:val="24"/>
          <w:szCs w:val="24"/>
        </w:rPr>
        <w:t>плановым назначениям на 20</w:t>
      </w:r>
      <w:r w:rsidR="00D268AB">
        <w:rPr>
          <w:color w:val="000000"/>
          <w:spacing w:val="1"/>
          <w:sz w:val="24"/>
          <w:szCs w:val="24"/>
        </w:rPr>
        <w:t>20</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D573D8">
        <w:rPr>
          <w:color w:val="000000"/>
          <w:spacing w:val="1"/>
          <w:sz w:val="24"/>
          <w:szCs w:val="24"/>
        </w:rPr>
        <w:t>четырем</w:t>
      </w:r>
      <w:r>
        <w:rPr>
          <w:color w:val="000000"/>
          <w:spacing w:val="1"/>
          <w:sz w:val="24"/>
          <w:szCs w:val="24"/>
        </w:rPr>
        <w:t xml:space="preserve"> из </w:t>
      </w:r>
      <w:r w:rsidR="00D573D8">
        <w:rPr>
          <w:color w:val="000000"/>
          <w:spacing w:val="1"/>
          <w:sz w:val="24"/>
          <w:szCs w:val="24"/>
        </w:rPr>
        <w:t>восьми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sidR="00D573D8">
        <w:rPr>
          <w:color w:val="000000"/>
          <w:spacing w:val="1"/>
          <w:sz w:val="24"/>
          <w:szCs w:val="24"/>
        </w:rPr>
        <w:t xml:space="preserve">, </w:t>
      </w:r>
      <w:r w:rsidR="007D342F">
        <w:rPr>
          <w:color w:val="000000"/>
          <w:spacing w:val="1"/>
          <w:sz w:val="24"/>
          <w:szCs w:val="24"/>
        </w:rPr>
        <w:t>«</w:t>
      </w:r>
      <w:r w:rsidR="00EA7229">
        <w:rPr>
          <w:color w:val="000000"/>
          <w:spacing w:val="1"/>
          <w:sz w:val="24"/>
          <w:szCs w:val="24"/>
        </w:rPr>
        <w:t>Образование</w:t>
      </w:r>
      <w:r w:rsidR="007D342F">
        <w:rPr>
          <w:color w:val="000000"/>
          <w:spacing w:val="1"/>
          <w:sz w:val="24"/>
          <w:szCs w:val="24"/>
        </w:rPr>
        <w:t>», «</w:t>
      </w:r>
      <w:r w:rsidR="00D573D8">
        <w:rPr>
          <w:color w:val="000000"/>
          <w:spacing w:val="1"/>
          <w:sz w:val="24"/>
          <w:szCs w:val="24"/>
        </w:rPr>
        <w:t>Социальная политика</w:t>
      </w:r>
      <w:r w:rsidR="00EA7229">
        <w:rPr>
          <w:color w:val="000000"/>
          <w:spacing w:val="1"/>
          <w:sz w:val="24"/>
          <w:szCs w:val="24"/>
        </w:rPr>
        <w:t xml:space="preserve">» </w:t>
      </w:r>
      <w:r w:rsidR="00562AC9">
        <w:rPr>
          <w:color w:val="000000"/>
          <w:spacing w:val="1"/>
          <w:sz w:val="24"/>
          <w:szCs w:val="24"/>
        </w:rPr>
        <w:t>и</w:t>
      </w:r>
      <w:r>
        <w:rPr>
          <w:color w:val="000000"/>
          <w:spacing w:val="1"/>
          <w:sz w:val="24"/>
          <w:szCs w:val="24"/>
        </w:rPr>
        <w:t xml:space="preserve"> «Межбюджетные трансферты общего характера бюджетам бюджетной системы Российской Федерации».</w:t>
      </w:r>
    </w:p>
    <w:p w:rsidR="00D573D8" w:rsidRDefault="00E37C01" w:rsidP="00D573D8">
      <w:pPr>
        <w:ind w:firstLine="567"/>
        <w:jc w:val="both"/>
        <w:rPr>
          <w:color w:val="000000"/>
          <w:spacing w:val="1"/>
          <w:sz w:val="24"/>
          <w:szCs w:val="24"/>
        </w:rPr>
      </w:pPr>
      <w:r w:rsidRPr="00DA78DD">
        <w:rPr>
          <w:color w:val="000000"/>
          <w:spacing w:val="1"/>
          <w:sz w:val="24"/>
          <w:szCs w:val="24"/>
        </w:rPr>
        <w:t xml:space="preserve">Отмечается низкий процент исполнения по разделу «Национальная экономика» - </w:t>
      </w:r>
      <w:r w:rsidR="00D573D8">
        <w:rPr>
          <w:color w:val="000000"/>
          <w:spacing w:val="1"/>
          <w:sz w:val="24"/>
          <w:szCs w:val="24"/>
        </w:rPr>
        <w:t>17,1</w:t>
      </w:r>
      <w:r w:rsidRPr="00DA78DD">
        <w:rPr>
          <w:color w:val="000000"/>
          <w:spacing w:val="1"/>
          <w:sz w:val="24"/>
          <w:szCs w:val="24"/>
        </w:rPr>
        <w:t xml:space="preserve">%. </w:t>
      </w:r>
      <w:r w:rsidR="00D573D8" w:rsidRPr="00DA78DD">
        <w:rPr>
          <w:color w:val="000000"/>
          <w:spacing w:val="1"/>
          <w:sz w:val="24"/>
          <w:szCs w:val="24"/>
        </w:rPr>
        <w:t>Данный факт объясняется планированием в 2021 году большего объема расходов по подразделу «Дорожное хозяйство (дорожные фонды)» на проведение ремонтных работ, связанных с дорожной деятельностью.</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ак видно из приведенных данных, в 20</w:t>
      </w:r>
      <w:r w:rsidR="00611A02">
        <w:rPr>
          <w:color w:val="000000"/>
          <w:spacing w:val="1"/>
          <w:sz w:val="24"/>
          <w:szCs w:val="24"/>
        </w:rPr>
        <w:t>20</w:t>
      </w:r>
      <w:r w:rsidR="00E37C01" w:rsidRPr="00E37C01">
        <w:rPr>
          <w:color w:val="000000"/>
          <w:spacing w:val="1"/>
          <w:sz w:val="24"/>
          <w:szCs w:val="24"/>
        </w:rPr>
        <w:t xml:space="preserve"> году общий объем неисполненных расходов </w:t>
      </w:r>
      <w:r w:rsidR="005D7469">
        <w:rPr>
          <w:color w:val="000000"/>
          <w:spacing w:val="1"/>
          <w:sz w:val="24"/>
          <w:szCs w:val="24"/>
        </w:rPr>
        <w:t xml:space="preserve">по разделу «Национальная экономика» </w:t>
      </w:r>
      <w:r w:rsidR="00E37C01" w:rsidRPr="00E37C01">
        <w:rPr>
          <w:color w:val="000000"/>
          <w:spacing w:val="1"/>
          <w:sz w:val="24"/>
          <w:szCs w:val="24"/>
        </w:rPr>
        <w:t xml:space="preserve">составил </w:t>
      </w:r>
      <w:r w:rsidR="00D573D8">
        <w:rPr>
          <w:color w:val="000000"/>
          <w:spacing w:val="1"/>
          <w:sz w:val="24"/>
          <w:szCs w:val="24"/>
        </w:rPr>
        <w:t>1702,5</w:t>
      </w:r>
      <w:r w:rsidR="00E37C01" w:rsidRPr="00E37C01">
        <w:rPr>
          <w:color w:val="000000"/>
          <w:spacing w:val="1"/>
          <w:sz w:val="24"/>
          <w:szCs w:val="24"/>
        </w:rPr>
        <w:t xml:space="preserve"> тыс. руб</w:t>
      </w:r>
      <w:r>
        <w:rPr>
          <w:color w:val="000000"/>
          <w:spacing w:val="1"/>
          <w:sz w:val="24"/>
          <w:szCs w:val="24"/>
        </w:rPr>
        <w:t>лей</w:t>
      </w:r>
      <w:r w:rsidR="00611A02">
        <w:rPr>
          <w:color w:val="000000"/>
          <w:spacing w:val="1"/>
          <w:sz w:val="24"/>
          <w:szCs w:val="24"/>
        </w:rPr>
        <w:t xml:space="preserve">, или </w:t>
      </w:r>
      <w:r w:rsidR="00D573D8">
        <w:rPr>
          <w:color w:val="000000"/>
          <w:spacing w:val="1"/>
          <w:sz w:val="24"/>
          <w:szCs w:val="24"/>
        </w:rPr>
        <w:t>82,9</w:t>
      </w:r>
      <w:r w:rsidR="00E37C01" w:rsidRPr="00E37C01">
        <w:rPr>
          <w:color w:val="000000"/>
          <w:spacing w:val="1"/>
          <w:sz w:val="24"/>
          <w:szCs w:val="24"/>
        </w:rPr>
        <w:t>%</w:t>
      </w:r>
      <w:r w:rsidR="00611A02">
        <w:rPr>
          <w:color w:val="000000"/>
          <w:spacing w:val="1"/>
          <w:sz w:val="24"/>
          <w:szCs w:val="24"/>
        </w:rPr>
        <w:t xml:space="preserve"> от уточненного плана. </w:t>
      </w:r>
    </w:p>
    <w:p w:rsidR="00281E75" w:rsidRPr="00857D0B" w:rsidRDefault="00B81947" w:rsidP="0000052F">
      <w:pPr>
        <w:tabs>
          <w:tab w:val="left" w:pos="567"/>
        </w:tabs>
        <w:ind w:firstLine="565"/>
        <w:jc w:val="both"/>
        <w:rPr>
          <w:sz w:val="24"/>
          <w:szCs w:val="24"/>
        </w:rPr>
      </w:pPr>
      <w:r w:rsidRPr="00857D0B">
        <w:rPr>
          <w:b/>
          <w:sz w:val="24"/>
          <w:szCs w:val="24"/>
        </w:rPr>
        <w:t>По разделу 0100 «Общегосударственные вопросы»</w:t>
      </w:r>
      <w:r w:rsidRPr="00857D0B">
        <w:rPr>
          <w:sz w:val="24"/>
          <w:szCs w:val="24"/>
        </w:rPr>
        <w:t xml:space="preserve"> о</w:t>
      </w:r>
      <w:r w:rsidR="00281E75" w:rsidRPr="00857D0B">
        <w:rPr>
          <w:sz w:val="24"/>
          <w:szCs w:val="24"/>
        </w:rPr>
        <w:t>бщая сумма расходов в 20</w:t>
      </w:r>
      <w:r w:rsidR="00611A02" w:rsidRPr="00857D0B">
        <w:rPr>
          <w:sz w:val="24"/>
          <w:szCs w:val="24"/>
        </w:rPr>
        <w:t>20</w:t>
      </w:r>
      <w:r w:rsidR="00281E75" w:rsidRPr="00857D0B">
        <w:rPr>
          <w:sz w:val="24"/>
          <w:szCs w:val="24"/>
        </w:rPr>
        <w:t xml:space="preserve"> году</w:t>
      </w:r>
      <w:r w:rsidR="006E5C01" w:rsidRPr="00857D0B">
        <w:rPr>
          <w:sz w:val="24"/>
          <w:szCs w:val="24"/>
        </w:rPr>
        <w:t xml:space="preserve"> </w:t>
      </w:r>
      <w:r w:rsidR="00281E75" w:rsidRPr="00857D0B">
        <w:rPr>
          <w:sz w:val="24"/>
          <w:szCs w:val="24"/>
        </w:rPr>
        <w:t xml:space="preserve">составила </w:t>
      </w:r>
      <w:r w:rsidR="00857D0B">
        <w:rPr>
          <w:sz w:val="24"/>
          <w:szCs w:val="24"/>
        </w:rPr>
        <w:t>6180,9</w:t>
      </w:r>
      <w:r w:rsidR="00281E75" w:rsidRPr="00857D0B">
        <w:rPr>
          <w:sz w:val="24"/>
          <w:szCs w:val="24"/>
        </w:rPr>
        <w:t xml:space="preserve"> тыс. рублей при плане </w:t>
      </w:r>
      <w:r w:rsidR="00857D0B">
        <w:rPr>
          <w:sz w:val="24"/>
          <w:szCs w:val="24"/>
        </w:rPr>
        <w:t>6195,6</w:t>
      </w:r>
      <w:r w:rsidR="00281E75" w:rsidRPr="00857D0B">
        <w:rPr>
          <w:sz w:val="24"/>
          <w:szCs w:val="24"/>
        </w:rPr>
        <w:t xml:space="preserve"> тыс. рублей, или </w:t>
      </w:r>
      <w:r w:rsidR="00857D0B">
        <w:rPr>
          <w:sz w:val="24"/>
          <w:szCs w:val="24"/>
        </w:rPr>
        <w:t>53,1</w:t>
      </w:r>
      <w:r w:rsidR="00281E75" w:rsidRPr="00857D0B">
        <w:rPr>
          <w:sz w:val="24"/>
          <w:szCs w:val="24"/>
        </w:rPr>
        <w:t>% от общего объема расходов бюджета поселения. В 20</w:t>
      </w:r>
      <w:r w:rsidR="00611A02" w:rsidRPr="00857D0B">
        <w:rPr>
          <w:sz w:val="24"/>
          <w:szCs w:val="24"/>
        </w:rPr>
        <w:t>20</w:t>
      </w:r>
      <w:r w:rsidR="00281E75" w:rsidRPr="00857D0B">
        <w:rPr>
          <w:sz w:val="24"/>
          <w:szCs w:val="24"/>
        </w:rPr>
        <w:t xml:space="preserve"> году </w:t>
      </w:r>
      <w:r w:rsidR="00C821DE" w:rsidRPr="00857D0B">
        <w:rPr>
          <w:sz w:val="24"/>
          <w:szCs w:val="24"/>
        </w:rPr>
        <w:t xml:space="preserve">рост </w:t>
      </w:r>
      <w:r w:rsidR="00281E75" w:rsidRPr="00857D0B">
        <w:rPr>
          <w:sz w:val="24"/>
          <w:szCs w:val="24"/>
        </w:rPr>
        <w:t>расход</w:t>
      </w:r>
      <w:r w:rsidR="00C821DE" w:rsidRPr="00857D0B">
        <w:rPr>
          <w:sz w:val="24"/>
          <w:szCs w:val="24"/>
        </w:rPr>
        <w:t>ов</w:t>
      </w:r>
      <w:r w:rsidR="00281E75" w:rsidRPr="00857D0B">
        <w:rPr>
          <w:sz w:val="24"/>
          <w:szCs w:val="24"/>
        </w:rPr>
        <w:t xml:space="preserve"> </w:t>
      </w:r>
      <w:r w:rsidR="00C821DE" w:rsidRPr="00857D0B">
        <w:rPr>
          <w:sz w:val="24"/>
          <w:szCs w:val="24"/>
        </w:rPr>
        <w:t xml:space="preserve">составил </w:t>
      </w:r>
      <w:r w:rsidR="00857D0B">
        <w:rPr>
          <w:sz w:val="24"/>
          <w:szCs w:val="24"/>
        </w:rPr>
        <w:t>1096,1</w:t>
      </w:r>
      <w:r w:rsidR="00281E75" w:rsidRPr="00857D0B">
        <w:rPr>
          <w:sz w:val="24"/>
          <w:szCs w:val="24"/>
        </w:rPr>
        <w:t xml:space="preserve"> тыс. рублей, или </w:t>
      </w:r>
      <w:r w:rsidR="00857D0B">
        <w:rPr>
          <w:sz w:val="24"/>
          <w:szCs w:val="24"/>
        </w:rPr>
        <w:t>121,6</w:t>
      </w:r>
      <w:r w:rsidR="00281E75" w:rsidRPr="00857D0B">
        <w:rPr>
          <w:sz w:val="24"/>
          <w:szCs w:val="24"/>
        </w:rPr>
        <w:t>%</w:t>
      </w:r>
      <w:r w:rsidR="00C821DE" w:rsidRPr="00857D0B">
        <w:rPr>
          <w:sz w:val="24"/>
          <w:szCs w:val="24"/>
        </w:rPr>
        <w:t xml:space="preserve"> к </w:t>
      </w:r>
      <w:r w:rsidR="00611A02" w:rsidRPr="00857D0B">
        <w:rPr>
          <w:sz w:val="24"/>
          <w:szCs w:val="24"/>
        </w:rPr>
        <w:t xml:space="preserve">уровню исполнения </w:t>
      </w:r>
      <w:r w:rsidR="00C821DE" w:rsidRPr="00857D0B">
        <w:rPr>
          <w:sz w:val="24"/>
          <w:szCs w:val="24"/>
        </w:rPr>
        <w:t>201</w:t>
      </w:r>
      <w:r w:rsidR="00611A02" w:rsidRPr="00857D0B">
        <w:rPr>
          <w:sz w:val="24"/>
          <w:szCs w:val="24"/>
        </w:rPr>
        <w:t>9</w:t>
      </w:r>
      <w:r w:rsidR="00C821DE" w:rsidRPr="00857D0B">
        <w:rPr>
          <w:sz w:val="24"/>
          <w:szCs w:val="24"/>
        </w:rPr>
        <w:t xml:space="preserve"> год</w:t>
      </w:r>
      <w:r w:rsidR="00611A02" w:rsidRPr="00857D0B">
        <w:rPr>
          <w:sz w:val="24"/>
          <w:szCs w:val="24"/>
        </w:rPr>
        <w:t>а</w:t>
      </w:r>
      <w:r w:rsidR="00281E75" w:rsidRPr="00857D0B">
        <w:rPr>
          <w:sz w:val="24"/>
          <w:szCs w:val="24"/>
        </w:rPr>
        <w:t xml:space="preserve">. </w:t>
      </w:r>
    </w:p>
    <w:p w:rsidR="003E49A9" w:rsidRDefault="003E49A9" w:rsidP="003E49A9">
      <w:pPr>
        <w:pStyle w:val="consplusnormal0"/>
        <w:tabs>
          <w:tab w:val="left" w:pos="2340"/>
        </w:tabs>
        <w:spacing w:before="0" w:after="0"/>
        <w:ind w:firstLine="567"/>
        <w:jc w:val="both"/>
      </w:pPr>
      <w:r w:rsidRPr="00857D0B">
        <w:t>На выплату зараб</w:t>
      </w:r>
      <w:r w:rsidR="009077B5" w:rsidRPr="00857D0B">
        <w:t>отной платы с начислениями в 2020</w:t>
      </w:r>
      <w:r w:rsidR="00176B4B" w:rsidRPr="00857D0B">
        <w:t xml:space="preserve"> году, в целом</w:t>
      </w:r>
      <w:r w:rsidR="00E043A1" w:rsidRPr="00857D0B">
        <w:t>,</w:t>
      </w:r>
      <w:r w:rsidR="00176B4B" w:rsidRPr="00857D0B">
        <w:t xml:space="preserve"> по разделу «Общегосударственные вопросы», </w:t>
      </w:r>
      <w:r w:rsidRPr="00857D0B">
        <w:t xml:space="preserve">направлено </w:t>
      </w:r>
      <w:r w:rsidR="00857D0B">
        <w:t>5929,8</w:t>
      </w:r>
      <w:r w:rsidR="009077B5" w:rsidRPr="00857D0B">
        <w:t xml:space="preserve"> </w:t>
      </w:r>
      <w:r w:rsidRPr="00857D0B">
        <w:t>тыс. рублей</w:t>
      </w:r>
      <w:r w:rsidRPr="008A4FEA">
        <w:t xml:space="preserve">, </w:t>
      </w:r>
      <w:r w:rsidR="002845E7" w:rsidRPr="008A4FEA">
        <w:t>рост составил</w:t>
      </w:r>
      <w:r w:rsidRPr="008A4FEA">
        <w:t xml:space="preserve"> </w:t>
      </w:r>
      <w:r w:rsidR="00857D0B">
        <w:t>1275,1</w:t>
      </w:r>
      <w:r w:rsidRPr="008A4FEA">
        <w:t xml:space="preserve"> тыс. рублей </w:t>
      </w:r>
      <w:r w:rsidR="00176B4B" w:rsidRPr="008A4FEA">
        <w:t>(</w:t>
      </w:r>
      <w:r w:rsidRPr="008A4FEA">
        <w:t xml:space="preserve">или </w:t>
      </w:r>
      <w:r w:rsidR="00857D0B">
        <w:t>127,4</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9077B5">
        <w:t>9</w:t>
      </w:r>
      <w:r w:rsidRPr="008A4FEA">
        <w:t xml:space="preserve"> год</w:t>
      </w:r>
      <w:r w:rsidR="002845E7" w:rsidRPr="008A4FEA">
        <w:t>а</w:t>
      </w:r>
      <w:r w:rsidRPr="00BD4388">
        <w:t xml:space="preserve"> </w:t>
      </w:r>
      <w:r w:rsidR="009077B5">
        <w:t>(</w:t>
      </w:r>
      <w:r w:rsidR="00857D0B">
        <w:t>4654,7</w:t>
      </w:r>
      <w:r w:rsidR="001E30D1">
        <w:t xml:space="preserve"> </w:t>
      </w:r>
      <w:r w:rsidRPr="00BD4388">
        <w:t>тыс. рублей</w:t>
      </w:r>
      <w:r w:rsidR="009077B5">
        <w:t>)</w:t>
      </w:r>
      <w:r w:rsidRPr="00BD4388">
        <w:t xml:space="preserve">. </w:t>
      </w:r>
    </w:p>
    <w:p w:rsidR="004253F5" w:rsidRPr="00AD78E4" w:rsidRDefault="00705EBF" w:rsidP="00FD5C4C">
      <w:pPr>
        <w:pStyle w:val="consplusnormal0"/>
        <w:tabs>
          <w:tab w:val="left" w:pos="2340"/>
        </w:tabs>
        <w:spacing w:before="0" w:after="0"/>
        <w:ind w:firstLine="567"/>
        <w:jc w:val="both"/>
      </w:pPr>
      <w:r w:rsidRPr="00AD78E4">
        <w:t xml:space="preserve">Данный факт объясняется увеличением заработной платы на основании </w:t>
      </w:r>
      <w:r w:rsidR="004253F5" w:rsidRPr="00AD78E4">
        <w:t>Указ</w:t>
      </w:r>
      <w:r w:rsidR="00AD78E4" w:rsidRPr="00AD78E4">
        <w:t>а</w:t>
      </w:r>
      <w:r w:rsidR="004253F5" w:rsidRPr="00AD78E4">
        <w:t xml:space="preserve"> Губернатора Иркутской области от 11.12.2019 г. №306-уг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00AD78E4" w:rsidRPr="00AD78E4">
        <w:t xml:space="preserve">, </w:t>
      </w:r>
      <w:r w:rsidR="004253F5" w:rsidRPr="00AD78E4">
        <w:t xml:space="preserve"> </w:t>
      </w:r>
      <w:r w:rsidR="00AD78E4" w:rsidRPr="00AD78E4">
        <w:t xml:space="preserve">Постановления Правительства Иркутской области от 11.03.2020г. № 141-пп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увеличением норматива формирования расходов на оплату труда выборного должностного лица органа местного самоуправления  </w:t>
      </w:r>
      <w:r w:rsidR="00B94708">
        <w:t>Дальне-Закорского</w:t>
      </w:r>
      <w:r w:rsidR="000731B7">
        <w:t xml:space="preserve"> муниципального образования</w:t>
      </w:r>
      <w:r w:rsidR="00AD78E4" w:rsidRPr="00AD78E4">
        <w:t xml:space="preserve"> с 01.01.2020г.</w:t>
      </w:r>
    </w:p>
    <w:p w:rsidR="00C06DED" w:rsidRDefault="00C06DED" w:rsidP="00FD5C4C">
      <w:pPr>
        <w:pStyle w:val="consplusnormal0"/>
        <w:tabs>
          <w:tab w:val="left" w:pos="2340"/>
        </w:tabs>
        <w:spacing w:before="0" w:after="0"/>
        <w:ind w:firstLine="567"/>
        <w:jc w:val="both"/>
      </w:pPr>
      <w:r>
        <w:t>По разделу «Общегосударственные вопросы» в 20</w:t>
      </w:r>
      <w:r w:rsidR="00816CDF">
        <w:t>20</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B94708">
        <w:rPr>
          <w:sz w:val="24"/>
          <w:szCs w:val="24"/>
        </w:rPr>
        <w:t>Дальне-Закорского</w:t>
      </w:r>
      <w:r w:rsidR="000731B7">
        <w:rPr>
          <w:sz w:val="24"/>
          <w:szCs w:val="24"/>
        </w:rPr>
        <w:t xml:space="preserve"> муниципального образования</w:t>
      </w:r>
      <w:r w:rsidRPr="000659C8">
        <w:rPr>
          <w:sz w:val="24"/>
          <w:szCs w:val="24"/>
        </w:rPr>
        <w:t xml:space="preserve"> расходы исполнены на </w:t>
      </w:r>
      <w:r w:rsidR="00857D0B">
        <w:rPr>
          <w:sz w:val="24"/>
          <w:szCs w:val="24"/>
        </w:rPr>
        <w:t>100</w:t>
      </w:r>
      <w:r w:rsidRPr="000659C8">
        <w:rPr>
          <w:sz w:val="24"/>
          <w:szCs w:val="24"/>
        </w:rPr>
        <w:t xml:space="preserve">% от плана в сумме </w:t>
      </w:r>
      <w:r w:rsidR="00857D0B">
        <w:rPr>
          <w:sz w:val="24"/>
          <w:szCs w:val="24"/>
        </w:rPr>
        <w:t>1224,0</w:t>
      </w:r>
      <w:r w:rsidRPr="000659C8">
        <w:rPr>
          <w:sz w:val="24"/>
          <w:szCs w:val="24"/>
        </w:rPr>
        <w:t xml:space="preserve"> тыс. рублей, </w:t>
      </w:r>
      <w:r w:rsidR="00ED60DA" w:rsidRPr="000659C8">
        <w:rPr>
          <w:sz w:val="24"/>
          <w:szCs w:val="24"/>
        </w:rPr>
        <w:t>с</w:t>
      </w:r>
      <w:r w:rsidRPr="000659C8">
        <w:rPr>
          <w:sz w:val="24"/>
          <w:szCs w:val="24"/>
        </w:rPr>
        <w:t xml:space="preserve"> </w:t>
      </w:r>
      <w:r w:rsidR="009E05DC">
        <w:rPr>
          <w:sz w:val="24"/>
          <w:szCs w:val="24"/>
        </w:rPr>
        <w:t>ростом</w:t>
      </w:r>
      <w:r w:rsidRPr="000659C8">
        <w:rPr>
          <w:sz w:val="24"/>
          <w:szCs w:val="24"/>
        </w:rPr>
        <w:t xml:space="preserve"> </w:t>
      </w:r>
      <w:r w:rsidR="00ED60DA" w:rsidRPr="000659C8">
        <w:rPr>
          <w:sz w:val="24"/>
          <w:szCs w:val="24"/>
        </w:rPr>
        <w:t xml:space="preserve">на </w:t>
      </w:r>
      <w:r w:rsidR="00857D0B">
        <w:rPr>
          <w:sz w:val="24"/>
          <w:szCs w:val="24"/>
        </w:rPr>
        <w:t>498,4</w:t>
      </w:r>
      <w:r w:rsidRPr="000659C8">
        <w:rPr>
          <w:sz w:val="24"/>
          <w:szCs w:val="24"/>
        </w:rPr>
        <w:t xml:space="preserve"> тыс. рублей (</w:t>
      </w:r>
      <w:r w:rsidR="009E05DC">
        <w:rPr>
          <w:sz w:val="24"/>
          <w:szCs w:val="24"/>
        </w:rPr>
        <w:t xml:space="preserve">или </w:t>
      </w:r>
      <w:r w:rsidR="00857D0B">
        <w:rPr>
          <w:sz w:val="24"/>
          <w:szCs w:val="24"/>
        </w:rPr>
        <w:t>168</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816CDF">
        <w:rPr>
          <w:sz w:val="24"/>
          <w:szCs w:val="24"/>
        </w:rPr>
        <w:t>9</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857D0B">
        <w:rPr>
          <w:sz w:val="24"/>
          <w:szCs w:val="24"/>
        </w:rPr>
        <w:t>10,5</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857D0B">
        <w:rPr>
          <w:sz w:val="24"/>
          <w:szCs w:val="24"/>
        </w:rPr>
        <w:t>19,8</w:t>
      </w:r>
      <w:r w:rsidR="00F1577B" w:rsidRPr="000659C8">
        <w:rPr>
          <w:sz w:val="24"/>
          <w:szCs w:val="24"/>
        </w:rPr>
        <w:t>%</w:t>
      </w:r>
      <w:r w:rsidRPr="000659C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B94708">
        <w:rPr>
          <w:sz w:val="24"/>
          <w:szCs w:val="24"/>
        </w:rPr>
        <w:t>Дальне-Закорского</w:t>
      </w:r>
      <w:r w:rsidR="000731B7">
        <w:rPr>
          <w:sz w:val="24"/>
          <w:szCs w:val="24"/>
        </w:rPr>
        <w:t xml:space="preserve"> муниципального образования</w:t>
      </w:r>
      <w:r w:rsidR="00E043A1">
        <w:rPr>
          <w:sz w:val="24"/>
          <w:szCs w:val="24"/>
        </w:rPr>
        <w:t xml:space="preserve"> </w:t>
      </w:r>
      <w:r w:rsidR="005B6A08">
        <w:rPr>
          <w:sz w:val="24"/>
          <w:szCs w:val="24"/>
        </w:rPr>
        <w:t xml:space="preserve">расходы </w:t>
      </w:r>
      <w:r w:rsidR="00816CDF">
        <w:rPr>
          <w:sz w:val="24"/>
          <w:szCs w:val="24"/>
        </w:rPr>
        <w:t xml:space="preserve">в 2020 году </w:t>
      </w:r>
      <w:r w:rsidR="005B6A08">
        <w:rPr>
          <w:sz w:val="24"/>
          <w:szCs w:val="24"/>
        </w:rPr>
        <w:t xml:space="preserve">исполнены на 100% от плана в сумме </w:t>
      </w:r>
      <w:r w:rsidR="00857D0B">
        <w:rPr>
          <w:sz w:val="24"/>
          <w:szCs w:val="24"/>
        </w:rPr>
        <w:t>1</w:t>
      </w:r>
      <w:r w:rsidR="005B6A08">
        <w:rPr>
          <w:sz w:val="24"/>
          <w:szCs w:val="24"/>
        </w:rPr>
        <w:t>,0 тыс. рублей</w:t>
      </w:r>
      <w:r w:rsidR="009E05DC">
        <w:rPr>
          <w:sz w:val="24"/>
          <w:szCs w:val="24"/>
        </w:rPr>
        <w:t xml:space="preserve"> (приобретены материальные запасы)</w:t>
      </w:r>
      <w:r w:rsidR="005B6A08">
        <w:rPr>
          <w:sz w:val="24"/>
          <w:szCs w:val="24"/>
        </w:rPr>
        <w:t xml:space="preserve">, </w:t>
      </w:r>
      <w:r w:rsidR="008F23B4">
        <w:rPr>
          <w:sz w:val="24"/>
          <w:szCs w:val="24"/>
        </w:rPr>
        <w:t>соответствуют</w:t>
      </w:r>
      <w:r w:rsidR="005B6A08">
        <w:rPr>
          <w:sz w:val="24"/>
          <w:szCs w:val="24"/>
        </w:rPr>
        <w:t xml:space="preserve"> уровню аналогичных расходов 201</w:t>
      </w:r>
      <w:r w:rsidR="00816CDF">
        <w:rPr>
          <w:sz w:val="24"/>
          <w:szCs w:val="24"/>
        </w:rPr>
        <w:t>9</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857D0B">
        <w:rPr>
          <w:sz w:val="24"/>
          <w:szCs w:val="24"/>
        </w:rPr>
        <w:t>09</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857D0B">
        <w:rPr>
          <w:sz w:val="24"/>
          <w:szCs w:val="24"/>
        </w:rPr>
        <w:t>2</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B94708">
        <w:rPr>
          <w:sz w:val="24"/>
          <w:szCs w:val="24"/>
        </w:rPr>
        <w:t>Дальне-Закорского</w:t>
      </w:r>
      <w:r w:rsidR="000731B7">
        <w:rPr>
          <w:sz w:val="24"/>
          <w:szCs w:val="24"/>
        </w:rPr>
        <w:t xml:space="preserve"> муниципального образования</w:t>
      </w:r>
      <w:r w:rsidR="00E63F48">
        <w:rPr>
          <w:sz w:val="24"/>
          <w:szCs w:val="24"/>
        </w:rPr>
        <w:t xml:space="preserve"> расходы исполнены на </w:t>
      </w:r>
      <w:r w:rsidR="00857D0B">
        <w:rPr>
          <w:sz w:val="24"/>
          <w:szCs w:val="24"/>
        </w:rPr>
        <w:t>99,7</w:t>
      </w:r>
      <w:r w:rsidR="00E63F48">
        <w:rPr>
          <w:sz w:val="24"/>
          <w:szCs w:val="24"/>
        </w:rPr>
        <w:t xml:space="preserve">% от плана в сумме </w:t>
      </w:r>
      <w:r w:rsidR="00857D0B">
        <w:rPr>
          <w:sz w:val="24"/>
          <w:szCs w:val="24"/>
        </w:rPr>
        <w:t>4955,2</w:t>
      </w:r>
      <w:r w:rsidR="00E63F48">
        <w:rPr>
          <w:sz w:val="24"/>
          <w:szCs w:val="24"/>
        </w:rPr>
        <w:t xml:space="preserve"> тыс. рублей, </w:t>
      </w:r>
      <w:r w:rsidR="007D6FA8">
        <w:rPr>
          <w:sz w:val="24"/>
          <w:szCs w:val="24"/>
        </w:rPr>
        <w:t xml:space="preserve">с </w:t>
      </w:r>
      <w:r w:rsidR="001E30D1">
        <w:rPr>
          <w:sz w:val="24"/>
          <w:szCs w:val="24"/>
        </w:rPr>
        <w:t>ростом</w:t>
      </w:r>
      <w:r w:rsidR="007D6FA8">
        <w:rPr>
          <w:sz w:val="24"/>
          <w:szCs w:val="24"/>
        </w:rPr>
        <w:t xml:space="preserve"> </w:t>
      </w:r>
      <w:r w:rsidR="00E63F48">
        <w:rPr>
          <w:sz w:val="24"/>
          <w:szCs w:val="24"/>
        </w:rPr>
        <w:t xml:space="preserve">на </w:t>
      </w:r>
      <w:r w:rsidR="00857D0B">
        <w:rPr>
          <w:sz w:val="24"/>
          <w:szCs w:val="24"/>
        </w:rPr>
        <w:t>600,6</w:t>
      </w:r>
      <w:r w:rsidR="00176DC5">
        <w:rPr>
          <w:sz w:val="24"/>
          <w:szCs w:val="24"/>
        </w:rPr>
        <w:t xml:space="preserve"> </w:t>
      </w:r>
      <w:r w:rsidR="00E63F48">
        <w:rPr>
          <w:sz w:val="24"/>
          <w:szCs w:val="24"/>
        </w:rPr>
        <w:t>тыс. рублей (</w:t>
      </w:r>
      <w:r w:rsidR="001C1D43">
        <w:rPr>
          <w:sz w:val="24"/>
          <w:szCs w:val="24"/>
        </w:rPr>
        <w:t xml:space="preserve">или </w:t>
      </w:r>
      <w:r w:rsidR="00857D0B">
        <w:rPr>
          <w:sz w:val="24"/>
          <w:szCs w:val="24"/>
        </w:rPr>
        <w:t>113,8</w:t>
      </w:r>
      <w:r w:rsidR="00E63F48">
        <w:rPr>
          <w:sz w:val="24"/>
          <w:szCs w:val="24"/>
        </w:rPr>
        <w:t xml:space="preserve">%) </w:t>
      </w:r>
      <w:r w:rsidR="007D6FA8">
        <w:rPr>
          <w:sz w:val="24"/>
          <w:szCs w:val="24"/>
        </w:rPr>
        <w:t>к уровню исполнения</w:t>
      </w:r>
      <w:r w:rsidR="00E63F48">
        <w:rPr>
          <w:sz w:val="24"/>
          <w:szCs w:val="24"/>
        </w:rPr>
        <w:t xml:space="preserve"> 201</w:t>
      </w:r>
      <w:r w:rsidR="00816CDF">
        <w:rPr>
          <w:sz w:val="24"/>
          <w:szCs w:val="24"/>
        </w:rPr>
        <w:t>9</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857D0B">
        <w:rPr>
          <w:sz w:val="24"/>
          <w:szCs w:val="24"/>
        </w:rPr>
        <w:t>42,6</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857D0B">
        <w:rPr>
          <w:sz w:val="24"/>
          <w:szCs w:val="24"/>
        </w:rPr>
        <w:t>80,2</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Pr>
          <w:bCs/>
          <w:sz w:val="24"/>
          <w:szCs w:val="24"/>
          <w:lang w:eastAsia="ru-RU"/>
        </w:rPr>
        <w:t xml:space="preserve">в 2020 году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sidR="00F55FBA">
        <w:rPr>
          <w:sz w:val="24"/>
          <w:szCs w:val="24"/>
        </w:rPr>
        <w:t>9</w:t>
      </w:r>
      <w:r w:rsidRPr="00DB5CDD">
        <w:rPr>
          <w:sz w:val="24"/>
          <w:szCs w:val="24"/>
        </w:rPr>
        <w:t xml:space="preserve"> года</w:t>
      </w:r>
      <w:r w:rsidRPr="008145C4">
        <w:rPr>
          <w:sz w:val="24"/>
          <w:szCs w:val="24"/>
        </w:rPr>
        <w:t>.</w:t>
      </w:r>
      <w:r w:rsidRPr="00DB5CDD">
        <w:rPr>
          <w:sz w:val="24"/>
          <w:szCs w:val="24"/>
        </w:rPr>
        <w:t xml:space="preserve"> Удельный вес расходов по данному подразделу составил в общем объеме расходов местного бюджета – </w:t>
      </w:r>
      <w:r w:rsidR="00F55FBA">
        <w:rPr>
          <w:sz w:val="24"/>
          <w:szCs w:val="24"/>
        </w:rPr>
        <w:t>0,0</w:t>
      </w:r>
      <w:r w:rsidR="00857D0B">
        <w:rPr>
          <w:sz w:val="24"/>
          <w:szCs w:val="24"/>
        </w:rPr>
        <w:t>06</w:t>
      </w:r>
      <w:r w:rsidRPr="00DB5CDD">
        <w:rPr>
          <w:sz w:val="24"/>
          <w:szCs w:val="24"/>
        </w:rPr>
        <w:t xml:space="preserve">%, в общем объеме расходов по разделу «Общегосударственные вопросы» - </w:t>
      </w:r>
      <w:r w:rsidR="00F14AF3">
        <w:rPr>
          <w:sz w:val="24"/>
          <w:szCs w:val="24"/>
        </w:rPr>
        <w:t>0,0</w:t>
      </w:r>
      <w:r w:rsidR="00857D0B">
        <w:rPr>
          <w:sz w:val="24"/>
          <w:szCs w:val="24"/>
        </w:rPr>
        <w:t>1</w:t>
      </w:r>
      <w:r w:rsidRPr="00DB5CDD">
        <w:rPr>
          <w:sz w:val="24"/>
          <w:szCs w:val="24"/>
        </w:rPr>
        <w:t>%.</w:t>
      </w:r>
    </w:p>
    <w:p w:rsidR="008F23B4" w:rsidRDefault="00962FCE" w:rsidP="008F23B4">
      <w:pPr>
        <w:pStyle w:val="consplusnormal0"/>
        <w:tabs>
          <w:tab w:val="left" w:pos="2340"/>
        </w:tabs>
        <w:spacing w:before="0" w:after="0"/>
        <w:ind w:firstLine="567"/>
        <w:jc w:val="both"/>
        <w:rPr>
          <w:color w:val="000000"/>
        </w:rPr>
      </w:pPr>
      <w:r w:rsidRPr="00DB5CDD">
        <w:t xml:space="preserve">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w:t>
      </w:r>
      <w:r w:rsidR="00857D0B" w:rsidRPr="00DB5CDD">
        <w:t>По подразделу 0111</w:t>
      </w:r>
      <w:r w:rsidR="00857D0B" w:rsidRPr="00DB5CDD">
        <w:rPr>
          <w:color w:val="000000"/>
        </w:rPr>
        <w:t>«Резервные фонды» расходы в 20</w:t>
      </w:r>
      <w:r w:rsidR="00857D0B">
        <w:rPr>
          <w:color w:val="000000"/>
        </w:rPr>
        <w:t>20</w:t>
      </w:r>
      <w:r w:rsidR="00857D0B" w:rsidRPr="00DB5CDD">
        <w:rPr>
          <w:color w:val="000000"/>
        </w:rPr>
        <w:t xml:space="preserve"> году утверждены в первоначальном бюджете в размере </w:t>
      </w:r>
      <w:r w:rsidR="00857D0B">
        <w:rPr>
          <w:color w:val="000000"/>
        </w:rPr>
        <w:t>12</w:t>
      </w:r>
      <w:r w:rsidR="00857D0B" w:rsidRPr="00DB5CDD">
        <w:rPr>
          <w:color w:val="000000"/>
        </w:rPr>
        <w:t>,0 тыс. рублей, что не превышает норматива (</w:t>
      </w:r>
      <w:r w:rsidR="00857D0B">
        <w:rPr>
          <w:color w:val="000000"/>
        </w:rPr>
        <w:t xml:space="preserve">не более </w:t>
      </w:r>
      <w:r w:rsidR="00857D0B" w:rsidRPr="00DB5CDD">
        <w:rPr>
          <w:color w:val="000000"/>
        </w:rPr>
        <w:t>3</w:t>
      </w:r>
      <w:r w:rsidR="00857D0B">
        <w:rPr>
          <w:color w:val="000000"/>
        </w:rPr>
        <w:t xml:space="preserve">-х </w:t>
      </w:r>
      <w:r w:rsidR="00857D0B" w:rsidRPr="00DB5CDD">
        <w:rPr>
          <w:color w:val="000000"/>
        </w:rPr>
        <w:t xml:space="preserve">% от утвержденного общего объема расходов), установленного бюджетным законодательством. При уточнении </w:t>
      </w:r>
      <w:r w:rsidR="00857D0B">
        <w:rPr>
          <w:color w:val="000000"/>
        </w:rPr>
        <w:t xml:space="preserve">параметров местного </w:t>
      </w:r>
      <w:r w:rsidR="00857D0B" w:rsidRPr="00DB5CDD">
        <w:rPr>
          <w:color w:val="000000"/>
        </w:rPr>
        <w:t>бюджета средства резервного фонда были перераспределены по другим видам расходов из-за отсутствия чрезвычайных (аварийных) ситуаций.</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w:t>
      </w:r>
      <w:r w:rsidR="00C77C27">
        <w:rPr>
          <w:sz w:val="24"/>
          <w:szCs w:val="24"/>
        </w:rPr>
        <w:t>20</w:t>
      </w:r>
      <w:r w:rsidRPr="00DB5CDD">
        <w:rPr>
          <w:sz w:val="24"/>
          <w:szCs w:val="24"/>
        </w:rPr>
        <w:t xml:space="preserve"> год утверждены бюджетные ассигнования в сумме </w:t>
      </w:r>
      <w:r w:rsidR="00C77C27">
        <w:rPr>
          <w:sz w:val="24"/>
          <w:szCs w:val="24"/>
        </w:rPr>
        <w:t>134,1</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C77C27">
        <w:rPr>
          <w:sz w:val="24"/>
          <w:szCs w:val="24"/>
        </w:rPr>
        <w:t>134,1</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857D0B">
        <w:rPr>
          <w:bCs/>
          <w:sz w:val="24"/>
          <w:szCs w:val="24"/>
        </w:rPr>
        <w:t>1,2</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AB3DF0">
        <w:rPr>
          <w:sz w:val="24"/>
          <w:szCs w:val="24"/>
        </w:rPr>
        <w:t>127,0</w:t>
      </w:r>
      <w:r w:rsidRPr="00DB5CDD">
        <w:rPr>
          <w:sz w:val="24"/>
          <w:szCs w:val="24"/>
        </w:rPr>
        <w:t xml:space="preserve"> тыс. рублей, </w:t>
      </w:r>
      <w:r w:rsidR="00AB3DF0">
        <w:rPr>
          <w:sz w:val="24"/>
          <w:szCs w:val="24"/>
        </w:rPr>
        <w:t xml:space="preserve">расходы на услуги связи в сумме 1,8 тыс. руб., транспортные услуги в сумме 1,3 тыс. руб., </w:t>
      </w:r>
      <w:r w:rsidRPr="00DB5CDD">
        <w:rPr>
          <w:sz w:val="24"/>
          <w:szCs w:val="24"/>
        </w:rPr>
        <w:t xml:space="preserve">на приобретение материальных запасов – </w:t>
      </w:r>
      <w:r w:rsidR="00AB3DF0">
        <w:rPr>
          <w:sz w:val="24"/>
          <w:szCs w:val="24"/>
        </w:rPr>
        <w:t>4,0</w:t>
      </w:r>
      <w:r w:rsidRPr="00DB5CDD">
        <w:rPr>
          <w:sz w:val="24"/>
          <w:szCs w:val="24"/>
        </w:rPr>
        <w:t xml:space="preserve"> тыс. рублей. </w:t>
      </w:r>
      <w:r w:rsidR="00C513A3">
        <w:rPr>
          <w:sz w:val="24"/>
          <w:szCs w:val="24"/>
        </w:rPr>
        <w:t>Рост расходов в</w:t>
      </w:r>
      <w:r w:rsidRPr="00DB5CDD">
        <w:rPr>
          <w:sz w:val="24"/>
          <w:szCs w:val="24"/>
        </w:rPr>
        <w:t xml:space="preserve"> 20</w:t>
      </w:r>
      <w:r w:rsidR="00C77C27">
        <w:rPr>
          <w:sz w:val="24"/>
          <w:szCs w:val="24"/>
        </w:rPr>
        <w:t>20</w:t>
      </w:r>
      <w:r w:rsidRPr="00DB5CDD">
        <w:rPr>
          <w:sz w:val="24"/>
          <w:szCs w:val="24"/>
        </w:rPr>
        <w:t xml:space="preserve"> году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77C27">
        <w:rPr>
          <w:sz w:val="24"/>
          <w:szCs w:val="24"/>
        </w:rPr>
        <w:t>9</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C77C27">
        <w:rPr>
          <w:sz w:val="24"/>
          <w:szCs w:val="24"/>
        </w:rPr>
        <w:t>19</w:t>
      </w:r>
      <w:r w:rsidR="00925116">
        <w:rPr>
          <w:sz w:val="24"/>
          <w:szCs w:val="24"/>
        </w:rPr>
        <w:t>,0</w:t>
      </w:r>
      <w:r w:rsidR="00F14AF3">
        <w:rPr>
          <w:sz w:val="24"/>
          <w:szCs w:val="24"/>
        </w:rPr>
        <w:t xml:space="preserve"> </w:t>
      </w:r>
      <w:r w:rsidRPr="00DB5CDD">
        <w:rPr>
          <w:sz w:val="24"/>
          <w:szCs w:val="24"/>
        </w:rPr>
        <w:t xml:space="preserve">тыс. рублей (или </w:t>
      </w:r>
      <w:r w:rsidR="00C77C27">
        <w:rPr>
          <w:sz w:val="24"/>
          <w:szCs w:val="24"/>
        </w:rPr>
        <w:t>116,5</w:t>
      </w:r>
      <w:r w:rsidRPr="00DB5CDD">
        <w:rPr>
          <w:sz w:val="24"/>
          <w:szCs w:val="24"/>
        </w:rPr>
        <w:t xml:space="preserve">%). </w:t>
      </w:r>
    </w:p>
    <w:p w:rsidR="00F73615" w:rsidRPr="00A0153A" w:rsidRDefault="00F73615" w:rsidP="00A0153A">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w:t>
      </w:r>
      <w:r w:rsidR="00A0153A" w:rsidRPr="00A0153A">
        <w:rPr>
          <w:b/>
          <w:bCs/>
          <w:color w:val="auto"/>
          <w:sz w:val="24"/>
          <w:szCs w:val="24"/>
        </w:rPr>
        <w:t>подразделу 0409 «Дорожное хозяйство (дорожные фонды)»</w:t>
      </w:r>
      <w:r w:rsidR="00A0153A">
        <w:rPr>
          <w:b/>
          <w:bCs/>
          <w:color w:val="auto"/>
          <w:sz w:val="24"/>
          <w:szCs w:val="24"/>
        </w:rPr>
        <w:t xml:space="preserve"> </w:t>
      </w:r>
      <w:r w:rsidRPr="00E95DD7">
        <w:rPr>
          <w:color w:val="auto"/>
          <w:sz w:val="24"/>
          <w:szCs w:val="24"/>
        </w:rPr>
        <w:t>в</w:t>
      </w:r>
      <w:r>
        <w:rPr>
          <w:color w:val="auto"/>
          <w:sz w:val="24"/>
          <w:szCs w:val="24"/>
        </w:rPr>
        <w:t xml:space="preserve"> </w:t>
      </w:r>
      <w:r w:rsidRPr="00A36906">
        <w:rPr>
          <w:color w:val="auto"/>
          <w:sz w:val="24"/>
          <w:szCs w:val="24"/>
        </w:rPr>
        <w:t>20</w:t>
      </w:r>
      <w:r w:rsidR="002073A5">
        <w:rPr>
          <w:color w:val="auto"/>
          <w:sz w:val="24"/>
          <w:szCs w:val="24"/>
        </w:rPr>
        <w:t>20</w:t>
      </w:r>
      <w:r w:rsidRPr="00A36906">
        <w:rPr>
          <w:color w:val="auto"/>
          <w:sz w:val="24"/>
          <w:szCs w:val="24"/>
        </w:rPr>
        <w:t xml:space="preserve"> году</w:t>
      </w:r>
      <w:r>
        <w:rPr>
          <w:color w:val="auto"/>
          <w:sz w:val="24"/>
          <w:szCs w:val="24"/>
        </w:rPr>
        <w:t xml:space="preserve"> исполнены в сумме </w:t>
      </w:r>
      <w:r w:rsidR="00D07C0B">
        <w:rPr>
          <w:color w:val="auto"/>
          <w:sz w:val="24"/>
          <w:szCs w:val="24"/>
        </w:rPr>
        <w:t>351,0</w:t>
      </w:r>
      <w:r>
        <w:rPr>
          <w:color w:val="auto"/>
          <w:sz w:val="24"/>
          <w:szCs w:val="24"/>
        </w:rPr>
        <w:t xml:space="preserve"> </w:t>
      </w:r>
      <w:r w:rsidRPr="00BD4388">
        <w:rPr>
          <w:color w:val="auto"/>
          <w:sz w:val="24"/>
          <w:szCs w:val="24"/>
        </w:rPr>
        <w:t>тыс. рублей</w:t>
      </w:r>
      <w:r>
        <w:rPr>
          <w:color w:val="auto"/>
          <w:sz w:val="24"/>
          <w:szCs w:val="24"/>
        </w:rPr>
        <w:t xml:space="preserve"> (или на </w:t>
      </w:r>
      <w:r w:rsidR="00D07C0B">
        <w:rPr>
          <w:color w:val="auto"/>
          <w:sz w:val="24"/>
          <w:szCs w:val="24"/>
        </w:rPr>
        <w:t>17,1</w:t>
      </w:r>
      <w:r>
        <w:rPr>
          <w:color w:val="auto"/>
          <w:sz w:val="24"/>
          <w:szCs w:val="24"/>
        </w:rPr>
        <w:t>% к плану)</w:t>
      </w:r>
      <w:r w:rsidRPr="00BD4388">
        <w:rPr>
          <w:color w:val="auto"/>
          <w:sz w:val="24"/>
          <w:szCs w:val="24"/>
        </w:rPr>
        <w:t xml:space="preserve">, </w:t>
      </w:r>
      <w:r w:rsidRPr="00086BB2">
        <w:rPr>
          <w:bCs/>
          <w:color w:val="auto"/>
          <w:sz w:val="24"/>
          <w:szCs w:val="24"/>
        </w:rPr>
        <w:t xml:space="preserve">составляют </w:t>
      </w:r>
      <w:r w:rsidR="00D07C0B">
        <w:rPr>
          <w:bCs/>
          <w:color w:val="auto"/>
          <w:sz w:val="24"/>
          <w:szCs w:val="24"/>
        </w:rPr>
        <w:t>3</w:t>
      </w:r>
      <w:r w:rsidRPr="00086BB2">
        <w:rPr>
          <w:bCs/>
          <w:color w:val="auto"/>
          <w:sz w:val="24"/>
          <w:szCs w:val="24"/>
        </w:rPr>
        <w:t xml:space="preserve">% </w:t>
      </w:r>
      <w:r w:rsidRPr="00086BB2">
        <w:rPr>
          <w:color w:val="auto"/>
          <w:sz w:val="24"/>
          <w:szCs w:val="24"/>
        </w:rPr>
        <w:t xml:space="preserve">от общего объема расходов бюджета поселения. </w:t>
      </w:r>
      <w:r w:rsidR="002073A5">
        <w:rPr>
          <w:color w:val="auto"/>
          <w:sz w:val="24"/>
          <w:szCs w:val="24"/>
        </w:rPr>
        <w:t>К уровню исполнения</w:t>
      </w:r>
      <w:r w:rsidRPr="00BD4388">
        <w:rPr>
          <w:color w:val="auto"/>
          <w:sz w:val="24"/>
          <w:szCs w:val="24"/>
        </w:rPr>
        <w:t xml:space="preserve"> 201</w:t>
      </w:r>
      <w:r w:rsidR="002073A5">
        <w:rPr>
          <w:color w:val="auto"/>
          <w:sz w:val="24"/>
          <w:szCs w:val="24"/>
        </w:rPr>
        <w:t>9</w:t>
      </w:r>
      <w:r>
        <w:rPr>
          <w:color w:val="auto"/>
          <w:sz w:val="24"/>
          <w:szCs w:val="24"/>
        </w:rPr>
        <w:t xml:space="preserve"> год</w:t>
      </w:r>
      <w:r w:rsidR="002073A5">
        <w:rPr>
          <w:color w:val="auto"/>
          <w:sz w:val="24"/>
          <w:szCs w:val="24"/>
        </w:rPr>
        <w:t>а</w:t>
      </w:r>
      <w:r>
        <w:rPr>
          <w:color w:val="auto"/>
          <w:sz w:val="24"/>
          <w:szCs w:val="24"/>
        </w:rPr>
        <w:t xml:space="preserve"> расходы местного бюджета </w:t>
      </w:r>
      <w:r w:rsidR="00A0153A">
        <w:rPr>
          <w:color w:val="auto"/>
          <w:sz w:val="24"/>
          <w:szCs w:val="24"/>
        </w:rPr>
        <w:t>выросли</w:t>
      </w:r>
      <w:r w:rsidRPr="00BD4388">
        <w:rPr>
          <w:color w:val="auto"/>
          <w:sz w:val="24"/>
          <w:szCs w:val="24"/>
        </w:rPr>
        <w:t xml:space="preserve"> на </w:t>
      </w:r>
      <w:r w:rsidR="00D07C0B">
        <w:rPr>
          <w:color w:val="auto"/>
          <w:sz w:val="24"/>
          <w:szCs w:val="24"/>
        </w:rPr>
        <w:t>1,6</w:t>
      </w:r>
      <w:r w:rsidR="008705EF">
        <w:rPr>
          <w:color w:val="auto"/>
          <w:sz w:val="24"/>
          <w:szCs w:val="24"/>
        </w:rPr>
        <w:t xml:space="preserve"> тыс. рублей (</w:t>
      </w:r>
      <w:r w:rsidR="00D07C0B">
        <w:rPr>
          <w:color w:val="auto"/>
          <w:sz w:val="24"/>
          <w:szCs w:val="24"/>
        </w:rPr>
        <w:t>или 100,4</w:t>
      </w:r>
      <w:r w:rsidR="00EC3555">
        <w:rPr>
          <w:color w:val="auto"/>
          <w:sz w:val="24"/>
          <w:szCs w:val="24"/>
        </w:rPr>
        <w:t>%</w:t>
      </w:r>
      <w:r>
        <w:rPr>
          <w:color w:val="auto"/>
          <w:sz w:val="24"/>
          <w:szCs w:val="24"/>
        </w:rPr>
        <w:t>)</w:t>
      </w:r>
      <w:r w:rsidRPr="00BD4388">
        <w:rPr>
          <w:color w:val="auto"/>
          <w:sz w:val="24"/>
          <w:szCs w:val="24"/>
        </w:rPr>
        <w:t>.</w:t>
      </w:r>
      <w:r w:rsidR="00A0153A">
        <w:rPr>
          <w:color w:val="auto"/>
          <w:sz w:val="24"/>
          <w:szCs w:val="24"/>
        </w:rPr>
        <w:t xml:space="preserve"> </w:t>
      </w:r>
      <w:r w:rsidR="00EF1967" w:rsidRPr="00A0153A">
        <w:rPr>
          <w:color w:val="auto"/>
          <w:sz w:val="24"/>
          <w:szCs w:val="24"/>
        </w:rPr>
        <w:t xml:space="preserve">Неисполнение по подразделу составило </w:t>
      </w:r>
      <w:r w:rsidR="00A0153A">
        <w:rPr>
          <w:color w:val="auto"/>
          <w:sz w:val="24"/>
          <w:szCs w:val="24"/>
        </w:rPr>
        <w:t>1702,5</w:t>
      </w:r>
      <w:r w:rsidR="00EF1967" w:rsidRPr="00A0153A">
        <w:rPr>
          <w:color w:val="auto"/>
          <w:sz w:val="24"/>
          <w:szCs w:val="24"/>
        </w:rPr>
        <w:t xml:space="preserve"> тыс. рублей (или </w:t>
      </w:r>
      <w:r w:rsidR="00A0153A">
        <w:rPr>
          <w:color w:val="auto"/>
          <w:sz w:val="24"/>
          <w:szCs w:val="24"/>
        </w:rPr>
        <w:t>82,9</w:t>
      </w:r>
      <w:r w:rsidR="00EF1967" w:rsidRPr="00A0153A">
        <w:rPr>
          <w:color w:val="auto"/>
          <w:sz w:val="24"/>
          <w:szCs w:val="24"/>
        </w:rPr>
        <w:t>%) – средства запланированы на 20</w:t>
      </w:r>
      <w:r w:rsidR="001608EE" w:rsidRPr="00A0153A">
        <w:rPr>
          <w:color w:val="auto"/>
          <w:sz w:val="24"/>
          <w:szCs w:val="24"/>
        </w:rPr>
        <w:t>2</w:t>
      </w:r>
      <w:r w:rsidR="002073A5" w:rsidRPr="00A0153A">
        <w:rPr>
          <w:color w:val="auto"/>
          <w:sz w:val="24"/>
          <w:szCs w:val="24"/>
        </w:rPr>
        <w:t>1</w:t>
      </w:r>
      <w:r w:rsidR="00EF1967" w:rsidRPr="00A0153A">
        <w:rPr>
          <w:color w:val="auto"/>
          <w:sz w:val="24"/>
          <w:szCs w:val="24"/>
        </w:rPr>
        <w:t xml:space="preserve"> год в целях ремонта и содержания дорог общего пользования местного значения. </w:t>
      </w:r>
      <w:r w:rsidRPr="00A0153A">
        <w:rPr>
          <w:color w:val="auto"/>
          <w:sz w:val="24"/>
          <w:szCs w:val="24"/>
        </w:rPr>
        <w:t>За счет средств муницип</w:t>
      </w:r>
      <w:r w:rsidR="00A5475B" w:rsidRPr="00A0153A">
        <w:rPr>
          <w:color w:val="auto"/>
          <w:sz w:val="24"/>
          <w:szCs w:val="24"/>
        </w:rPr>
        <w:t>ального дорожного фонда</w:t>
      </w:r>
      <w:r w:rsidRPr="00A0153A">
        <w:rPr>
          <w:color w:val="auto"/>
          <w:sz w:val="24"/>
          <w:szCs w:val="24"/>
        </w:rPr>
        <w:t xml:space="preserve"> </w:t>
      </w:r>
      <w:r w:rsidR="00F16B3E" w:rsidRPr="00A0153A">
        <w:rPr>
          <w:color w:val="auto"/>
          <w:sz w:val="24"/>
          <w:szCs w:val="24"/>
        </w:rPr>
        <w:t>осуществлен</w:t>
      </w:r>
      <w:r w:rsidR="00A5475B" w:rsidRPr="00A0153A">
        <w:rPr>
          <w:color w:val="auto"/>
          <w:sz w:val="24"/>
          <w:szCs w:val="24"/>
        </w:rPr>
        <w:t>ы работы по содержанию автомобильных дорог обще</w:t>
      </w:r>
      <w:r w:rsidR="00A0153A">
        <w:rPr>
          <w:color w:val="auto"/>
          <w:sz w:val="24"/>
          <w:szCs w:val="24"/>
        </w:rPr>
        <w:t>го пользования местного значения</w:t>
      </w:r>
      <w:r w:rsidR="00A5475B" w:rsidRPr="00A0153A">
        <w:rPr>
          <w:color w:val="auto"/>
          <w:sz w:val="24"/>
          <w:szCs w:val="24"/>
        </w:rPr>
        <w:t xml:space="preserve"> </w:t>
      </w:r>
      <w:r w:rsidR="00811ADA" w:rsidRPr="00A0153A">
        <w:rPr>
          <w:color w:val="auto"/>
          <w:sz w:val="24"/>
          <w:szCs w:val="24"/>
        </w:rPr>
        <w:t>(расчистка дорог</w:t>
      </w:r>
      <w:r w:rsidR="00A0153A">
        <w:rPr>
          <w:color w:val="auto"/>
          <w:sz w:val="24"/>
          <w:szCs w:val="24"/>
        </w:rPr>
        <w:t xml:space="preserve"> (услуги автогрейдера)</w:t>
      </w:r>
      <w:r w:rsidR="00811ADA" w:rsidRPr="00A0153A">
        <w:rPr>
          <w:color w:val="auto"/>
          <w:sz w:val="24"/>
          <w:szCs w:val="24"/>
        </w:rPr>
        <w:t xml:space="preserve">, </w:t>
      </w:r>
      <w:r w:rsidR="00A0153A">
        <w:rPr>
          <w:color w:val="auto"/>
          <w:sz w:val="24"/>
          <w:szCs w:val="24"/>
        </w:rPr>
        <w:t>проведение ремонтных дорог (отсыпка)</w:t>
      </w:r>
      <w:r w:rsidR="00811ADA" w:rsidRPr="00A0153A">
        <w:rPr>
          <w:color w:val="auto"/>
          <w:sz w:val="24"/>
          <w:szCs w:val="24"/>
        </w:rPr>
        <w:t>)</w:t>
      </w:r>
      <w:r w:rsidR="00F16B3E" w:rsidRPr="00A0153A">
        <w:rPr>
          <w:color w:val="auto"/>
          <w:sz w:val="24"/>
          <w:szCs w:val="24"/>
        </w:rPr>
        <w:t>.</w:t>
      </w:r>
    </w:p>
    <w:p w:rsidR="00CA3F86" w:rsidRDefault="00E70620" w:rsidP="00F70D15">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00F70D15" w:rsidRPr="00DB5CDD">
        <w:rPr>
          <w:bCs/>
          <w:sz w:val="24"/>
          <w:szCs w:val="24"/>
        </w:rPr>
        <w:t>расходы в 20</w:t>
      </w:r>
      <w:r w:rsidR="00CA3F86">
        <w:rPr>
          <w:bCs/>
          <w:sz w:val="24"/>
          <w:szCs w:val="24"/>
        </w:rPr>
        <w:t>20</w:t>
      </w:r>
      <w:r w:rsidR="00F70D15" w:rsidRPr="00DB5CDD">
        <w:rPr>
          <w:bCs/>
          <w:sz w:val="24"/>
          <w:szCs w:val="24"/>
        </w:rPr>
        <w:t xml:space="preserve"> году </w:t>
      </w:r>
      <w:r w:rsidR="00CA3F86">
        <w:rPr>
          <w:bCs/>
          <w:sz w:val="24"/>
          <w:szCs w:val="24"/>
        </w:rPr>
        <w:t xml:space="preserve">исполнены в сумме </w:t>
      </w:r>
      <w:r w:rsidR="00337D4F">
        <w:rPr>
          <w:bCs/>
          <w:sz w:val="24"/>
          <w:szCs w:val="24"/>
        </w:rPr>
        <w:t>443,8</w:t>
      </w:r>
      <w:r w:rsidR="00CA3F86">
        <w:rPr>
          <w:bCs/>
          <w:sz w:val="24"/>
          <w:szCs w:val="24"/>
        </w:rPr>
        <w:t xml:space="preserve"> тыс. рублей, с</w:t>
      </w:r>
      <w:r w:rsidR="00337D4F">
        <w:rPr>
          <w:bCs/>
          <w:sz w:val="24"/>
          <w:szCs w:val="24"/>
        </w:rPr>
        <w:t>о</w:t>
      </w:r>
      <w:r w:rsidR="00CA3F86">
        <w:rPr>
          <w:bCs/>
          <w:sz w:val="24"/>
          <w:szCs w:val="24"/>
        </w:rPr>
        <w:t xml:space="preserve"> </w:t>
      </w:r>
      <w:r w:rsidR="00337D4F">
        <w:rPr>
          <w:bCs/>
          <w:sz w:val="24"/>
          <w:szCs w:val="24"/>
        </w:rPr>
        <w:t>снижением</w:t>
      </w:r>
      <w:r w:rsidR="00CA3F86">
        <w:rPr>
          <w:bCs/>
          <w:sz w:val="24"/>
          <w:szCs w:val="24"/>
        </w:rPr>
        <w:t xml:space="preserve"> к уровню 2019 года на </w:t>
      </w:r>
      <w:r w:rsidR="00337D4F">
        <w:rPr>
          <w:bCs/>
          <w:sz w:val="24"/>
          <w:szCs w:val="24"/>
        </w:rPr>
        <w:t>41,1</w:t>
      </w:r>
      <w:r w:rsidR="00CA3F86">
        <w:rPr>
          <w:bCs/>
          <w:sz w:val="24"/>
          <w:szCs w:val="24"/>
        </w:rPr>
        <w:t xml:space="preserve"> тыс. рублей (</w:t>
      </w:r>
      <w:r w:rsidR="00337D4F">
        <w:rPr>
          <w:bCs/>
          <w:sz w:val="24"/>
          <w:szCs w:val="24"/>
        </w:rPr>
        <w:t>-8,5</w:t>
      </w:r>
      <w:r w:rsidR="00655096">
        <w:rPr>
          <w:bCs/>
          <w:sz w:val="24"/>
          <w:szCs w:val="24"/>
        </w:rPr>
        <w:t>%</w:t>
      </w:r>
      <w:r w:rsidR="00CA3F86">
        <w:rPr>
          <w:bCs/>
          <w:sz w:val="24"/>
          <w:szCs w:val="24"/>
        </w:rPr>
        <w:t>), направлены:</w:t>
      </w:r>
    </w:p>
    <w:p w:rsidR="00146AEB" w:rsidRPr="00A13184" w:rsidRDefault="00146AEB" w:rsidP="00146AEB">
      <w:pPr>
        <w:ind w:firstLine="567"/>
        <w:jc w:val="both"/>
        <w:rPr>
          <w:bCs/>
          <w:sz w:val="24"/>
          <w:szCs w:val="24"/>
        </w:rPr>
      </w:pPr>
      <w:r w:rsidRPr="00A13184">
        <w:rPr>
          <w:bCs/>
          <w:sz w:val="24"/>
          <w:szCs w:val="24"/>
        </w:rPr>
        <w:t xml:space="preserve">- на оплату </w:t>
      </w:r>
      <w:r w:rsidR="00655096">
        <w:rPr>
          <w:bCs/>
          <w:sz w:val="24"/>
          <w:szCs w:val="24"/>
        </w:rPr>
        <w:t>коммунальных услуг (</w:t>
      </w:r>
      <w:r w:rsidR="00337D4F">
        <w:rPr>
          <w:bCs/>
          <w:sz w:val="24"/>
          <w:szCs w:val="24"/>
        </w:rPr>
        <w:t>за э/энергию водонапорной башни</w:t>
      </w:r>
      <w:r w:rsidR="00655096">
        <w:rPr>
          <w:bCs/>
          <w:sz w:val="24"/>
          <w:szCs w:val="24"/>
        </w:rPr>
        <w:t>)</w:t>
      </w:r>
      <w:r>
        <w:rPr>
          <w:bCs/>
          <w:sz w:val="24"/>
          <w:szCs w:val="24"/>
        </w:rPr>
        <w:t xml:space="preserve"> </w:t>
      </w:r>
      <w:r w:rsidRPr="00A13184">
        <w:rPr>
          <w:bCs/>
          <w:sz w:val="24"/>
          <w:szCs w:val="24"/>
        </w:rPr>
        <w:t xml:space="preserve">в сумме </w:t>
      </w:r>
      <w:r w:rsidR="00337D4F">
        <w:rPr>
          <w:bCs/>
          <w:sz w:val="24"/>
          <w:szCs w:val="24"/>
        </w:rPr>
        <w:t>45,2</w:t>
      </w:r>
      <w:r>
        <w:rPr>
          <w:bCs/>
          <w:sz w:val="24"/>
          <w:szCs w:val="24"/>
        </w:rPr>
        <w:t xml:space="preserve"> </w:t>
      </w:r>
      <w:r w:rsidRPr="00A13184">
        <w:rPr>
          <w:bCs/>
          <w:sz w:val="24"/>
          <w:szCs w:val="24"/>
        </w:rPr>
        <w:t>тыс. рублей;</w:t>
      </w:r>
    </w:p>
    <w:p w:rsidR="00146AEB" w:rsidRDefault="00146AEB" w:rsidP="00146AEB">
      <w:pPr>
        <w:ind w:firstLine="567"/>
        <w:jc w:val="both"/>
        <w:rPr>
          <w:bCs/>
          <w:sz w:val="24"/>
          <w:szCs w:val="24"/>
        </w:rPr>
      </w:pPr>
      <w:r w:rsidRPr="00A13184">
        <w:rPr>
          <w:bCs/>
          <w:sz w:val="24"/>
          <w:szCs w:val="24"/>
        </w:rPr>
        <w:t xml:space="preserve">- на </w:t>
      </w:r>
      <w:r>
        <w:rPr>
          <w:bCs/>
          <w:sz w:val="24"/>
          <w:szCs w:val="24"/>
        </w:rPr>
        <w:t xml:space="preserve">оплату </w:t>
      </w:r>
      <w:r w:rsidR="00337D4F">
        <w:rPr>
          <w:bCs/>
          <w:sz w:val="24"/>
          <w:szCs w:val="24"/>
        </w:rPr>
        <w:t>земельного налога, пени</w:t>
      </w:r>
      <w:r>
        <w:rPr>
          <w:bCs/>
          <w:sz w:val="24"/>
          <w:szCs w:val="24"/>
        </w:rPr>
        <w:t xml:space="preserve"> </w:t>
      </w:r>
      <w:r w:rsidRPr="00A13184">
        <w:rPr>
          <w:bCs/>
          <w:sz w:val="24"/>
          <w:szCs w:val="24"/>
        </w:rPr>
        <w:t xml:space="preserve">в сумме </w:t>
      </w:r>
      <w:r w:rsidR="00337D4F">
        <w:rPr>
          <w:bCs/>
          <w:sz w:val="24"/>
          <w:szCs w:val="24"/>
        </w:rPr>
        <w:t>121,5</w:t>
      </w:r>
      <w:r w:rsidRPr="00A13184">
        <w:rPr>
          <w:bCs/>
          <w:sz w:val="24"/>
          <w:szCs w:val="24"/>
        </w:rPr>
        <w:t xml:space="preserve"> тыс. рублей</w:t>
      </w:r>
      <w:r>
        <w:rPr>
          <w:bCs/>
          <w:sz w:val="24"/>
          <w:szCs w:val="24"/>
        </w:rPr>
        <w:t>;</w:t>
      </w:r>
    </w:p>
    <w:p w:rsidR="00DB1C46" w:rsidRDefault="00DB1C46" w:rsidP="00F70D15">
      <w:pPr>
        <w:ind w:firstLine="567"/>
        <w:jc w:val="both"/>
        <w:rPr>
          <w:bCs/>
          <w:sz w:val="24"/>
          <w:szCs w:val="24"/>
        </w:rPr>
      </w:pPr>
      <w:r w:rsidRPr="00A13184">
        <w:rPr>
          <w:bCs/>
          <w:sz w:val="24"/>
          <w:szCs w:val="24"/>
        </w:rPr>
        <w:t xml:space="preserve">- на </w:t>
      </w:r>
      <w:r w:rsidR="00337D4F">
        <w:rPr>
          <w:bCs/>
          <w:sz w:val="24"/>
          <w:szCs w:val="24"/>
        </w:rPr>
        <w:t>приобретение материальных запасов в целях ремонта ворот кладбища</w:t>
      </w:r>
      <w:r w:rsidRPr="00A13184">
        <w:rPr>
          <w:bCs/>
          <w:sz w:val="24"/>
          <w:szCs w:val="24"/>
        </w:rPr>
        <w:t xml:space="preserve"> в сумме </w:t>
      </w:r>
      <w:r w:rsidR="00320CE4">
        <w:rPr>
          <w:bCs/>
          <w:sz w:val="24"/>
          <w:szCs w:val="24"/>
        </w:rPr>
        <w:t xml:space="preserve">0,5 тыс. руб. и установки насоса в водонапорной башне в сумме </w:t>
      </w:r>
      <w:r w:rsidR="00337D4F">
        <w:rPr>
          <w:bCs/>
          <w:sz w:val="24"/>
          <w:szCs w:val="24"/>
        </w:rPr>
        <w:t>9,8</w:t>
      </w:r>
      <w:r w:rsidRPr="00A13184">
        <w:rPr>
          <w:bCs/>
          <w:sz w:val="24"/>
          <w:szCs w:val="24"/>
        </w:rPr>
        <w:t xml:space="preserve"> тыс. рублей</w:t>
      </w:r>
      <w:r w:rsidR="00337D4F">
        <w:rPr>
          <w:bCs/>
          <w:sz w:val="24"/>
          <w:szCs w:val="24"/>
        </w:rPr>
        <w:t>.</w:t>
      </w:r>
    </w:p>
    <w:p w:rsidR="00DB1C46" w:rsidRDefault="00DB1C46" w:rsidP="00DB1C46">
      <w:pPr>
        <w:ind w:firstLine="567"/>
        <w:jc w:val="both"/>
        <w:rPr>
          <w:bCs/>
          <w:sz w:val="24"/>
          <w:szCs w:val="24"/>
        </w:rPr>
      </w:pPr>
      <w:r w:rsidRPr="00854619">
        <w:rPr>
          <w:bCs/>
          <w:sz w:val="24"/>
          <w:szCs w:val="24"/>
        </w:rPr>
        <w:t>В</w:t>
      </w:r>
      <w:r>
        <w:rPr>
          <w:bCs/>
          <w:sz w:val="24"/>
          <w:szCs w:val="24"/>
        </w:rPr>
        <w:t xml:space="preserve"> том числе, в</w:t>
      </w:r>
      <w:r w:rsidRPr="00854619">
        <w:rPr>
          <w:bCs/>
          <w:sz w:val="24"/>
          <w:szCs w:val="24"/>
        </w:rPr>
        <w:t xml:space="preserve"> рамках реализации мероприятий перечня проектов народных инициатив</w:t>
      </w:r>
      <w:r>
        <w:rPr>
          <w:bCs/>
          <w:sz w:val="24"/>
          <w:szCs w:val="24"/>
        </w:rPr>
        <w:t>,</w:t>
      </w:r>
      <w:r w:rsidRPr="00854619">
        <w:rPr>
          <w:bCs/>
          <w:sz w:val="24"/>
          <w:szCs w:val="24"/>
        </w:rPr>
        <w:t xml:space="preserve"> за счет средств областного </w:t>
      </w:r>
      <w:r w:rsidR="00294221">
        <w:rPr>
          <w:bCs/>
          <w:sz w:val="24"/>
          <w:szCs w:val="24"/>
        </w:rPr>
        <w:t xml:space="preserve">и местного </w:t>
      </w:r>
      <w:r w:rsidRPr="00854619">
        <w:rPr>
          <w:bCs/>
          <w:sz w:val="24"/>
          <w:szCs w:val="24"/>
        </w:rPr>
        <w:t>бюджет</w:t>
      </w:r>
      <w:r w:rsidR="00584776">
        <w:rPr>
          <w:bCs/>
          <w:sz w:val="24"/>
          <w:szCs w:val="24"/>
        </w:rPr>
        <w:t>ов</w:t>
      </w:r>
      <w:r w:rsidRPr="00854619">
        <w:rPr>
          <w:bCs/>
          <w:sz w:val="24"/>
          <w:szCs w:val="24"/>
        </w:rPr>
        <w:t xml:space="preserve"> в сумме </w:t>
      </w:r>
      <w:r w:rsidR="00337D4F">
        <w:rPr>
          <w:bCs/>
          <w:sz w:val="24"/>
          <w:szCs w:val="24"/>
        </w:rPr>
        <w:t>44,0</w:t>
      </w:r>
      <w:r>
        <w:rPr>
          <w:bCs/>
          <w:sz w:val="24"/>
          <w:szCs w:val="24"/>
        </w:rPr>
        <w:t xml:space="preserve"> тыс.</w:t>
      </w:r>
      <w:r w:rsidRPr="00854619">
        <w:rPr>
          <w:bCs/>
          <w:sz w:val="24"/>
          <w:szCs w:val="24"/>
        </w:rPr>
        <w:t xml:space="preserve"> рублей приобретен</w:t>
      </w:r>
      <w:r w:rsidR="00144BB1">
        <w:rPr>
          <w:bCs/>
          <w:sz w:val="24"/>
          <w:szCs w:val="24"/>
        </w:rPr>
        <w:t>ы</w:t>
      </w:r>
      <w:r w:rsidR="00337D4F">
        <w:rPr>
          <w:bCs/>
          <w:sz w:val="24"/>
          <w:szCs w:val="24"/>
        </w:rPr>
        <w:t xml:space="preserve"> основные средства</w:t>
      </w:r>
      <w:r w:rsidR="00144BB1">
        <w:rPr>
          <w:bCs/>
          <w:sz w:val="24"/>
          <w:szCs w:val="24"/>
        </w:rPr>
        <w:t xml:space="preserve">. </w:t>
      </w:r>
    </w:p>
    <w:p w:rsidR="00505DB5" w:rsidRDefault="00505DB5" w:rsidP="00F70D15">
      <w:pPr>
        <w:ind w:firstLine="567"/>
        <w:jc w:val="both"/>
        <w:rPr>
          <w:bCs/>
          <w:sz w:val="24"/>
          <w:szCs w:val="24"/>
        </w:rPr>
      </w:pPr>
      <w:r>
        <w:rPr>
          <w:bCs/>
          <w:sz w:val="24"/>
          <w:szCs w:val="24"/>
        </w:rPr>
        <w:t>Кроме того, осуществлены р</w:t>
      </w:r>
      <w:r w:rsidRPr="00505DB5">
        <w:rPr>
          <w:bCs/>
          <w:sz w:val="24"/>
          <w:szCs w:val="24"/>
        </w:rPr>
        <w:t>асходы за счет иных межбюджетных трансфертов на восстановление мемориальных сооружений и объектов, увековечивающих память погибших при защите Отечества</w:t>
      </w:r>
      <w:r>
        <w:rPr>
          <w:bCs/>
          <w:sz w:val="24"/>
          <w:szCs w:val="24"/>
        </w:rPr>
        <w:t>:</w:t>
      </w:r>
    </w:p>
    <w:p w:rsidR="00DB09A7" w:rsidRPr="00A13184" w:rsidRDefault="00DB09A7" w:rsidP="00DB09A7">
      <w:pPr>
        <w:ind w:firstLine="567"/>
        <w:jc w:val="both"/>
        <w:rPr>
          <w:bCs/>
          <w:sz w:val="24"/>
          <w:szCs w:val="24"/>
        </w:rPr>
      </w:pPr>
      <w:r w:rsidRPr="00A13184">
        <w:rPr>
          <w:bCs/>
          <w:sz w:val="24"/>
          <w:szCs w:val="24"/>
        </w:rPr>
        <w:t xml:space="preserve">- на </w:t>
      </w:r>
      <w:r w:rsidR="00337D4F">
        <w:rPr>
          <w:bCs/>
          <w:sz w:val="24"/>
          <w:szCs w:val="24"/>
        </w:rPr>
        <w:t>приобретение основных средств</w:t>
      </w:r>
      <w:r w:rsidRPr="00A13184">
        <w:rPr>
          <w:bCs/>
          <w:sz w:val="24"/>
          <w:szCs w:val="24"/>
        </w:rPr>
        <w:t xml:space="preserve"> в сумме </w:t>
      </w:r>
      <w:r w:rsidR="00337D4F">
        <w:rPr>
          <w:bCs/>
          <w:sz w:val="24"/>
          <w:szCs w:val="24"/>
        </w:rPr>
        <w:t>70,4</w:t>
      </w:r>
      <w:r>
        <w:rPr>
          <w:bCs/>
          <w:sz w:val="24"/>
          <w:szCs w:val="24"/>
        </w:rPr>
        <w:t xml:space="preserve"> </w:t>
      </w:r>
      <w:r w:rsidRPr="00A13184">
        <w:rPr>
          <w:bCs/>
          <w:sz w:val="24"/>
          <w:szCs w:val="24"/>
        </w:rPr>
        <w:t>тыс. рублей;</w:t>
      </w:r>
    </w:p>
    <w:p w:rsidR="00DB09A7" w:rsidRDefault="00DB09A7" w:rsidP="009D58D1">
      <w:pPr>
        <w:ind w:firstLine="567"/>
        <w:jc w:val="both"/>
        <w:rPr>
          <w:bCs/>
          <w:sz w:val="24"/>
          <w:szCs w:val="24"/>
        </w:rPr>
      </w:pPr>
      <w:r>
        <w:rPr>
          <w:bCs/>
          <w:sz w:val="24"/>
          <w:szCs w:val="24"/>
        </w:rPr>
        <w:t xml:space="preserve">- на </w:t>
      </w:r>
      <w:r w:rsidR="00976EC5">
        <w:rPr>
          <w:bCs/>
          <w:sz w:val="24"/>
          <w:szCs w:val="24"/>
        </w:rPr>
        <w:t>приобретение</w:t>
      </w:r>
      <w:r w:rsidR="009D58D1">
        <w:rPr>
          <w:bCs/>
          <w:sz w:val="24"/>
          <w:szCs w:val="24"/>
        </w:rPr>
        <w:t xml:space="preserve"> </w:t>
      </w:r>
      <w:r w:rsidR="00BA65C3">
        <w:rPr>
          <w:bCs/>
          <w:sz w:val="24"/>
          <w:szCs w:val="24"/>
        </w:rPr>
        <w:t>материальных запасов</w:t>
      </w:r>
      <w:r>
        <w:rPr>
          <w:bCs/>
          <w:sz w:val="24"/>
          <w:szCs w:val="24"/>
        </w:rPr>
        <w:t xml:space="preserve"> в сумме </w:t>
      </w:r>
      <w:r w:rsidR="00BA65C3">
        <w:rPr>
          <w:bCs/>
          <w:sz w:val="24"/>
          <w:szCs w:val="24"/>
        </w:rPr>
        <w:t>73,8</w:t>
      </w:r>
      <w:r w:rsidR="009D58D1">
        <w:rPr>
          <w:bCs/>
          <w:sz w:val="24"/>
          <w:szCs w:val="24"/>
        </w:rPr>
        <w:t xml:space="preserve"> тыс. рублей</w:t>
      </w:r>
      <w:r w:rsidR="00BA65C3">
        <w:rPr>
          <w:bCs/>
          <w:sz w:val="24"/>
          <w:szCs w:val="24"/>
        </w:rPr>
        <w:t>;</w:t>
      </w:r>
    </w:p>
    <w:p w:rsidR="00BA65C3" w:rsidRDefault="00BA65C3" w:rsidP="009D58D1">
      <w:pPr>
        <w:ind w:firstLine="567"/>
        <w:jc w:val="both"/>
        <w:rPr>
          <w:bCs/>
          <w:sz w:val="24"/>
          <w:szCs w:val="24"/>
        </w:rPr>
      </w:pPr>
      <w:r>
        <w:rPr>
          <w:bCs/>
          <w:sz w:val="24"/>
          <w:szCs w:val="24"/>
        </w:rPr>
        <w:t>- на оплату работ (услуг) по содержанию имущества в сумме 78,6 тыс. рублей.</w:t>
      </w:r>
    </w:p>
    <w:p w:rsidR="00F70D15" w:rsidRDefault="00F70D15" w:rsidP="00F70D15">
      <w:pPr>
        <w:ind w:firstLine="567"/>
        <w:jc w:val="both"/>
        <w:rPr>
          <w:bCs/>
          <w:sz w:val="24"/>
          <w:szCs w:val="24"/>
        </w:rPr>
      </w:pPr>
      <w:r w:rsidRPr="00DB5CDD">
        <w:rPr>
          <w:bCs/>
          <w:sz w:val="24"/>
          <w:szCs w:val="24"/>
        </w:rPr>
        <w:t xml:space="preserve">Удельный вес расходов по данному </w:t>
      </w:r>
      <w:r>
        <w:rPr>
          <w:bCs/>
          <w:sz w:val="24"/>
          <w:szCs w:val="24"/>
        </w:rPr>
        <w:t>под</w:t>
      </w:r>
      <w:r w:rsidRPr="00DB5CDD">
        <w:rPr>
          <w:bCs/>
          <w:sz w:val="24"/>
          <w:szCs w:val="24"/>
        </w:rPr>
        <w:t xml:space="preserve">разделу бюджета составил </w:t>
      </w:r>
      <w:r w:rsidR="00BA65C3">
        <w:rPr>
          <w:bCs/>
          <w:sz w:val="24"/>
          <w:szCs w:val="24"/>
        </w:rPr>
        <w:t>3,8</w:t>
      </w:r>
      <w:r w:rsidRPr="00DB5CDD">
        <w:rPr>
          <w:bCs/>
          <w:sz w:val="24"/>
          <w:szCs w:val="24"/>
        </w:rPr>
        <w:t>% от общего объема расходов бюджета.</w:t>
      </w:r>
    </w:p>
    <w:p w:rsidR="00A04D28" w:rsidRDefault="00A04D28" w:rsidP="00A04D28">
      <w:pPr>
        <w:ind w:firstLine="567"/>
        <w:jc w:val="both"/>
        <w:rPr>
          <w:bCs/>
          <w:sz w:val="24"/>
          <w:szCs w:val="24"/>
        </w:rPr>
      </w:pPr>
      <w:r w:rsidRPr="00DB5CDD">
        <w:rPr>
          <w:bCs/>
          <w:sz w:val="24"/>
          <w:szCs w:val="24"/>
        </w:rPr>
        <w:t xml:space="preserve">Расходы </w:t>
      </w:r>
      <w:r w:rsidRPr="00B81947">
        <w:rPr>
          <w:b/>
          <w:bCs/>
          <w:sz w:val="24"/>
          <w:szCs w:val="24"/>
        </w:rPr>
        <w:t xml:space="preserve">по разделу </w:t>
      </w:r>
      <w:r>
        <w:rPr>
          <w:b/>
          <w:bCs/>
          <w:iCs/>
          <w:sz w:val="24"/>
          <w:szCs w:val="24"/>
        </w:rPr>
        <w:t>0700</w:t>
      </w:r>
      <w:r w:rsidRPr="00B81947">
        <w:rPr>
          <w:b/>
          <w:bCs/>
          <w:iCs/>
          <w:sz w:val="24"/>
          <w:szCs w:val="24"/>
        </w:rPr>
        <w:t xml:space="preserve"> «</w:t>
      </w:r>
      <w:r>
        <w:rPr>
          <w:b/>
          <w:bCs/>
          <w:iCs/>
          <w:sz w:val="24"/>
          <w:szCs w:val="24"/>
        </w:rPr>
        <w:t>Образование</w:t>
      </w:r>
      <w:r w:rsidRPr="00B81947">
        <w:rPr>
          <w:b/>
          <w:bCs/>
          <w:iCs/>
          <w:sz w:val="24"/>
          <w:szCs w:val="24"/>
        </w:rPr>
        <w:t>»</w:t>
      </w:r>
      <w:r w:rsidRPr="00DB5CDD">
        <w:rPr>
          <w:bCs/>
          <w:iCs/>
          <w:sz w:val="24"/>
          <w:szCs w:val="24"/>
        </w:rPr>
        <w:t xml:space="preserve"> </w:t>
      </w:r>
      <w:r w:rsidRPr="00A10FC6">
        <w:rPr>
          <w:b/>
          <w:bCs/>
          <w:iCs/>
          <w:sz w:val="24"/>
          <w:szCs w:val="24"/>
        </w:rPr>
        <w:t>подразделу 0705 «Профессиональная подготовка, переподготовка и повышение квалификации»</w:t>
      </w:r>
      <w:r w:rsidRPr="00DB5CDD">
        <w:rPr>
          <w:b/>
          <w:bCs/>
          <w:iCs/>
          <w:sz w:val="24"/>
          <w:szCs w:val="24"/>
        </w:rPr>
        <w:t xml:space="preserve"> </w:t>
      </w:r>
      <w:r w:rsidRPr="00DB5CDD">
        <w:rPr>
          <w:bCs/>
          <w:iCs/>
          <w:sz w:val="24"/>
          <w:szCs w:val="24"/>
        </w:rPr>
        <w:t xml:space="preserve">в </w:t>
      </w:r>
      <w:r>
        <w:rPr>
          <w:bCs/>
          <w:iCs/>
          <w:sz w:val="24"/>
          <w:szCs w:val="24"/>
        </w:rPr>
        <w:t>2020</w:t>
      </w:r>
      <w:r w:rsidRPr="00DB5CDD">
        <w:rPr>
          <w:bCs/>
          <w:iCs/>
          <w:sz w:val="24"/>
          <w:szCs w:val="24"/>
        </w:rPr>
        <w:t xml:space="preserve"> году </w:t>
      </w:r>
      <w:r w:rsidRPr="00DB5CDD">
        <w:rPr>
          <w:bCs/>
          <w:sz w:val="24"/>
          <w:szCs w:val="24"/>
        </w:rPr>
        <w:t xml:space="preserve">исполнены в сумме </w:t>
      </w:r>
      <w:r w:rsidR="00BA65C3">
        <w:rPr>
          <w:bCs/>
          <w:sz w:val="24"/>
          <w:szCs w:val="24"/>
        </w:rPr>
        <w:t>11,0</w:t>
      </w:r>
      <w:r w:rsidRPr="00DB5CDD">
        <w:rPr>
          <w:bCs/>
          <w:sz w:val="24"/>
          <w:szCs w:val="24"/>
        </w:rPr>
        <w:t xml:space="preserve"> тыс. рублей (или на </w:t>
      </w:r>
      <w:r>
        <w:rPr>
          <w:bCs/>
          <w:sz w:val="24"/>
          <w:szCs w:val="24"/>
        </w:rPr>
        <w:t>100</w:t>
      </w:r>
      <w:r w:rsidRPr="00DB5CDD">
        <w:rPr>
          <w:bCs/>
          <w:sz w:val="24"/>
          <w:szCs w:val="24"/>
        </w:rPr>
        <w:t>% к плану)</w:t>
      </w:r>
      <w:r>
        <w:rPr>
          <w:bCs/>
          <w:sz w:val="24"/>
          <w:szCs w:val="24"/>
        </w:rPr>
        <w:t xml:space="preserve"> в целях повышения квалификации специалистов, со снижением на 1</w:t>
      </w:r>
      <w:r w:rsidR="00821B17">
        <w:rPr>
          <w:bCs/>
          <w:sz w:val="24"/>
          <w:szCs w:val="24"/>
        </w:rPr>
        <w:t>,0</w:t>
      </w:r>
      <w:r>
        <w:rPr>
          <w:bCs/>
          <w:sz w:val="24"/>
          <w:szCs w:val="24"/>
        </w:rPr>
        <w:t xml:space="preserve"> тыс. рублей (-</w:t>
      </w:r>
      <w:r w:rsidR="00821B17">
        <w:rPr>
          <w:bCs/>
          <w:sz w:val="24"/>
          <w:szCs w:val="24"/>
        </w:rPr>
        <w:t>8,3</w:t>
      </w:r>
      <w:r>
        <w:rPr>
          <w:bCs/>
          <w:sz w:val="24"/>
          <w:szCs w:val="24"/>
        </w:rPr>
        <w:t xml:space="preserve">%). </w:t>
      </w:r>
      <w:r w:rsidRPr="00DB5CDD">
        <w:rPr>
          <w:bCs/>
          <w:sz w:val="24"/>
          <w:szCs w:val="24"/>
        </w:rPr>
        <w:t xml:space="preserve">Удельный вес расходов по данному разделу бюджета составил </w:t>
      </w:r>
      <w:r>
        <w:rPr>
          <w:bCs/>
          <w:sz w:val="24"/>
          <w:szCs w:val="24"/>
        </w:rPr>
        <w:t>0,</w:t>
      </w:r>
      <w:r w:rsidR="00821B17">
        <w:rPr>
          <w:bCs/>
          <w:sz w:val="24"/>
          <w:szCs w:val="24"/>
        </w:rPr>
        <w:t>1</w:t>
      </w:r>
      <w:r w:rsidRPr="00DB5CDD">
        <w:rPr>
          <w:bCs/>
          <w:sz w:val="24"/>
          <w:szCs w:val="24"/>
        </w:rPr>
        <w:t>% от общего объема расходов бюджета.</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w:t>
      </w:r>
      <w:r w:rsidR="00631F52">
        <w:rPr>
          <w:bCs/>
          <w:iCs/>
          <w:sz w:val="24"/>
          <w:szCs w:val="24"/>
        </w:rPr>
        <w:t>20</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821B17">
        <w:rPr>
          <w:bCs/>
          <w:sz w:val="24"/>
          <w:szCs w:val="24"/>
        </w:rPr>
        <w:t>3499,8</w:t>
      </w:r>
      <w:r w:rsidR="00DA3272">
        <w:rPr>
          <w:bCs/>
          <w:sz w:val="24"/>
          <w:szCs w:val="24"/>
        </w:rPr>
        <w:t xml:space="preserve"> </w:t>
      </w:r>
      <w:r w:rsidR="00E70620" w:rsidRPr="00DB5CDD">
        <w:rPr>
          <w:bCs/>
          <w:sz w:val="24"/>
          <w:szCs w:val="24"/>
        </w:rPr>
        <w:t>тыс. рублей</w:t>
      </w:r>
      <w:r w:rsidR="0054172C" w:rsidRPr="00DB5CDD">
        <w:rPr>
          <w:bCs/>
          <w:sz w:val="24"/>
          <w:szCs w:val="24"/>
        </w:rPr>
        <w:t xml:space="preserve"> (или на </w:t>
      </w:r>
      <w:r w:rsidR="00A04D28">
        <w:rPr>
          <w:bCs/>
          <w:sz w:val="24"/>
          <w:szCs w:val="24"/>
        </w:rPr>
        <w:t>99,</w:t>
      </w:r>
      <w:r w:rsidR="00821B17">
        <w:rPr>
          <w:bCs/>
          <w:sz w:val="24"/>
          <w:szCs w:val="24"/>
        </w:rPr>
        <w:t>9</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w:t>
      </w:r>
      <w:r w:rsidR="00821B17">
        <w:rPr>
          <w:bCs/>
          <w:sz w:val="24"/>
          <w:szCs w:val="24"/>
        </w:rPr>
        <w:t>ростом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631F52">
        <w:rPr>
          <w:bCs/>
          <w:sz w:val="24"/>
          <w:szCs w:val="24"/>
        </w:rPr>
        <w:t>9</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821B17">
        <w:rPr>
          <w:bCs/>
          <w:sz w:val="24"/>
          <w:szCs w:val="24"/>
        </w:rPr>
        <w:t>595,1</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821B17">
        <w:rPr>
          <w:bCs/>
          <w:sz w:val="24"/>
          <w:szCs w:val="24"/>
        </w:rPr>
        <w:t>или 120,5</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B94708">
        <w:rPr>
          <w:bCs/>
          <w:sz w:val="24"/>
          <w:szCs w:val="24"/>
        </w:rPr>
        <w:t>Дальне-Закорский</w:t>
      </w:r>
      <w:r w:rsidR="004A1A0B" w:rsidRPr="00DB5CDD">
        <w:rPr>
          <w:bCs/>
          <w:sz w:val="24"/>
          <w:szCs w:val="24"/>
        </w:rPr>
        <w:t xml:space="preserve"> КИЦ</w:t>
      </w:r>
      <w:r w:rsidR="00D12A21">
        <w:rPr>
          <w:bCs/>
          <w:sz w:val="24"/>
          <w:szCs w:val="24"/>
        </w:rPr>
        <w:t xml:space="preserve"> «</w:t>
      </w:r>
      <w:r w:rsidR="00B94708">
        <w:rPr>
          <w:bCs/>
          <w:sz w:val="24"/>
          <w:szCs w:val="24"/>
        </w:rPr>
        <w:t>Русь</w:t>
      </w:r>
      <w:r w:rsidR="00D12A21">
        <w:rPr>
          <w:bCs/>
          <w:sz w:val="24"/>
          <w:szCs w:val="24"/>
        </w:rPr>
        <w:t>»</w:t>
      </w:r>
      <w:r w:rsidR="0047086D">
        <w:rPr>
          <w:bCs/>
          <w:sz w:val="24"/>
          <w:szCs w:val="24"/>
        </w:rPr>
        <w:t xml:space="preserve">, в том числе на выплату </w:t>
      </w:r>
      <w:r w:rsidR="004A1A0B" w:rsidRPr="00DB5CDD">
        <w:rPr>
          <w:bCs/>
          <w:sz w:val="24"/>
          <w:szCs w:val="24"/>
        </w:rPr>
        <w:t xml:space="preserve">заработной платы с начислениями работникам культуры в сумме </w:t>
      </w:r>
      <w:r w:rsidR="00821B17">
        <w:rPr>
          <w:bCs/>
          <w:sz w:val="24"/>
          <w:szCs w:val="24"/>
        </w:rPr>
        <w:t>2388,0</w:t>
      </w:r>
      <w:r w:rsidR="004A1A0B" w:rsidRPr="00DB5CDD">
        <w:rPr>
          <w:bCs/>
          <w:sz w:val="24"/>
          <w:szCs w:val="24"/>
        </w:rPr>
        <w:t xml:space="preserve"> тыс. рублей</w:t>
      </w:r>
      <w:r w:rsidR="0047086D">
        <w:rPr>
          <w:bCs/>
          <w:sz w:val="24"/>
          <w:szCs w:val="24"/>
        </w:rPr>
        <w:t>,</w:t>
      </w:r>
      <w:r w:rsidR="005910C6">
        <w:rPr>
          <w:bCs/>
          <w:sz w:val="24"/>
          <w:szCs w:val="24"/>
        </w:rPr>
        <w:t xml:space="preserve"> с</w:t>
      </w:r>
      <w:r w:rsidR="00DD312D">
        <w:rPr>
          <w:bCs/>
          <w:sz w:val="24"/>
          <w:szCs w:val="24"/>
        </w:rPr>
        <w:t xml:space="preserve"> ростом</w:t>
      </w:r>
      <w:r w:rsidR="005910C6">
        <w:rPr>
          <w:bCs/>
          <w:sz w:val="24"/>
          <w:szCs w:val="24"/>
        </w:rPr>
        <w:t xml:space="preserve"> на </w:t>
      </w:r>
      <w:r w:rsidR="00821B17">
        <w:rPr>
          <w:bCs/>
          <w:sz w:val="24"/>
          <w:szCs w:val="24"/>
        </w:rPr>
        <w:t>253,8</w:t>
      </w:r>
      <w:r w:rsidR="005910C6">
        <w:rPr>
          <w:bCs/>
          <w:sz w:val="24"/>
          <w:szCs w:val="24"/>
        </w:rPr>
        <w:t xml:space="preserve"> тыс. рублей, или </w:t>
      </w:r>
      <w:r w:rsidR="00821B17">
        <w:rPr>
          <w:bCs/>
          <w:sz w:val="24"/>
          <w:szCs w:val="24"/>
        </w:rPr>
        <w:t>111,9</w:t>
      </w:r>
      <w:r w:rsidR="005910C6">
        <w:rPr>
          <w:bCs/>
          <w:sz w:val="24"/>
          <w:szCs w:val="24"/>
        </w:rPr>
        <w:t>% к уровню 201</w:t>
      </w:r>
      <w:r w:rsidR="00631F52">
        <w:rPr>
          <w:bCs/>
          <w:sz w:val="24"/>
          <w:szCs w:val="24"/>
        </w:rPr>
        <w:t>9</w:t>
      </w:r>
      <w:r w:rsidR="005910C6">
        <w:rPr>
          <w:bCs/>
          <w:sz w:val="24"/>
          <w:szCs w:val="24"/>
        </w:rPr>
        <w:t>г.</w:t>
      </w:r>
      <w:r w:rsidR="0047086D">
        <w:rPr>
          <w:bCs/>
          <w:sz w:val="24"/>
          <w:szCs w:val="24"/>
        </w:rPr>
        <w:t xml:space="preserve"> (</w:t>
      </w:r>
      <w:r w:rsidR="00821B17">
        <w:rPr>
          <w:bCs/>
          <w:sz w:val="24"/>
          <w:szCs w:val="24"/>
        </w:rPr>
        <w:t>2134,2</w:t>
      </w:r>
      <w:r w:rsidR="008316A6" w:rsidRPr="00DB5CDD">
        <w:rPr>
          <w:bCs/>
          <w:sz w:val="24"/>
          <w:szCs w:val="24"/>
        </w:rPr>
        <w:t xml:space="preserve"> </w:t>
      </w:r>
      <w:r w:rsidR="0047086D">
        <w:rPr>
          <w:bCs/>
          <w:sz w:val="24"/>
          <w:szCs w:val="24"/>
        </w:rPr>
        <w:t>тыс. рублей</w:t>
      </w:r>
      <w:r w:rsidR="005910C6">
        <w:rPr>
          <w:bCs/>
          <w:sz w:val="24"/>
          <w:szCs w:val="24"/>
        </w:rPr>
        <w:t>)</w:t>
      </w:r>
      <w:r w:rsidR="0047086D">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821B17">
        <w:rPr>
          <w:bCs/>
          <w:sz w:val="24"/>
          <w:szCs w:val="24"/>
        </w:rPr>
        <w:t>30,1</w:t>
      </w:r>
      <w:r w:rsidRPr="00DB5CDD">
        <w:rPr>
          <w:bCs/>
          <w:sz w:val="24"/>
          <w:szCs w:val="24"/>
        </w:rPr>
        <w:t xml:space="preserve">%. </w:t>
      </w:r>
    </w:p>
    <w:p w:rsidR="00821B17" w:rsidRPr="00BD4388" w:rsidRDefault="00821B17" w:rsidP="00821B17">
      <w:pPr>
        <w:tabs>
          <w:tab w:val="left" w:pos="709"/>
        </w:tabs>
        <w:ind w:firstLine="567"/>
        <w:jc w:val="both"/>
        <w:rPr>
          <w:sz w:val="24"/>
          <w:szCs w:val="24"/>
        </w:rPr>
      </w:pPr>
      <w:r>
        <w:rPr>
          <w:sz w:val="24"/>
          <w:szCs w:val="24"/>
        </w:rPr>
        <w:t xml:space="preserve">По </w:t>
      </w:r>
      <w:r w:rsidRPr="00D70758">
        <w:rPr>
          <w:b/>
          <w:sz w:val="24"/>
          <w:szCs w:val="24"/>
        </w:rPr>
        <w:t>разд</w:t>
      </w:r>
      <w:r w:rsidRPr="00BD4388">
        <w:rPr>
          <w:b/>
          <w:sz w:val="24"/>
          <w:szCs w:val="24"/>
        </w:rPr>
        <w:t>ел</w:t>
      </w:r>
      <w:r>
        <w:rPr>
          <w:b/>
          <w:sz w:val="24"/>
          <w:szCs w:val="24"/>
        </w:rPr>
        <w:t>у</w:t>
      </w:r>
      <w:r w:rsidRPr="00BD4388">
        <w:rPr>
          <w:b/>
          <w:sz w:val="24"/>
          <w:szCs w:val="24"/>
        </w:rPr>
        <w:t xml:space="preserve"> 10</w:t>
      </w:r>
      <w:r>
        <w:rPr>
          <w:b/>
          <w:sz w:val="24"/>
          <w:szCs w:val="24"/>
        </w:rPr>
        <w:t>00</w:t>
      </w:r>
      <w:r w:rsidRPr="00BD4388">
        <w:rPr>
          <w:b/>
          <w:sz w:val="24"/>
          <w:szCs w:val="24"/>
        </w:rPr>
        <w:t xml:space="preserve"> «Социальная политика»</w:t>
      </w:r>
      <w:r>
        <w:rPr>
          <w:b/>
          <w:sz w:val="24"/>
          <w:szCs w:val="24"/>
        </w:rPr>
        <w:t xml:space="preserve"> </w:t>
      </w:r>
      <w:r w:rsidRPr="00D70758">
        <w:rPr>
          <w:sz w:val="24"/>
          <w:szCs w:val="24"/>
        </w:rPr>
        <w:t>бюджетные ассигнования</w:t>
      </w:r>
      <w:r>
        <w:rPr>
          <w:sz w:val="24"/>
          <w:szCs w:val="24"/>
        </w:rPr>
        <w:t xml:space="preserve"> в 2020 году исполнены</w:t>
      </w:r>
      <w:r w:rsidRPr="00BD4388">
        <w:rPr>
          <w:sz w:val="24"/>
          <w:szCs w:val="24"/>
        </w:rPr>
        <w:t xml:space="preserve"> </w:t>
      </w:r>
      <w:r>
        <w:rPr>
          <w:sz w:val="24"/>
          <w:szCs w:val="24"/>
        </w:rPr>
        <w:t>в</w:t>
      </w:r>
      <w:r w:rsidRPr="00BD4388">
        <w:rPr>
          <w:sz w:val="24"/>
          <w:szCs w:val="24"/>
        </w:rPr>
        <w:t xml:space="preserve"> сумм</w:t>
      </w:r>
      <w:r>
        <w:rPr>
          <w:sz w:val="24"/>
          <w:szCs w:val="24"/>
        </w:rPr>
        <w:t>е</w:t>
      </w:r>
      <w:r w:rsidRPr="00BD4388">
        <w:rPr>
          <w:sz w:val="24"/>
          <w:szCs w:val="24"/>
        </w:rPr>
        <w:t xml:space="preserve"> </w:t>
      </w:r>
      <w:r>
        <w:rPr>
          <w:sz w:val="24"/>
          <w:szCs w:val="24"/>
        </w:rPr>
        <w:t>145,8</w:t>
      </w:r>
      <w:r w:rsidRPr="00BD4388">
        <w:rPr>
          <w:sz w:val="24"/>
          <w:szCs w:val="24"/>
        </w:rPr>
        <w:t xml:space="preserve"> тыс. рублей</w:t>
      </w:r>
      <w:r>
        <w:rPr>
          <w:sz w:val="24"/>
          <w:szCs w:val="24"/>
        </w:rPr>
        <w:t xml:space="preserve"> (или 100% к плану), с ростом на 7,5 тыс. рублей (или 105,4%) к уровню 2019 года</w:t>
      </w:r>
      <w:r w:rsidRPr="00BD4388">
        <w:rPr>
          <w:sz w:val="24"/>
          <w:szCs w:val="24"/>
        </w:rPr>
        <w:t xml:space="preserve">. Удельный вес </w:t>
      </w:r>
      <w:r>
        <w:rPr>
          <w:sz w:val="24"/>
          <w:szCs w:val="24"/>
        </w:rPr>
        <w:t xml:space="preserve">в общем объеме </w:t>
      </w:r>
      <w:r w:rsidRPr="00BD4388">
        <w:rPr>
          <w:sz w:val="24"/>
          <w:szCs w:val="24"/>
        </w:rPr>
        <w:t xml:space="preserve">расходов бюджета </w:t>
      </w:r>
      <w:r>
        <w:rPr>
          <w:sz w:val="24"/>
          <w:szCs w:val="24"/>
        </w:rPr>
        <w:t xml:space="preserve">по подразделу 1001 «Пенсионное обеспечение» </w:t>
      </w:r>
      <w:r w:rsidRPr="00BD4388">
        <w:rPr>
          <w:sz w:val="24"/>
          <w:szCs w:val="24"/>
        </w:rPr>
        <w:t xml:space="preserve">составил </w:t>
      </w:r>
      <w:r>
        <w:rPr>
          <w:sz w:val="24"/>
          <w:szCs w:val="24"/>
        </w:rPr>
        <w:t>1,3</w:t>
      </w:r>
      <w:r w:rsidRPr="00BD4388">
        <w:rPr>
          <w:sz w:val="24"/>
          <w:szCs w:val="24"/>
        </w:rPr>
        <w:t>%.</w:t>
      </w:r>
    </w:p>
    <w:p w:rsidR="00821B17" w:rsidRPr="00BD4388" w:rsidRDefault="00821B17" w:rsidP="00821B17">
      <w:pPr>
        <w:tabs>
          <w:tab w:val="left" w:pos="0"/>
          <w:tab w:val="left" w:pos="1134"/>
          <w:tab w:val="left" w:pos="1276"/>
        </w:tabs>
        <w:ind w:firstLine="567"/>
        <w:jc w:val="both"/>
        <w:rPr>
          <w:sz w:val="24"/>
          <w:szCs w:val="24"/>
        </w:rPr>
      </w:pPr>
      <w:r w:rsidRPr="00BD4388">
        <w:rPr>
          <w:sz w:val="24"/>
          <w:szCs w:val="24"/>
        </w:rPr>
        <w:t xml:space="preserve">Средства </w:t>
      </w:r>
      <w:r>
        <w:rPr>
          <w:sz w:val="24"/>
          <w:szCs w:val="24"/>
        </w:rPr>
        <w:t xml:space="preserve">местного бюджета </w:t>
      </w:r>
      <w:r w:rsidRPr="00BD4388">
        <w:rPr>
          <w:sz w:val="24"/>
          <w:szCs w:val="24"/>
        </w:rPr>
        <w:t xml:space="preserve">направлены на выплату пенсии </w:t>
      </w:r>
      <w:r>
        <w:rPr>
          <w:sz w:val="24"/>
          <w:szCs w:val="24"/>
        </w:rPr>
        <w:t xml:space="preserve">за выслугу лет (за стаж работы на </w:t>
      </w:r>
      <w:r w:rsidRPr="00BD4388">
        <w:rPr>
          <w:sz w:val="24"/>
          <w:szCs w:val="24"/>
        </w:rPr>
        <w:t>муниципальн</w:t>
      </w:r>
      <w:r>
        <w:rPr>
          <w:sz w:val="24"/>
          <w:szCs w:val="24"/>
        </w:rPr>
        <w:t>ой</w:t>
      </w:r>
      <w:r w:rsidRPr="00BD4388">
        <w:rPr>
          <w:sz w:val="24"/>
          <w:szCs w:val="24"/>
        </w:rPr>
        <w:t xml:space="preserve"> служ</w:t>
      </w:r>
      <w:r>
        <w:rPr>
          <w:sz w:val="24"/>
          <w:szCs w:val="24"/>
        </w:rPr>
        <w:t>бе)</w:t>
      </w:r>
      <w:r w:rsidRPr="00BD4388">
        <w:rPr>
          <w:sz w:val="24"/>
          <w:szCs w:val="24"/>
        </w:rPr>
        <w:t>.</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w:t>
      </w:r>
      <w:r w:rsidR="00EF2964">
        <w:rPr>
          <w:color w:val="000000"/>
          <w:sz w:val="24"/>
          <w:szCs w:val="24"/>
        </w:rPr>
        <w:t>20</w:t>
      </w:r>
      <w:r w:rsidRPr="00DB5CDD">
        <w:rPr>
          <w:color w:val="000000"/>
          <w:sz w:val="24"/>
          <w:szCs w:val="24"/>
        </w:rPr>
        <w:t xml:space="preserve"> году на 100% в сумме </w:t>
      </w:r>
      <w:r w:rsidR="00821B17">
        <w:rPr>
          <w:color w:val="000000"/>
          <w:sz w:val="24"/>
          <w:szCs w:val="24"/>
        </w:rPr>
        <w:t>866,0</w:t>
      </w:r>
      <w:r w:rsidRPr="00DB5CDD">
        <w:rPr>
          <w:color w:val="000000"/>
          <w:sz w:val="24"/>
          <w:szCs w:val="24"/>
        </w:rPr>
        <w:t xml:space="preserve"> тыс. рублей, </w:t>
      </w:r>
      <w:r w:rsidR="001967C9" w:rsidRPr="00DB5CDD">
        <w:rPr>
          <w:color w:val="000000"/>
          <w:sz w:val="24"/>
          <w:szCs w:val="24"/>
        </w:rPr>
        <w:t xml:space="preserve">с </w:t>
      </w:r>
      <w:r w:rsidR="00A2616C">
        <w:rPr>
          <w:color w:val="000000"/>
          <w:sz w:val="24"/>
          <w:szCs w:val="24"/>
        </w:rPr>
        <w:t>ростом</w:t>
      </w:r>
      <w:r w:rsidRPr="00DB5CDD">
        <w:rPr>
          <w:color w:val="000000"/>
          <w:sz w:val="24"/>
          <w:szCs w:val="24"/>
        </w:rPr>
        <w:t xml:space="preserve"> на </w:t>
      </w:r>
      <w:r w:rsidR="00821B17">
        <w:rPr>
          <w:color w:val="000000"/>
          <w:sz w:val="24"/>
          <w:szCs w:val="24"/>
        </w:rPr>
        <w:t>659,7</w:t>
      </w:r>
      <w:r w:rsidRPr="00DB5CDD">
        <w:rPr>
          <w:color w:val="000000"/>
          <w:sz w:val="24"/>
          <w:szCs w:val="24"/>
        </w:rPr>
        <w:t xml:space="preserve"> тыс. рублей </w:t>
      </w:r>
      <w:r w:rsidR="00FE7599">
        <w:rPr>
          <w:color w:val="000000"/>
          <w:sz w:val="24"/>
          <w:szCs w:val="24"/>
        </w:rPr>
        <w:t>(</w:t>
      </w:r>
      <w:r w:rsidR="00B704F0">
        <w:rPr>
          <w:color w:val="000000"/>
          <w:sz w:val="24"/>
          <w:szCs w:val="24"/>
        </w:rPr>
        <w:t xml:space="preserve">или </w:t>
      </w:r>
      <w:r w:rsidR="00821B17">
        <w:rPr>
          <w:color w:val="000000"/>
          <w:sz w:val="24"/>
          <w:szCs w:val="24"/>
        </w:rPr>
        <w:t>более чем в 4,1 раза</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EF2964">
        <w:rPr>
          <w:color w:val="000000"/>
          <w:sz w:val="24"/>
          <w:szCs w:val="24"/>
        </w:rPr>
        <w:t>9</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79766C">
        <w:rPr>
          <w:color w:val="000000"/>
          <w:sz w:val="24"/>
          <w:szCs w:val="24"/>
        </w:rPr>
        <w:t>4</w:t>
      </w:r>
      <w:r w:rsidRPr="00DB5CDD">
        <w:rPr>
          <w:color w:val="000000"/>
          <w:sz w:val="24"/>
          <w:szCs w:val="24"/>
        </w:rPr>
        <w:t xml:space="preserve"> в объеме </w:t>
      </w:r>
      <w:r w:rsidR="00D36FD5">
        <w:rPr>
          <w:color w:val="000000"/>
          <w:sz w:val="24"/>
          <w:szCs w:val="24"/>
        </w:rPr>
        <w:t>130,5</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Финансовому управлению МО «Жигаловский район» на осуществление полномочий по формированию</w:t>
      </w:r>
      <w:r w:rsidR="00D36FD5">
        <w:rPr>
          <w:color w:val="000000"/>
          <w:sz w:val="24"/>
          <w:szCs w:val="24"/>
        </w:rPr>
        <w:t>,</w:t>
      </w:r>
      <w:r w:rsidRPr="00DB5CDD">
        <w:rPr>
          <w:color w:val="000000"/>
          <w:sz w:val="24"/>
          <w:szCs w:val="24"/>
        </w:rPr>
        <w:t xml:space="preserve"> исполнению </w:t>
      </w:r>
      <w:r w:rsidR="00D36FD5">
        <w:rPr>
          <w:color w:val="000000"/>
          <w:sz w:val="24"/>
          <w:szCs w:val="24"/>
        </w:rPr>
        <w:t xml:space="preserve">и контролю за исполнением </w:t>
      </w:r>
      <w:r w:rsidRPr="00DB5CDD">
        <w:rPr>
          <w:color w:val="000000"/>
          <w:sz w:val="24"/>
          <w:szCs w:val="24"/>
        </w:rPr>
        <w:t xml:space="preserve">бюджета поселения в рамках заключенного Соглашения в сумме </w:t>
      </w:r>
      <w:r w:rsidR="00895DFC">
        <w:rPr>
          <w:color w:val="000000"/>
          <w:sz w:val="24"/>
          <w:szCs w:val="24"/>
        </w:rPr>
        <w:t>735,5</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895DFC">
        <w:rPr>
          <w:bCs/>
          <w:color w:val="000000"/>
          <w:sz w:val="24"/>
          <w:szCs w:val="24"/>
        </w:rPr>
        <w:t>7,4</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715ACF" w:rsidRPr="00795FA5" w:rsidRDefault="006B012F" w:rsidP="00715ACF">
      <w:pPr>
        <w:ind w:firstLine="567"/>
        <w:jc w:val="both"/>
        <w:rPr>
          <w:color w:val="1D1B11"/>
          <w:sz w:val="24"/>
          <w:szCs w:val="24"/>
        </w:rPr>
      </w:pPr>
      <w:r w:rsidRPr="00DB5CDD">
        <w:rPr>
          <w:sz w:val="24"/>
          <w:szCs w:val="24"/>
        </w:rPr>
        <w:t xml:space="preserve">Решением Думы </w:t>
      </w:r>
      <w:r w:rsidR="00B94708">
        <w:rPr>
          <w:sz w:val="24"/>
          <w:szCs w:val="24"/>
        </w:rPr>
        <w:t>Дальне-Закорского</w:t>
      </w:r>
      <w:r w:rsidR="000731B7">
        <w:rPr>
          <w:sz w:val="24"/>
          <w:szCs w:val="24"/>
        </w:rPr>
        <w:t xml:space="preserve"> муниципального образования</w:t>
      </w:r>
      <w:r w:rsidRPr="00DB5CDD">
        <w:rPr>
          <w:sz w:val="24"/>
          <w:szCs w:val="24"/>
        </w:rPr>
        <w:t xml:space="preserve"> от </w:t>
      </w:r>
      <w:r w:rsidR="00D36FD5">
        <w:rPr>
          <w:sz w:val="24"/>
          <w:szCs w:val="24"/>
        </w:rPr>
        <w:t>25</w:t>
      </w:r>
      <w:r w:rsidRPr="00DB5CDD">
        <w:rPr>
          <w:sz w:val="24"/>
          <w:szCs w:val="24"/>
        </w:rPr>
        <w:t>.12.201</w:t>
      </w:r>
      <w:r w:rsidR="00D36FD5">
        <w:rPr>
          <w:sz w:val="24"/>
          <w:szCs w:val="24"/>
        </w:rPr>
        <w:t>9</w:t>
      </w:r>
      <w:r w:rsidRPr="00DB5CDD">
        <w:rPr>
          <w:sz w:val="24"/>
          <w:szCs w:val="24"/>
        </w:rPr>
        <w:t xml:space="preserve"> № </w:t>
      </w:r>
      <w:r w:rsidR="00E33819">
        <w:rPr>
          <w:sz w:val="24"/>
          <w:szCs w:val="24"/>
        </w:rPr>
        <w:t>74</w:t>
      </w:r>
      <w:r w:rsidRPr="00DB5CDD">
        <w:rPr>
          <w:sz w:val="24"/>
          <w:szCs w:val="24"/>
        </w:rPr>
        <w:t xml:space="preserve"> «О бюджете </w:t>
      </w:r>
      <w:r w:rsidR="00B94708">
        <w:rPr>
          <w:sz w:val="24"/>
          <w:szCs w:val="24"/>
        </w:rPr>
        <w:t>Дальне-Закорского</w:t>
      </w:r>
      <w:r w:rsidR="000731B7">
        <w:rPr>
          <w:sz w:val="24"/>
          <w:szCs w:val="24"/>
        </w:rPr>
        <w:t xml:space="preserve"> муниципального образования</w:t>
      </w:r>
      <w:r w:rsidRPr="00DB5CDD">
        <w:rPr>
          <w:sz w:val="24"/>
          <w:szCs w:val="24"/>
        </w:rPr>
        <w:t xml:space="preserve"> на 20</w:t>
      </w:r>
      <w:r w:rsidR="00D36FD5">
        <w:rPr>
          <w:sz w:val="24"/>
          <w:szCs w:val="24"/>
        </w:rPr>
        <w:t>20</w:t>
      </w:r>
      <w:r w:rsidRPr="00DB5CDD">
        <w:rPr>
          <w:sz w:val="24"/>
          <w:szCs w:val="24"/>
        </w:rPr>
        <w:t xml:space="preserve"> год и плановый период 20</w:t>
      </w:r>
      <w:r w:rsidR="00D36FD5">
        <w:rPr>
          <w:sz w:val="24"/>
          <w:szCs w:val="24"/>
        </w:rPr>
        <w:t>21</w:t>
      </w:r>
      <w:r w:rsidRPr="00DB5CDD">
        <w:rPr>
          <w:sz w:val="24"/>
          <w:szCs w:val="24"/>
        </w:rPr>
        <w:t xml:space="preserve"> и 20</w:t>
      </w:r>
      <w:r w:rsidR="00E858AA">
        <w:rPr>
          <w:sz w:val="24"/>
          <w:szCs w:val="24"/>
        </w:rPr>
        <w:t>2</w:t>
      </w:r>
      <w:r w:rsidR="00D36FD5">
        <w:rPr>
          <w:sz w:val="24"/>
          <w:szCs w:val="24"/>
        </w:rPr>
        <w:t>2</w:t>
      </w:r>
      <w:r w:rsidRPr="00DB5CDD">
        <w:rPr>
          <w:sz w:val="24"/>
          <w:szCs w:val="24"/>
        </w:rPr>
        <w:t xml:space="preserve"> годов» (с изменениями от </w:t>
      </w:r>
      <w:r w:rsidR="00504ED3">
        <w:rPr>
          <w:sz w:val="24"/>
          <w:szCs w:val="24"/>
        </w:rPr>
        <w:t>25</w:t>
      </w:r>
      <w:r w:rsidRPr="00DB5CDD">
        <w:rPr>
          <w:sz w:val="24"/>
          <w:szCs w:val="24"/>
        </w:rPr>
        <w:t>.12.20</w:t>
      </w:r>
      <w:r w:rsidR="00D36FD5">
        <w:rPr>
          <w:sz w:val="24"/>
          <w:szCs w:val="24"/>
        </w:rPr>
        <w:t>20</w:t>
      </w:r>
      <w:r w:rsidRPr="00DB5CDD">
        <w:rPr>
          <w:sz w:val="24"/>
          <w:szCs w:val="24"/>
        </w:rPr>
        <w:t xml:space="preserve"> № </w:t>
      </w:r>
      <w:r w:rsidR="00E33819">
        <w:rPr>
          <w:sz w:val="24"/>
          <w:szCs w:val="24"/>
        </w:rPr>
        <w:t>109</w:t>
      </w:r>
      <w:r w:rsidRPr="00DB5CDD">
        <w:rPr>
          <w:sz w:val="24"/>
          <w:szCs w:val="24"/>
        </w:rPr>
        <w:t xml:space="preserve">) </w:t>
      </w:r>
      <w:r w:rsidR="006A6828" w:rsidRPr="00DB5CDD">
        <w:rPr>
          <w:sz w:val="24"/>
          <w:szCs w:val="24"/>
        </w:rPr>
        <w:t xml:space="preserve">дефицит бюджета </w:t>
      </w:r>
      <w:r w:rsidR="00B94708">
        <w:rPr>
          <w:sz w:val="24"/>
          <w:szCs w:val="24"/>
        </w:rPr>
        <w:t>Дальне-Закорского</w:t>
      </w:r>
      <w:r w:rsidR="000731B7">
        <w:rPr>
          <w:sz w:val="24"/>
          <w:szCs w:val="24"/>
        </w:rPr>
        <w:t xml:space="preserve"> муниципального образования</w:t>
      </w:r>
      <w:r w:rsidR="0044582D" w:rsidRPr="00DB5CDD">
        <w:rPr>
          <w:sz w:val="24"/>
          <w:szCs w:val="24"/>
        </w:rPr>
        <w:t xml:space="preserve"> </w:t>
      </w:r>
      <w:r w:rsidR="006A6828" w:rsidRPr="00DB5CDD">
        <w:rPr>
          <w:sz w:val="24"/>
          <w:szCs w:val="24"/>
        </w:rPr>
        <w:t xml:space="preserve">утвержден в сумме </w:t>
      </w:r>
      <w:r w:rsidR="00E33819">
        <w:rPr>
          <w:color w:val="1D1B11"/>
          <w:sz w:val="24"/>
          <w:szCs w:val="24"/>
        </w:rPr>
        <w:t>1617,1</w:t>
      </w:r>
      <w:r w:rsidR="00504ED3" w:rsidRPr="00795FA5">
        <w:rPr>
          <w:color w:val="1D1B11"/>
          <w:sz w:val="24"/>
          <w:szCs w:val="24"/>
        </w:rPr>
        <w:t xml:space="preserve"> тыс. рублей, </w:t>
      </w:r>
      <w:r w:rsidR="00715ACF" w:rsidRPr="00795FA5">
        <w:rPr>
          <w:color w:val="1D1B11"/>
          <w:sz w:val="24"/>
          <w:szCs w:val="24"/>
        </w:rPr>
        <w:t xml:space="preserve">или </w:t>
      </w:r>
      <w:r w:rsidR="00E33819">
        <w:rPr>
          <w:color w:val="1D1B11"/>
          <w:sz w:val="24"/>
          <w:szCs w:val="24"/>
        </w:rPr>
        <w:t>95</w:t>
      </w:r>
      <w:r w:rsidR="00715ACF"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E33819" w:rsidRDefault="00E33819" w:rsidP="00E33819">
      <w:pPr>
        <w:pStyle w:val="212"/>
        <w:ind w:right="-1"/>
        <w:rPr>
          <w:sz w:val="24"/>
          <w:szCs w:val="24"/>
        </w:rPr>
      </w:pPr>
      <w:r w:rsidRPr="000B5AB3">
        <w:rPr>
          <w:szCs w:val="26"/>
        </w:rPr>
        <w:t xml:space="preserve">        </w:t>
      </w:r>
      <w:r w:rsidRPr="0006186F">
        <w:rPr>
          <w:sz w:val="24"/>
          <w:szCs w:val="24"/>
        </w:rPr>
        <w:t xml:space="preserve">Превышение дефицита бюджета </w:t>
      </w:r>
      <w:r>
        <w:rPr>
          <w:sz w:val="24"/>
          <w:szCs w:val="24"/>
        </w:rPr>
        <w:t>Дальне-Закорского муниципального образования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w:t>
      </w:r>
      <w:r>
        <w:rPr>
          <w:sz w:val="24"/>
          <w:szCs w:val="24"/>
        </w:rPr>
        <w:t>сумме</w:t>
      </w:r>
      <w:r w:rsidRPr="0006186F">
        <w:rPr>
          <w:sz w:val="24"/>
          <w:szCs w:val="24"/>
        </w:rPr>
        <w:t xml:space="preserve"> </w:t>
      </w:r>
      <w:r>
        <w:rPr>
          <w:sz w:val="24"/>
          <w:szCs w:val="24"/>
        </w:rPr>
        <w:t>1553,3</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63,8 тыс. рублей, или 3,75</w:t>
      </w:r>
      <w:r w:rsidRPr="00DB5CDD">
        <w:rPr>
          <w:sz w:val="24"/>
          <w:szCs w:val="24"/>
        </w:rPr>
        <w:t>%</w:t>
      </w:r>
      <w:r w:rsidRPr="0071582B">
        <w:rPr>
          <w:szCs w:val="26"/>
        </w:rPr>
        <w:t xml:space="preserve"> </w:t>
      </w:r>
      <w:r w:rsidRPr="0071582B">
        <w:rPr>
          <w:sz w:val="24"/>
          <w:szCs w:val="24"/>
        </w:rPr>
        <w:t>утвержденного общего годового объема доходов бюджета без учета утвержденного объема безвозмездных поступлений</w:t>
      </w:r>
      <w:r>
        <w:rPr>
          <w:sz w:val="24"/>
          <w:szCs w:val="24"/>
        </w:rPr>
        <w:t>.</w:t>
      </w:r>
    </w:p>
    <w:p w:rsidR="00AD2098" w:rsidRPr="00DB5CDD" w:rsidRDefault="00AD2098" w:rsidP="00AD2098">
      <w:pPr>
        <w:ind w:firstLine="567"/>
        <w:jc w:val="both"/>
        <w:rPr>
          <w:sz w:val="24"/>
          <w:szCs w:val="24"/>
        </w:rPr>
      </w:pPr>
      <w:r w:rsidRPr="00DB5CDD">
        <w:rPr>
          <w:sz w:val="24"/>
          <w:szCs w:val="24"/>
        </w:rPr>
        <w:t>Основными источниками финансирования дефицита бюджета в 20</w:t>
      </w:r>
      <w:r>
        <w:rPr>
          <w:sz w:val="24"/>
          <w:szCs w:val="24"/>
        </w:rPr>
        <w:t>20</w:t>
      </w:r>
      <w:r w:rsidRPr="00DB5CDD">
        <w:rPr>
          <w:sz w:val="24"/>
          <w:szCs w:val="24"/>
        </w:rPr>
        <w:t xml:space="preserve"> году являлись изменения остатков средств на счетах по учету средств бюджета</w:t>
      </w:r>
      <w:r>
        <w:rPr>
          <w:sz w:val="24"/>
          <w:szCs w:val="24"/>
        </w:rPr>
        <w:t xml:space="preserve"> и получение кредитов от кредитных организаций в валюте РФ</w:t>
      </w:r>
      <w:r w:rsidRPr="00DB5CDD">
        <w:rPr>
          <w:sz w:val="24"/>
          <w:szCs w:val="24"/>
        </w:rPr>
        <w:t xml:space="preserve">. </w:t>
      </w:r>
    </w:p>
    <w:p w:rsidR="00164093" w:rsidRPr="00DB5CDD" w:rsidRDefault="0053224A" w:rsidP="00D36FD5">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B94708">
        <w:rPr>
          <w:sz w:val="24"/>
          <w:szCs w:val="24"/>
        </w:rPr>
        <w:t>Дальне-Закорского</w:t>
      </w:r>
      <w:r w:rsidR="000731B7">
        <w:rPr>
          <w:sz w:val="24"/>
          <w:szCs w:val="24"/>
        </w:rPr>
        <w:t xml:space="preserve"> муниципального образования</w:t>
      </w:r>
      <w:r w:rsidR="000E2A02" w:rsidRPr="00DB5CDD">
        <w:rPr>
          <w:sz w:val="24"/>
          <w:szCs w:val="24"/>
        </w:rPr>
        <w:t xml:space="preserve"> </w:t>
      </w:r>
      <w:r w:rsidR="00A212AB" w:rsidRPr="00DB5CDD">
        <w:rPr>
          <w:sz w:val="24"/>
          <w:szCs w:val="24"/>
        </w:rPr>
        <w:t xml:space="preserve">за </w:t>
      </w:r>
      <w:r w:rsidR="00EC6DE7" w:rsidRPr="00DB5CDD">
        <w:rPr>
          <w:sz w:val="24"/>
          <w:szCs w:val="24"/>
        </w:rPr>
        <w:t>20</w:t>
      </w:r>
      <w:r w:rsidR="00AD2098">
        <w:rPr>
          <w:sz w:val="24"/>
          <w:szCs w:val="24"/>
        </w:rPr>
        <w:t>20</w:t>
      </w:r>
      <w:r w:rsidR="00A212AB" w:rsidRPr="00DB5CDD">
        <w:rPr>
          <w:sz w:val="24"/>
          <w:szCs w:val="24"/>
        </w:rPr>
        <w:t xml:space="preserve"> год </w:t>
      </w:r>
      <w:r w:rsidR="00381A00" w:rsidRPr="00DB5CDD">
        <w:rPr>
          <w:sz w:val="24"/>
          <w:szCs w:val="24"/>
        </w:rPr>
        <w:t xml:space="preserve">сложился </w:t>
      </w:r>
      <w:r w:rsidR="00F47F83">
        <w:rPr>
          <w:sz w:val="24"/>
          <w:szCs w:val="24"/>
        </w:rPr>
        <w:t>про</w:t>
      </w:r>
      <w:r w:rsidR="00381A00" w:rsidRPr="00DB5CDD">
        <w:rPr>
          <w:sz w:val="24"/>
          <w:szCs w:val="24"/>
        </w:rPr>
        <w:t xml:space="preserve">фицит бюджета </w:t>
      </w:r>
      <w:r w:rsidR="00EC6DE7" w:rsidRPr="00DB5CDD">
        <w:rPr>
          <w:sz w:val="24"/>
          <w:szCs w:val="24"/>
        </w:rPr>
        <w:t xml:space="preserve">в сумме </w:t>
      </w:r>
      <w:r w:rsidR="00E33819">
        <w:rPr>
          <w:sz w:val="24"/>
          <w:szCs w:val="24"/>
        </w:rPr>
        <w:t>53,0</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00F47F83" w:rsidRPr="00DB5CDD">
        <w:rPr>
          <w:sz w:val="24"/>
          <w:szCs w:val="24"/>
        </w:rPr>
        <w:t xml:space="preserve">доходам </w:t>
      </w:r>
      <w:r w:rsidRPr="00DB5CDD">
        <w:rPr>
          <w:sz w:val="24"/>
          <w:szCs w:val="24"/>
        </w:rPr>
        <w:t>в сумме</w:t>
      </w:r>
      <w:r w:rsidR="005F3AB5">
        <w:rPr>
          <w:sz w:val="24"/>
          <w:szCs w:val="24"/>
        </w:rPr>
        <w:t xml:space="preserve"> </w:t>
      </w:r>
      <w:r w:rsidR="00E33819">
        <w:rPr>
          <w:sz w:val="24"/>
          <w:szCs w:val="24"/>
        </w:rPr>
        <w:t>11685,4</w:t>
      </w:r>
      <w:r w:rsidR="005F3AB5">
        <w:rPr>
          <w:sz w:val="24"/>
          <w:szCs w:val="24"/>
        </w:rPr>
        <w:t xml:space="preserve"> </w:t>
      </w:r>
      <w:r w:rsidRPr="00DB5CDD">
        <w:rPr>
          <w:sz w:val="24"/>
          <w:szCs w:val="24"/>
        </w:rPr>
        <w:t xml:space="preserve">тыс. рублей </w:t>
      </w:r>
      <w:r w:rsidR="00381A00" w:rsidRPr="00DB5CDD">
        <w:rPr>
          <w:sz w:val="24"/>
          <w:szCs w:val="24"/>
        </w:rPr>
        <w:t>превысило исполнение по</w:t>
      </w:r>
      <w:r w:rsidRPr="00DB5CDD">
        <w:rPr>
          <w:sz w:val="24"/>
          <w:szCs w:val="24"/>
        </w:rPr>
        <w:t xml:space="preserve"> </w:t>
      </w:r>
      <w:r w:rsidR="00F47F83" w:rsidRPr="00DB5CDD">
        <w:rPr>
          <w:sz w:val="24"/>
          <w:szCs w:val="24"/>
        </w:rPr>
        <w:t xml:space="preserve">расходам </w:t>
      </w:r>
      <w:r w:rsidRPr="00DB5CDD">
        <w:rPr>
          <w:sz w:val="24"/>
          <w:szCs w:val="24"/>
        </w:rPr>
        <w:t xml:space="preserve">в сумме </w:t>
      </w:r>
      <w:r w:rsidR="00E33819">
        <w:rPr>
          <w:sz w:val="24"/>
          <w:szCs w:val="24"/>
        </w:rPr>
        <w:t>11632,4</w:t>
      </w:r>
      <w:r w:rsidR="005F3AB5" w:rsidRPr="00DB5CDD">
        <w:rPr>
          <w:sz w:val="24"/>
          <w:szCs w:val="24"/>
        </w:rPr>
        <w:t xml:space="preserve"> </w:t>
      </w:r>
      <w:r w:rsidRPr="00DB5CDD">
        <w:rPr>
          <w:sz w:val="24"/>
          <w:szCs w:val="24"/>
        </w:rPr>
        <w:t>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w:t>
      </w:r>
      <w:r w:rsidR="005F3AB5">
        <w:rPr>
          <w:sz w:val="24"/>
          <w:szCs w:val="24"/>
        </w:rPr>
        <w:t>20</w:t>
      </w:r>
      <w:r w:rsidR="00F5484E" w:rsidRPr="00DB5CDD">
        <w:rPr>
          <w:sz w:val="24"/>
          <w:szCs w:val="24"/>
        </w:rPr>
        <w:t xml:space="preserve"> году</w:t>
      </w:r>
      <w:r w:rsidR="007B5C3C" w:rsidRPr="00DB5CDD">
        <w:rPr>
          <w:sz w:val="24"/>
          <w:szCs w:val="24"/>
        </w:rPr>
        <w:t xml:space="preserve"> </w:t>
      </w:r>
      <w:r w:rsidR="00B94708">
        <w:rPr>
          <w:sz w:val="24"/>
          <w:szCs w:val="24"/>
        </w:rPr>
        <w:t>Дальне-Закорским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sidRPr="007A011C">
        <w:rPr>
          <w:sz w:val="24"/>
          <w:szCs w:val="24"/>
        </w:rPr>
        <w:t>Согласно показателей ф.0503369 Сведений по дебиторской и кредиторской задолженности п</w:t>
      </w:r>
      <w:r w:rsidR="001C132C" w:rsidRPr="007A011C">
        <w:rPr>
          <w:sz w:val="24"/>
          <w:szCs w:val="24"/>
        </w:rPr>
        <w:t>о состоянию на 01.01.20</w:t>
      </w:r>
      <w:r w:rsidR="007C78D0" w:rsidRPr="007A011C">
        <w:rPr>
          <w:sz w:val="24"/>
          <w:szCs w:val="24"/>
        </w:rPr>
        <w:t>2</w:t>
      </w:r>
      <w:r w:rsidR="0075524F" w:rsidRPr="007A011C">
        <w:rPr>
          <w:sz w:val="24"/>
          <w:szCs w:val="24"/>
        </w:rPr>
        <w:t>1</w:t>
      </w:r>
      <w:r w:rsidR="001C132C" w:rsidRPr="007A011C">
        <w:rPr>
          <w:sz w:val="24"/>
          <w:szCs w:val="24"/>
        </w:rPr>
        <w:t xml:space="preserve"> года у главного распорядителя средств </w:t>
      </w:r>
      <w:r w:rsidR="00387125" w:rsidRPr="007A011C">
        <w:rPr>
          <w:sz w:val="24"/>
          <w:szCs w:val="24"/>
        </w:rPr>
        <w:t xml:space="preserve">местного </w:t>
      </w:r>
      <w:r w:rsidR="001C132C" w:rsidRPr="007A011C">
        <w:rPr>
          <w:sz w:val="24"/>
          <w:szCs w:val="24"/>
        </w:rPr>
        <w:t xml:space="preserve">бюджета дебиторская задолженность </w:t>
      </w:r>
      <w:r w:rsidR="00387125" w:rsidRPr="007A011C">
        <w:rPr>
          <w:sz w:val="24"/>
          <w:szCs w:val="24"/>
        </w:rPr>
        <w:t xml:space="preserve">со значения </w:t>
      </w:r>
      <w:r w:rsidR="00A86079">
        <w:rPr>
          <w:sz w:val="24"/>
          <w:szCs w:val="24"/>
        </w:rPr>
        <w:t>156,9</w:t>
      </w:r>
      <w:r w:rsidR="00387125" w:rsidRPr="007A011C">
        <w:rPr>
          <w:sz w:val="24"/>
          <w:szCs w:val="24"/>
        </w:rPr>
        <w:t xml:space="preserve"> тыс. рублей </w:t>
      </w:r>
      <w:r w:rsidR="00F47F83">
        <w:rPr>
          <w:sz w:val="24"/>
          <w:szCs w:val="24"/>
        </w:rPr>
        <w:t>увеличилась</w:t>
      </w:r>
      <w:r w:rsidR="00387125" w:rsidRPr="007A011C">
        <w:rPr>
          <w:sz w:val="24"/>
          <w:szCs w:val="24"/>
        </w:rPr>
        <w:t xml:space="preserve"> на </w:t>
      </w:r>
      <w:r w:rsidR="00A86079">
        <w:rPr>
          <w:sz w:val="24"/>
          <w:szCs w:val="24"/>
        </w:rPr>
        <w:t>102,8</w:t>
      </w:r>
      <w:r w:rsidR="0059125E" w:rsidRPr="007A011C">
        <w:rPr>
          <w:sz w:val="24"/>
          <w:szCs w:val="24"/>
        </w:rPr>
        <w:t xml:space="preserve"> тыс. рублей</w:t>
      </w:r>
      <w:r w:rsidR="00363EF0">
        <w:rPr>
          <w:sz w:val="24"/>
          <w:szCs w:val="24"/>
        </w:rPr>
        <w:t xml:space="preserve"> (или </w:t>
      </w:r>
      <w:r w:rsidR="00A86079">
        <w:rPr>
          <w:sz w:val="24"/>
          <w:szCs w:val="24"/>
        </w:rPr>
        <w:t>165,5</w:t>
      </w:r>
      <w:r w:rsidR="00363EF0">
        <w:rPr>
          <w:sz w:val="24"/>
          <w:szCs w:val="24"/>
        </w:rPr>
        <w:t>%)</w:t>
      </w:r>
      <w:r w:rsidR="0059125E" w:rsidRPr="007A011C">
        <w:rPr>
          <w:sz w:val="24"/>
          <w:szCs w:val="24"/>
        </w:rPr>
        <w:t xml:space="preserve"> </w:t>
      </w:r>
      <w:r w:rsidR="00387125" w:rsidRPr="007A011C">
        <w:rPr>
          <w:sz w:val="24"/>
          <w:szCs w:val="24"/>
        </w:rPr>
        <w:t xml:space="preserve">и </w:t>
      </w:r>
      <w:r w:rsidR="001C132C" w:rsidRPr="007A011C">
        <w:rPr>
          <w:sz w:val="24"/>
          <w:szCs w:val="24"/>
        </w:rPr>
        <w:t xml:space="preserve">составила </w:t>
      </w:r>
      <w:r w:rsidR="00A86079">
        <w:rPr>
          <w:sz w:val="24"/>
          <w:szCs w:val="24"/>
        </w:rPr>
        <w:t>259,7</w:t>
      </w:r>
      <w:r w:rsidR="00387125" w:rsidRPr="007A011C">
        <w:rPr>
          <w:sz w:val="24"/>
          <w:szCs w:val="24"/>
        </w:rPr>
        <w:t xml:space="preserve"> </w:t>
      </w:r>
      <w:r w:rsidR="001C132C" w:rsidRPr="007A011C">
        <w:rPr>
          <w:sz w:val="24"/>
          <w:szCs w:val="24"/>
        </w:rPr>
        <w:t>тыс. руб</w:t>
      </w:r>
      <w:r w:rsidR="00387125" w:rsidRPr="007A011C">
        <w:rPr>
          <w:sz w:val="24"/>
          <w:szCs w:val="24"/>
        </w:rPr>
        <w:t xml:space="preserve">лей, </w:t>
      </w:r>
      <w:r w:rsidR="001C132C" w:rsidRPr="007A011C">
        <w:rPr>
          <w:sz w:val="24"/>
          <w:szCs w:val="24"/>
        </w:rPr>
        <w:t xml:space="preserve">или </w:t>
      </w:r>
      <w:r w:rsidR="00F47F83">
        <w:rPr>
          <w:sz w:val="24"/>
          <w:szCs w:val="24"/>
        </w:rPr>
        <w:t>2,</w:t>
      </w:r>
      <w:r w:rsidR="00A86079">
        <w:rPr>
          <w:sz w:val="24"/>
          <w:szCs w:val="24"/>
        </w:rPr>
        <w:t>2</w:t>
      </w:r>
      <w:r w:rsidR="001C132C" w:rsidRPr="007A011C">
        <w:rPr>
          <w:sz w:val="24"/>
          <w:szCs w:val="24"/>
        </w:rPr>
        <w:t xml:space="preserve">% от кассовых расходов </w:t>
      </w:r>
      <w:r w:rsidR="00387125" w:rsidRPr="007A011C">
        <w:rPr>
          <w:sz w:val="24"/>
          <w:szCs w:val="24"/>
        </w:rPr>
        <w:t xml:space="preserve">бюджета </w:t>
      </w:r>
      <w:r w:rsidR="001C132C" w:rsidRPr="007A011C">
        <w:rPr>
          <w:sz w:val="24"/>
          <w:szCs w:val="24"/>
        </w:rPr>
        <w:t>за 20</w:t>
      </w:r>
      <w:r w:rsidR="00285E26" w:rsidRPr="007A011C">
        <w:rPr>
          <w:sz w:val="24"/>
          <w:szCs w:val="24"/>
        </w:rPr>
        <w:t>20</w:t>
      </w:r>
      <w:r w:rsidR="001C132C" w:rsidRPr="007A011C">
        <w:rPr>
          <w:sz w:val="24"/>
          <w:szCs w:val="24"/>
        </w:rPr>
        <w:t xml:space="preserve"> год, в том числе:</w:t>
      </w:r>
    </w:p>
    <w:p w:rsidR="00E54CF5" w:rsidRDefault="001C132C" w:rsidP="00E54CF5">
      <w:pPr>
        <w:tabs>
          <w:tab w:val="left" w:pos="567"/>
        </w:tabs>
        <w:ind w:firstLine="567"/>
        <w:jc w:val="both"/>
        <w:rPr>
          <w:sz w:val="24"/>
          <w:szCs w:val="24"/>
        </w:rPr>
      </w:pPr>
      <w:r w:rsidRPr="001C132C">
        <w:rPr>
          <w:sz w:val="24"/>
          <w:szCs w:val="24"/>
        </w:rPr>
        <w:t xml:space="preserve">- </w:t>
      </w:r>
      <w:r w:rsidR="00A86079">
        <w:rPr>
          <w:sz w:val="24"/>
          <w:szCs w:val="24"/>
        </w:rPr>
        <w:t>235,1</w:t>
      </w:r>
      <w:r w:rsidR="00FE53C8">
        <w:rPr>
          <w:sz w:val="24"/>
          <w:szCs w:val="24"/>
        </w:rPr>
        <w:t xml:space="preserve"> </w:t>
      </w:r>
      <w:r w:rsidRPr="001C132C">
        <w:rPr>
          <w:sz w:val="24"/>
          <w:szCs w:val="24"/>
        </w:rPr>
        <w:t xml:space="preserve">тыс. руб. </w:t>
      </w:r>
      <w:r w:rsidR="00FE53C8">
        <w:rPr>
          <w:sz w:val="24"/>
          <w:szCs w:val="24"/>
        </w:rPr>
        <w:t xml:space="preserve">(по счету </w:t>
      </w:r>
      <w:r w:rsidR="00161D5D">
        <w:rPr>
          <w:sz w:val="24"/>
          <w:szCs w:val="24"/>
        </w:rPr>
        <w:t>1 </w:t>
      </w:r>
      <w:r w:rsidR="00FE53C8">
        <w:rPr>
          <w:sz w:val="24"/>
          <w:szCs w:val="24"/>
        </w:rPr>
        <w:t>205</w:t>
      </w:r>
      <w:r w:rsidR="00161D5D">
        <w:rPr>
          <w:sz w:val="24"/>
          <w:szCs w:val="24"/>
        </w:rPr>
        <w:t xml:space="preserve"> </w:t>
      </w:r>
      <w:r w:rsidR="00FE53C8">
        <w:rPr>
          <w:sz w:val="24"/>
          <w:szCs w:val="24"/>
        </w:rPr>
        <w:t>11</w:t>
      </w:r>
      <w:r w:rsidR="00161D5D">
        <w:rPr>
          <w:sz w:val="24"/>
          <w:szCs w:val="24"/>
        </w:rPr>
        <w:t xml:space="preserve"> 000</w:t>
      </w:r>
      <w:r w:rsidR="00FE53C8">
        <w:rPr>
          <w:sz w:val="24"/>
          <w:szCs w:val="24"/>
        </w:rPr>
        <w:t xml:space="preserve">) </w:t>
      </w:r>
      <w:r w:rsidRPr="001C132C">
        <w:rPr>
          <w:sz w:val="24"/>
          <w:szCs w:val="24"/>
        </w:rPr>
        <w:t xml:space="preserve">- </w:t>
      </w:r>
      <w:r w:rsidR="00FE53C8">
        <w:rPr>
          <w:sz w:val="24"/>
          <w:szCs w:val="24"/>
        </w:rPr>
        <w:t>недоимка по земельному налогу, налогам на имущество</w:t>
      </w:r>
      <w:r w:rsidR="00F47F83">
        <w:rPr>
          <w:sz w:val="24"/>
          <w:szCs w:val="24"/>
        </w:rPr>
        <w:t xml:space="preserve"> (рост составил </w:t>
      </w:r>
      <w:r w:rsidR="00A86079">
        <w:rPr>
          <w:sz w:val="24"/>
          <w:szCs w:val="24"/>
        </w:rPr>
        <w:t>142,7</w:t>
      </w:r>
      <w:r w:rsidR="00F47F83">
        <w:rPr>
          <w:sz w:val="24"/>
          <w:szCs w:val="24"/>
        </w:rPr>
        <w:t xml:space="preserve"> тыс. руб., или </w:t>
      </w:r>
      <w:r w:rsidR="00A86079">
        <w:rPr>
          <w:sz w:val="24"/>
          <w:szCs w:val="24"/>
        </w:rPr>
        <w:t>254,4</w:t>
      </w:r>
      <w:r w:rsidR="00F47F83">
        <w:rPr>
          <w:sz w:val="24"/>
          <w:szCs w:val="24"/>
        </w:rPr>
        <w:t>% к уровню 2019г.)</w:t>
      </w:r>
      <w:r w:rsidR="00E54CF5">
        <w:rPr>
          <w:sz w:val="24"/>
          <w:szCs w:val="24"/>
        </w:rPr>
        <w:t>,</w:t>
      </w:r>
    </w:p>
    <w:p w:rsidR="00E54CF5" w:rsidRDefault="00E54CF5" w:rsidP="00E54CF5">
      <w:pPr>
        <w:tabs>
          <w:tab w:val="left" w:pos="567"/>
        </w:tabs>
        <w:ind w:firstLine="567"/>
        <w:jc w:val="both"/>
        <w:rPr>
          <w:sz w:val="24"/>
          <w:szCs w:val="24"/>
        </w:rPr>
      </w:pPr>
      <w:r>
        <w:rPr>
          <w:sz w:val="24"/>
          <w:szCs w:val="24"/>
        </w:rPr>
        <w:t xml:space="preserve">- </w:t>
      </w:r>
      <w:r w:rsidR="001867E8">
        <w:rPr>
          <w:sz w:val="24"/>
          <w:szCs w:val="24"/>
        </w:rPr>
        <w:t>8,</w:t>
      </w:r>
      <w:r w:rsidR="00A86079">
        <w:rPr>
          <w:sz w:val="24"/>
          <w:szCs w:val="24"/>
        </w:rPr>
        <w:t>2</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по </w:t>
      </w:r>
      <w:r w:rsidR="00135124">
        <w:rPr>
          <w:sz w:val="24"/>
          <w:szCs w:val="24"/>
        </w:rPr>
        <w:t>выданным авансам</w:t>
      </w:r>
      <w:r w:rsidR="001867E8">
        <w:rPr>
          <w:sz w:val="24"/>
          <w:szCs w:val="24"/>
        </w:rPr>
        <w:t>,</w:t>
      </w:r>
    </w:p>
    <w:p w:rsidR="00A86079" w:rsidRDefault="00A86079" w:rsidP="00E54CF5">
      <w:pPr>
        <w:tabs>
          <w:tab w:val="left" w:pos="567"/>
        </w:tabs>
        <w:ind w:firstLine="567"/>
        <w:jc w:val="both"/>
        <w:rPr>
          <w:sz w:val="24"/>
          <w:szCs w:val="24"/>
        </w:rPr>
      </w:pPr>
      <w:r>
        <w:rPr>
          <w:sz w:val="24"/>
          <w:szCs w:val="24"/>
        </w:rPr>
        <w:t xml:space="preserve">- 14,8 тыс. руб. – по расчетам по </w:t>
      </w:r>
      <w:r w:rsidRPr="00A86079">
        <w:rPr>
          <w:sz w:val="24"/>
          <w:szCs w:val="24"/>
          <w:lang w:eastAsia="ru-RU"/>
        </w:rPr>
        <w:t>доходам от компенсации затрат</w:t>
      </w:r>
      <w:r>
        <w:rPr>
          <w:sz w:val="24"/>
          <w:szCs w:val="24"/>
          <w:lang w:eastAsia="ru-RU"/>
        </w:rPr>
        <w:t>;</w:t>
      </w:r>
      <w:r>
        <w:rPr>
          <w:sz w:val="24"/>
          <w:szCs w:val="24"/>
        </w:rPr>
        <w:t xml:space="preserve"> </w:t>
      </w:r>
    </w:p>
    <w:p w:rsidR="001867E8" w:rsidRDefault="001867E8" w:rsidP="001867E8">
      <w:pPr>
        <w:tabs>
          <w:tab w:val="left" w:pos="567"/>
        </w:tabs>
        <w:ind w:firstLine="567"/>
        <w:jc w:val="both"/>
        <w:rPr>
          <w:sz w:val="24"/>
          <w:szCs w:val="24"/>
        </w:rPr>
      </w:pPr>
      <w:r>
        <w:rPr>
          <w:sz w:val="24"/>
          <w:szCs w:val="24"/>
        </w:rPr>
        <w:t xml:space="preserve">- </w:t>
      </w:r>
      <w:r w:rsidR="00A86079">
        <w:rPr>
          <w:sz w:val="24"/>
          <w:szCs w:val="24"/>
        </w:rPr>
        <w:t>1,6</w:t>
      </w:r>
      <w:r>
        <w:rPr>
          <w:sz w:val="24"/>
          <w:szCs w:val="24"/>
        </w:rPr>
        <w:t xml:space="preserve"> тыс. руб. - </w:t>
      </w:r>
      <w:r w:rsidRPr="003F759F">
        <w:rPr>
          <w:bCs/>
          <w:color w:val="26282F"/>
          <w:sz w:val="24"/>
          <w:szCs w:val="24"/>
          <w:lang w:eastAsia="ru-RU"/>
        </w:rPr>
        <w:t xml:space="preserve">по </w:t>
      </w:r>
      <w:r w:rsidR="00A86079">
        <w:rPr>
          <w:bCs/>
          <w:color w:val="26282F"/>
          <w:sz w:val="24"/>
          <w:szCs w:val="24"/>
          <w:lang w:eastAsia="ru-RU"/>
        </w:rPr>
        <w:t>расчетам по платежам в бюджеты</w:t>
      </w:r>
      <w:r>
        <w:rPr>
          <w:bCs/>
          <w:color w:val="26282F"/>
          <w:sz w:val="24"/>
          <w:szCs w:val="24"/>
          <w:lang w:eastAsia="ru-RU"/>
        </w:rPr>
        <w:t>.</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A86079">
        <w:rPr>
          <w:sz w:val="24"/>
          <w:szCs w:val="24"/>
        </w:rPr>
        <w:t>92,4</w:t>
      </w:r>
      <w:r w:rsidR="00B520A9" w:rsidRPr="004E210C">
        <w:rPr>
          <w:sz w:val="24"/>
          <w:szCs w:val="24"/>
        </w:rPr>
        <w:t xml:space="preserve"> тыс. рублей </w:t>
      </w:r>
      <w:r w:rsidR="001867E8">
        <w:rPr>
          <w:sz w:val="24"/>
          <w:szCs w:val="24"/>
        </w:rPr>
        <w:t>выросла</w:t>
      </w:r>
      <w:r w:rsidR="000727DB">
        <w:rPr>
          <w:sz w:val="24"/>
          <w:szCs w:val="24"/>
        </w:rPr>
        <w:t xml:space="preserve"> </w:t>
      </w:r>
      <w:r w:rsidR="00B520A9" w:rsidRPr="004E210C">
        <w:rPr>
          <w:sz w:val="24"/>
          <w:szCs w:val="24"/>
        </w:rPr>
        <w:t xml:space="preserve">на </w:t>
      </w:r>
      <w:r w:rsidR="00A86079">
        <w:rPr>
          <w:sz w:val="24"/>
          <w:szCs w:val="24"/>
        </w:rPr>
        <w:t>142,7</w:t>
      </w:r>
      <w:r w:rsidR="004E210C" w:rsidRPr="004E210C">
        <w:rPr>
          <w:sz w:val="24"/>
          <w:szCs w:val="24"/>
        </w:rPr>
        <w:t xml:space="preserve"> тыс. рублей (</w:t>
      </w:r>
      <w:r w:rsidR="00A86079">
        <w:rPr>
          <w:sz w:val="24"/>
          <w:szCs w:val="24"/>
        </w:rPr>
        <w:t>254,4</w:t>
      </w:r>
      <w:r w:rsidR="00E54CF5">
        <w:rPr>
          <w:sz w:val="24"/>
          <w:szCs w:val="24"/>
        </w:rPr>
        <w:t>%</w:t>
      </w:r>
      <w:r w:rsidR="00B520A9" w:rsidRPr="004E210C">
        <w:rPr>
          <w:sz w:val="24"/>
          <w:szCs w:val="24"/>
        </w:rPr>
        <w:t xml:space="preserve">) и составила </w:t>
      </w:r>
      <w:r w:rsidR="00A86079">
        <w:rPr>
          <w:sz w:val="24"/>
          <w:szCs w:val="24"/>
        </w:rPr>
        <w:t>235,1</w:t>
      </w:r>
      <w:r w:rsidR="00B520A9" w:rsidRPr="004E210C">
        <w:rPr>
          <w:sz w:val="24"/>
          <w:szCs w:val="24"/>
        </w:rPr>
        <w:t xml:space="preserve"> тыс. рублей по счету </w:t>
      </w:r>
      <w:r w:rsidR="004367A9">
        <w:rPr>
          <w:sz w:val="24"/>
          <w:szCs w:val="24"/>
        </w:rPr>
        <w:t>1 </w:t>
      </w:r>
      <w:r w:rsidR="00B520A9" w:rsidRPr="004E210C">
        <w:rPr>
          <w:sz w:val="24"/>
          <w:szCs w:val="24"/>
        </w:rPr>
        <w:t>205</w:t>
      </w:r>
      <w:r w:rsidR="004367A9">
        <w:rPr>
          <w:sz w:val="24"/>
          <w:szCs w:val="24"/>
        </w:rPr>
        <w:t xml:space="preserve"> </w:t>
      </w:r>
      <w:r w:rsidR="00B520A9" w:rsidRPr="004E210C">
        <w:rPr>
          <w:sz w:val="24"/>
          <w:szCs w:val="24"/>
        </w:rPr>
        <w:t>11</w:t>
      </w:r>
      <w:r w:rsidR="004367A9">
        <w:rPr>
          <w:sz w:val="24"/>
          <w:szCs w:val="24"/>
        </w:rPr>
        <w:t xml:space="preserve"> 000</w:t>
      </w:r>
      <w:r w:rsidR="00B520A9" w:rsidRPr="004E210C">
        <w:rPr>
          <w:sz w:val="24"/>
          <w:szCs w:val="24"/>
        </w:rPr>
        <w:t xml:space="preserve">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ф.0503369 Сведений по дебиторской и кредиторской задолженности</w:t>
      </w:r>
      <w:r w:rsidR="00A72B50">
        <w:rPr>
          <w:sz w:val="24"/>
          <w:szCs w:val="24"/>
        </w:rPr>
        <w:t xml:space="preserve"> </w:t>
      </w:r>
      <w:r w:rsidRPr="001C132C">
        <w:rPr>
          <w:sz w:val="24"/>
          <w:szCs w:val="24"/>
        </w:rPr>
        <w:t>на 01.01.20</w:t>
      </w:r>
      <w:r w:rsidR="000727DB">
        <w:rPr>
          <w:sz w:val="24"/>
          <w:szCs w:val="24"/>
        </w:rPr>
        <w:t>2</w:t>
      </w:r>
      <w:r w:rsidR="007A011C">
        <w:rPr>
          <w:sz w:val="24"/>
          <w:szCs w:val="24"/>
        </w:rPr>
        <w:t>1</w:t>
      </w:r>
      <w:r w:rsidRPr="001C132C">
        <w:rPr>
          <w:sz w:val="24"/>
          <w:szCs w:val="24"/>
        </w:rPr>
        <w:t xml:space="preserve">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550073">
        <w:rPr>
          <w:sz w:val="24"/>
          <w:szCs w:val="24"/>
        </w:rPr>
        <w:t>299,1</w:t>
      </w:r>
      <w:r>
        <w:rPr>
          <w:sz w:val="24"/>
          <w:szCs w:val="24"/>
        </w:rPr>
        <w:t xml:space="preserve"> тыс. рублей </w:t>
      </w:r>
      <w:r w:rsidR="00550073">
        <w:rPr>
          <w:sz w:val="24"/>
          <w:szCs w:val="24"/>
        </w:rPr>
        <w:t>уменьшилась</w:t>
      </w:r>
      <w:r>
        <w:rPr>
          <w:sz w:val="24"/>
          <w:szCs w:val="24"/>
        </w:rPr>
        <w:t xml:space="preserve"> на </w:t>
      </w:r>
      <w:r w:rsidR="00550073">
        <w:rPr>
          <w:sz w:val="24"/>
          <w:szCs w:val="24"/>
        </w:rPr>
        <w:t>44,3</w:t>
      </w:r>
      <w:r w:rsidR="00024FAA">
        <w:rPr>
          <w:sz w:val="24"/>
          <w:szCs w:val="24"/>
        </w:rPr>
        <w:t xml:space="preserve"> </w:t>
      </w:r>
      <w:r>
        <w:rPr>
          <w:sz w:val="24"/>
          <w:szCs w:val="24"/>
        </w:rPr>
        <w:t xml:space="preserve">тыс. рублей  </w:t>
      </w:r>
      <w:r w:rsidR="004E210C">
        <w:rPr>
          <w:sz w:val="24"/>
          <w:szCs w:val="24"/>
        </w:rPr>
        <w:t>(</w:t>
      </w:r>
      <w:r w:rsidR="00550073">
        <w:rPr>
          <w:sz w:val="24"/>
          <w:szCs w:val="24"/>
        </w:rPr>
        <w:t>-14,8</w:t>
      </w:r>
      <w:r>
        <w:rPr>
          <w:sz w:val="24"/>
          <w:szCs w:val="24"/>
        </w:rPr>
        <w:t xml:space="preserve">%) и </w:t>
      </w:r>
      <w:r w:rsidRPr="001C132C">
        <w:rPr>
          <w:sz w:val="24"/>
          <w:szCs w:val="24"/>
        </w:rPr>
        <w:t xml:space="preserve">составила </w:t>
      </w:r>
      <w:r w:rsidR="00550073">
        <w:rPr>
          <w:sz w:val="24"/>
          <w:szCs w:val="24"/>
        </w:rPr>
        <w:t>254,8</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550073">
        <w:rPr>
          <w:sz w:val="24"/>
          <w:szCs w:val="24"/>
        </w:rPr>
        <w:t>240,2</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1C132C" w:rsidRDefault="004B157E" w:rsidP="00CE5C39">
      <w:pPr>
        <w:tabs>
          <w:tab w:val="left" w:pos="567"/>
        </w:tabs>
        <w:ind w:firstLine="567"/>
        <w:jc w:val="both"/>
        <w:rPr>
          <w:sz w:val="24"/>
          <w:szCs w:val="24"/>
        </w:rPr>
      </w:pPr>
      <w:r>
        <w:rPr>
          <w:sz w:val="24"/>
          <w:szCs w:val="24"/>
        </w:rPr>
        <w:t xml:space="preserve">- </w:t>
      </w:r>
      <w:r w:rsidR="00550073">
        <w:rPr>
          <w:sz w:val="24"/>
          <w:szCs w:val="24"/>
        </w:rPr>
        <w:t>14,7</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по </w:t>
      </w:r>
      <w:r w:rsidR="00A72B50">
        <w:rPr>
          <w:sz w:val="24"/>
          <w:szCs w:val="24"/>
        </w:rPr>
        <w:t>принятым обязательствам</w:t>
      </w:r>
      <w:r w:rsidR="00550073">
        <w:rPr>
          <w:sz w:val="24"/>
          <w:szCs w:val="24"/>
        </w:rPr>
        <w:t>.</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на 01.01.20</w:t>
      </w:r>
      <w:r w:rsidR="000727DB">
        <w:rPr>
          <w:sz w:val="24"/>
          <w:szCs w:val="24"/>
        </w:rPr>
        <w:t>2</w:t>
      </w:r>
      <w:r w:rsidR="007A011C">
        <w:rPr>
          <w:sz w:val="24"/>
          <w:szCs w:val="24"/>
        </w:rPr>
        <w:t>1</w:t>
      </w:r>
      <w:r w:rsidR="004E210C">
        <w:rPr>
          <w:sz w:val="24"/>
          <w:szCs w:val="24"/>
        </w:rPr>
        <w:t xml:space="preserve"> года </w:t>
      </w:r>
      <w:r w:rsidRPr="001C132C">
        <w:rPr>
          <w:sz w:val="24"/>
          <w:szCs w:val="24"/>
        </w:rPr>
        <w:t>нет.</w:t>
      </w:r>
    </w:p>
    <w:p w:rsidR="00E75E94" w:rsidRDefault="00FF233B" w:rsidP="00E75E94">
      <w:pPr>
        <w:pStyle w:val="230"/>
        <w:ind w:right="-1"/>
        <w:jc w:val="left"/>
      </w:pPr>
      <w:r>
        <w:t xml:space="preserve">          </w:t>
      </w:r>
    </w:p>
    <w:p w:rsidR="00F13B14"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r w:rsidR="002B45E7" w:rsidRPr="00515283">
        <w:rPr>
          <w:b/>
          <w:sz w:val="24"/>
          <w:szCs w:val="24"/>
        </w:rPr>
        <w:t xml:space="preserve">местного </w:t>
      </w:r>
      <w:r w:rsidRPr="00515283">
        <w:rPr>
          <w:b/>
          <w:sz w:val="24"/>
          <w:szCs w:val="24"/>
        </w:rPr>
        <w:t>бюджета за 20</w:t>
      </w:r>
      <w:r w:rsidR="00BE05FD">
        <w:rPr>
          <w:b/>
          <w:sz w:val="24"/>
          <w:szCs w:val="24"/>
        </w:rPr>
        <w:t>20</w:t>
      </w:r>
      <w:r w:rsidRPr="00515283">
        <w:rPr>
          <w:b/>
          <w:sz w:val="24"/>
          <w:szCs w:val="24"/>
        </w:rPr>
        <w:t xml:space="preserve"> год</w:t>
      </w:r>
    </w:p>
    <w:p w:rsidR="00827B49" w:rsidRDefault="00827B49" w:rsidP="00E75E94">
      <w:pPr>
        <w:pStyle w:val="230"/>
        <w:ind w:right="-1"/>
        <w:jc w:val="center"/>
        <w:rPr>
          <w:b/>
          <w:sz w:val="24"/>
          <w:szCs w:val="24"/>
        </w:rPr>
      </w:pPr>
    </w:p>
    <w:p w:rsidR="00515283" w:rsidRPr="004A1F34" w:rsidRDefault="00F13B14" w:rsidP="00515283">
      <w:pPr>
        <w:pStyle w:val="af4"/>
        <w:tabs>
          <w:tab w:val="left" w:pos="9923"/>
        </w:tabs>
        <w:spacing w:before="0" w:after="0"/>
        <w:ind w:right="-3" w:firstLine="567"/>
        <w:jc w:val="both"/>
        <w:rPr>
          <w:b/>
          <w:i/>
        </w:rPr>
      </w:pPr>
      <w:r w:rsidRPr="00515283">
        <w:rPr>
          <w:color w:val="auto"/>
        </w:rPr>
        <w:t xml:space="preserve">В соответствии с п.2 ст.264.5, ст.264.6, п.3 ст.264.1 БК РФ в Думу </w:t>
      </w:r>
      <w:r w:rsidR="00B94708">
        <w:rPr>
          <w:color w:val="auto"/>
        </w:rPr>
        <w:t>Дальне-Закорского</w:t>
      </w:r>
      <w:r w:rsidR="000731B7">
        <w:rPr>
          <w:color w:val="auto"/>
        </w:rPr>
        <w:t xml:space="preserve"> муниципального образования</w:t>
      </w:r>
      <w:r w:rsidRPr="00515283">
        <w:rPr>
          <w:color w:val="auto"/>
        </w:rPr>
        <w:t xml:space="preserve"> одновременно с отчетом об исполнении </w:t>
      </w:r>
      <w:r w:rsidR="00A55685" w:rsidRPr="00515283">
        <w:rPr>
          <w:color w:val="auto"/>
        </w:rPr>
        <w:t xml:space="preserve">местного </w:t>
      </w:r>
      <w:r w:rsidRPr="00515283">
        <w:rPr>
          <w:color w:val="auto"/>
        </w:rPr>
        <w:t xml:space="preserve">бюджета представлен проект решения Думы </w:t>
      </w:r>
      <w:r w:rsidR="00B94708">
        <w:rPr>
          <w:color w:val="auto"/>
        </w:rPr>
        <w:t>Дальне-Закорского</w:t>
      </w:r>
      <w:r w:rsidR="000731B7">
        <w:rPr>
          <w:color w:val="auto"/>
        </w:rPr>
        <w:t xml:space="preserve"> муниципального образования</w:t>
      </w:r>
      <w:r w:rsidR="003069F8" w:rsidRPr="00515283">
        <w:rPr>
          <w:color w:val="auto"/>
        </w:rPr>
        <w:t xml:space="preserve"> </w:t>
      </w:r>
      <w:r w:rsidRPr="00515283">
        <w:rPr>
          <w:color w:val="auto"/>
        </w:rPr>
        <w:t xml:space="preserve">«Об исполнении бюджета </w:t>
      </w:r>
      <w:r w:rsidR="00B94708">
        <w:rPr>
          <w:shd w:val="clear" w:color="auto" w:fill="FFFFFF"/>
        </w:rPr>
        <w:t>Дальне-Закорского</w:t>
      </w:r>
      <w:r w:rsidR="000731B7">
        <w:rPr>
          <w:color w:val="auto"/>
        </w:rPr>
        <w:t xml:space="preserve"> </w:t>
      </w:r>
      <w:r w:rsidR="00115199">
        <w:rPr>
          <w:color w:val="auto"/>
        </w:rPr>
        <w:t>сельского поселения</w:t>
      </w:r>
      <w:r w:rsidR="003069F8" w:rsidRPr="00515283">
        <w:rPr>
          <w:color w:val="auto"/>
        </w:rPr>
        <w:t xml:space="preserve"> </w:t>
      </w:r>
      <w:r w:rsidRPr="00515283">
        <w:rPr>
          <w:color w:val="auto"/>
        </w:rPr>
        <w:t>за 20</w:t>
      </w:r>
      <w:r w:rsidR="003F7870">
        <w:rPr>
          <w:color w:val="auto"/>
        </w:rPr>
        <w:t>20</w:t>
      </w:r>
      <w:r w:rsidRPr="00515283">
        <w:rPr>
          <w:color w:val="auto"/>
        </w:rPr>
        <w:t xml:space="preserve"> год»</w:t>
      </w:r>
      <w:r w:rsidR="00415AAA" w:rsidRPr="00515283">
        <w:rPr>
          <w:color w:val="auto"/>
        </w:rPr>
        <w:t xml:space="preserve"> </w:t>
      </w:r>
      <w:r w:rsidR="00515283" w:rsidRPr="00515283">
        <w:rPr>
          <w:color w:val="auto"/>
        </w:rPr>
        <w:t xml:space="preserve">с </w:t>
      </w:r>
      <w:r w:rsidR="00515283" w:rsidRPr="00515283">
        <w:t>показателями</w:t>
      </w:r>
      <w:r w:rsidR="00515283" w:rsidRPr="00515283">
        <w:rPr>
          <w:b/>
          <w:i/>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доходов бюджета по кодам </w:t>
      </w:r>
      <w:hyperlink r:id="rId9" w:history="1">
        <w:r w:rsidRPr="00FB4694">
          <w:rPr>
            <w:sz w:val="24"/>
            <w:szCs w:val="24"/>
            <w:lang w:eastAsia="ru-RU"/>
          </w:rPr>
          <w:t>классификации доходов</w:t>
        </w:r>
      </w:hyperlink>
      <w:r w:rsidRPr="00FB4694">
        <w:rPr>
          <w:sz w:val="24"/>
          <w:szCs w:val="24"/>
          <w:lang w:eastAsia="ru-RU"/>
        </w:rPr>
        <w:t xml:space="preserve"> бюджетов</w:t>
      </w:r>
      <w:r w:rsidR="00F73968">
        <w:rPr>
          <w:sz w:val="24"/>
          <w:szCs w:val="24"/>
          <w:lang w:eastAsia="ru-RU"/>
        </w:rPr>
        <w:t xml:space="preserve"> (приложение 1)</w:t>
      </w:r>
      <w:r w:rsidRPr="00FB4694">
        <w:rPr>
          <w:sz w:val="24"/>
          <w:szCs w:val="24"/>
          <w:lang w:eastAsia="ru-RU"/>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ведомственной структуре расходов соответствующего бюджета</w:t>
      </w:r>
      <w:r w:rsidR="00F73968">
        <w:rPr>
          <w:sz w:val="24"/>
          <w:szCs w:val="24"/>
          <w:lang w:eastAsia="ru-RU"/>
        </w:rPr>
        <w:t xml:space="preserve"> (приложение 2)</w:t>
      </w:r>
      <w:r w:rsidRPr="00FB4694">
        <w:rPr>
          <w:sz w:val="24"/>
          <w:szCs w:val="24"/>
          <w:lang w:eastAsia="ru-RU"/>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разделам и подразделам классификации расходов бюджетов</w:t>
      </w:r>
      <w:r w:rsidR="00F73968">
        <w:rPr>
          <w:sz w:val="24"/>
          <w:szCs w:val="24"/>
          <w:lang w:eastAsia="ru-RU"/>
        </w:rPr>
        <w:t xml:space="preserve"> (приложение 3)</w:t>
      </w:r>
      <w:r w:rsidRPr="00FB4694">
        <w:rPr>
          <w:sz w:val="24"/>
          <w:szCs w:val="24"/>
          <w:lang w:eastAsia="ru-RU"/>
        </w:rPr>
        <w:t>;</w:t>
      </w:r>
    </w:p>
    <w:p w:rsidR="00534A68"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источников финансирования дефицита бюджета по кодам </w:t>
      </w:r>
      <w:hyperlink r:id="rId10" w:history="1">
        <w:r w:rsidRPr="00FB4694">
          <w:rPr>
            <w:sz w:val="24"/>
            <w:szCs w:val="24"/>
            <w:lang w:eastAsia="ru-RU"/>
          </w:rPr>
          <w:t>классификации источников финансирования дефицитов</w:t>
        </w:r>
      </w:hyperlink>
      <w:r w:rsidRPr="00FB4694">
        <w:rPr>
          <w:sz w:val="24"/>
          <w:szCs w:val="24"/>
          <w:lang w:eastAsia="ru-RU"/>
        </w:rPr>
        <w:t xml:space="preserve"> бюджетов</w:t>
      </w:r>
      <w:r w:rsidR="00F73968">
        <w:rPr>
          <w:sz w:val="24"/>
          <w:szCs w:val="24"/>
          <w:lang w:eastAsia="ru-RU"/>
        </w:rPr>
        <w:t xml:space="preserve"> (приложение 4)</w:t>
      </w:r>
      <w:r w:rsidRPr="00FB4694">
        <w:rPr>
          <w:sz w:val="24"/>
          <w:szCs w:val="24"/>
          <w:lang w:eastAsia="ru-RU"/>
        </w:rPr>
        <w:t xml:space="preserve">. </w:t>
      </w:r>
    </w:p>
    <w:p w:rsidR="00FE7EE2" w:rsidRDefault="00FE7EE2" w:rsidP="00534A68">
      <w:pPr>
        <w:autoSpaceDE w:val="0"/>
        <w:autoSpaceDN w:val="0"/>
        <w:adjustRightInd w:val="0"/>
        <w:ind w:firstLine="567"/>
        <w:jc w:val="both"/>
        <w:rPr>
          <w:sz w:val="24"/>
          <w:szCs w:val="24"/>
          <w:lang w:eastAsia="ru-RU"/>
        </w:rPr>
      </w:pPr>
      <w:r>
        <w:rPr>
          <w:sz w:val="24"/>
          <w:szCs w:val="24"/>
          <w:lang w:eastAsia="ru-RU"/>
        </w:rPr>
        <w:t>Нарушений не установлено.</w:t>
      </w:r>
    </w:p>
    <w:p w:rsidR="003633D7" w:rsidRDefault="003633D7" w:rsidP="003633D7">
      <w:pPr>
        <w:autoSpaceDE w:val="0"/>
        <w:autoSpaceDN w:val="0"/>
        <w:adjustRightInd w:val="0"/>
        <w:ind w:firstLine="720"/>
        <w:jc w:val="center"/>
        <w:rPr>
          <w:i/>
          <w:sz w:val="24"/>
          <w:szCs w:val="24"/>
          <w:lang w:eastAsia="ru-RU"/>
        </w:rPr>
      </w:pPr>
    </w:p>
    <w:p w:rsidR="006E5635" w:rsidRPr="002A6444" w:rsidRDefault="006E5635" w:rsidP="003633D7">
      <w:pPr>
        <w:autoSpaceDE w:val="0"/>
        <w:autoSpaceDN w:val="0"/>
        <w:adjustRightInd w:val="0"/>
        <w:ind w:firstLine="720"/>
        <w:jc w:val="center"/>
        <w:rPr>
          <w:b/>
          <w:color w:val="000000"/>
          <w:spacing w:val="2"/>
          <w:sz w:val="24"/>
          <w:szCs w:val="24"/>
        </w:rPr>
      </w:pPr>
      <w:r w:rsidRPr="002A6444">
        <w:rPr>
          <w:b/>
          <w:color w:val="000000"/>
          <w:spacing w:val="2"/>
          <w:sz w:val="24"/>
          <w:szCs w:val="24"/>
        </w:rPr>
        <w:t>Анализ исполнения муниципальных программ</w:t>
      </w:r>
    </w:p>
    <w:p w:rsidR="006E5635" w:rsidRDefault="006E5635" w:rsidP="006E5635">
      <w:pPr>
        <w:jc w:val="center"/>
        <w:rPr>
          <w:sz w:val="24"/>
          <w:szCs w:val="24"/>
        </w:rPr>
      </w:pPr>
    </w:p>
    <w:p w:rsidR="00D84665" w:rsidRDefault="006E5635" w:rsidP="006E5635">
      <w:pPr>
        <w:tabs>
          <w:tab w:val="left" w:pos="426"/>
        </w:tabs>
        <w:ind w:firstLine="612"/>
        <w:jc w:val="both"/>
        <w:rPr>
          <w:sz w:val="24"/>
          <w:szCs w:val="24"/>
        </w:rPr>
      </w:pPr>
      <w:r w:rsidRPr="00BD4388">
        <w:rPr>
          <w:sz w:val="24"/>
          <w:szCs w:val="24"/>
        </w:rPr>
        <w:t>Решени</w:t>
      </w:r>
      <w:r w:rsidR="00A44E05">
        <w:rPr>
          <w:sz w:val="24"/>
          <w:szCs w:val="24"/>
        </w:rPr>
        <w:t>ем</w:t>
      </w:r>
      <w:r w:rsidRPr="00BD4388">
        <w:rPr>
          <w:sz w:val="24"/>
          <w:szCs w:val="24"/>
        </w:rPr>
        <w:t xml:space="preserve"> Думы </w:t>
      </w:r>
      <w:r w:rsidR="00B94708">
        <w:rPr>
          <w:sz w:val="24"/>
          <w:szCs w:val="24"/>
        </w:rPr>
        <w:t>Дальне-Закорского</w:t>
      </w:r>
      <w:r>
        <w:rPr>
          <w:sz w:val="24"/>
          <w:szCs w:val="24"/>
        </w:rPr>
        <w:t xml:space="preserve"> сельского поселения</w:t>
      </w:r>
      <w:r w:rsidRPr="00BD4388">
        <w:rPr>
          <w:sz w:val="24"/>
          <w:szCs w:val="24"/>
        </w:rPr>
        <w:t xml:space="preserve"> от </w:t>
      </w:r>
      <w:r>
        <w:rPr>
          <w:sz w:val="24"/>
          <w:szCs w:val="24"/>
        </w:rPr>
        <w:t>25</w:t>
      </w:r>
      <w:r w:rsidRPr="00BD4388">
        <w:rPr>
          <w:sz w:val="24"/>
          <w:szCs w:val="24"/>
        </w:rPr>
        <w:t>.12.201</w:t>
      </w:r>
      <w:r>
        <w:rPr>
          <w:sz w:val="24"/>
          <w:szCs w:val="24"/>
        </w:rPr>
        <w:t>9</w:t>
      </w:r>
      <w:r w:rsidRPr="00BD4388">
        <w:rPr>
          <w:sz w:val="24"/>
          <w:szCs w:val="24"/>
        </w:rPr>
        <w:t xml:space="preserve"> года №</w:t>
      </w:r>
      <w:r>
        <w:rPr>
          <w:sz w:val="24"/>
          <w:szCs w:val="24"/>
        </w:rPr>
        <w:t xml:space="preserve"> </w:t>
      </w:r>
      <w:r w:rsidR="00154818">
        <w:rPr>
          <w:sz w:val="24"/>
          <w:szCs w:val="24"/>
        </w:rPr>
        <w:t>74</w:t>
      </w:r>
      <w:r w:rsidRPr="002D247B">
        <w:rPr>
          <w:sz w:val="24"/>
          <w:szCs w:val="24"/>
        </w:rPr>
        <w:t xml:space="preserve"> о бюджете на 2020 год и плановый период 2021 и 2022 годов (</w:t>
      </w:r>
      <w:r w:rsidR="00C05478" w:rsidRPr="002D247B">
        <w:rPr>
          <w:sz w:val="24"/>
          <w:szCs w:val="24"/>
        </w:rPr>
        <w:t xml:space="preserve">с изменениями от </w:t>
      </w:r>
      <w:r w:rsidR="00A44E05">
        <w:rPr>
          <w:sz w:val="24"/>
          <w:szCs w:val="24"/>
        </w:rPr>
        <w:t>25</w:t>
      </w:r>
      <w:r w:rsidR="00C05478" w:rsidRPr="002D247B">
        <w:rPr>
          <w:sz w:val="24"/>
          <w:szCs w:val="24"/>
        </w:rPr>
        <w:t>.</w:t>
      </w:r>
      <w:r w:rsidR="00A44E05">
        <w:rPr>
          <w:sz w:val="24"/>
          <w:szCs w:val="24"/>
        </w:rPr>
        <w:t>12</w:t>
      </w:r>
      <w:r w:rsidR="00C05478" w:rsidRPr="002D247B">
        <w:rPr>
          <w:sz w:val="24"/>
          <w:szCs w:val="24"/>
        </w:rPr>
        <w:t>.202</w:t>
      </w:r>
      <w:r w:rsidR="00A44E05">
        <w:rPr>
          <w:sz w:val="24"/>
          <w:szCs w:val="24"/>
        </w:rPr>
        <w:t>0</w:t>
      </w:r>
      <w:r w:rsidR="00C05478" w:rsidRPr="002D247B">
        <w:rPr>
          <w:sz w:val="24"/>
          <w:szCs w:val="24"/>
        </w:rPr>
        <w:t xml:space="preserve"> №</w:t>
      </w:r>
      <w:r w:rsidR="00A44E05">
        <w:rPr>
          <w:sz w:val="24"/>
          <w:szCs w:val="24"/>
        </w:rPr>
        <w:t xml:space="preserve"> </w:t>
      </w:r>
      <w:r w:rsidR="00154818">
        <w:rPr>
          <w:sz w:val="24"/>
          <w:szCs w:val="24"/>
        </w:rPr>
        <w:t>109</w:t>
      </w:r>
      <w:r w:rsidRPr="002D247B">
        <w:rPr>
          <w:sz w:val="24"/>
          <w:szCs w:val="24"/>
        </w:rPr>
        <w:t>) утверждены бюджетные ассигнования на реализацию</w:t>
      </w:r>
      <w:r w:rsidR="00D84665">
        <w:rPr>
          <w:sz w:val="24"/>
          <w:szCs w:val="24"/>
        </w:rPr>
        <w:t>:</w:t>
      </w:r>
    </w:p>
    <w:p w:rsidR="00D84665" w:rsidRPr="00D83E46" w:rsidRDefault="00D84665" w:rsidP="00D84665">
      <w:pPr>
        <w:tabs>
          <w:tab w:val="left" w:pos="426"/>
        </w:tabs>
        <w:ind w:firstLine="612"/>
        <w:jc w:val="both"/>
        <w:rPr>
          <w:sz w:val="24"/>
          <w:szCs w:val="24"/>
        </w:rPr>
      </w:pPr>
      <w:r w:rsidRPr="00D83E46">
        <w:rPr>
          <w:sz w:val="24"/>
          <w:szCs w:val="24"/>
        </w:rPr>
        <w:t xml:space="preserve">1. муниципальной программы </w:t>
      </w:r>
      <w:r w:rsidR="00154818" w:rsidRPr="00154818">
        <w:rPr>
          <w:sz w:val="24"/>
          <w:szCs w:val="24"/>
        </w:rPr>
        <w:t>«Комплексное развитие транспортной инфраструктуры Дальне-Закорского сельского поселения» Жигаловского района Иркутской области на 2018-2031 годы»</w:t>
      </w:r>
      <w:r w:rsidRPr="00D83E46">
        <w:rPr>
          <w:b/>
          <w:sz w:val="24"/>
          <w:szCs w:val="24"/>
        </w:rPr>
        <w:t xml:space="preserve"> </w:t>
      </w:r>
      <w:r w:rsidRPr="00D83E46">
        <w:rPr>
          <w:sz w:val="24"/>
          <w:szCs w:val="24"/>
        </w:rPr>
        <w:t xml:space="preserve">на 2020 год в объеме </w:t>
      </w:r>
      <w:r w:rsidR="00154818">
        <w:rPr>
          <w:sz w:val="24"/>
          <w:szCs w:val="24"/>
        </w:rPr>
        <w:t>2053,5</w:t>
      </w:r>
      <w:r w:rsidRPr="00D83E46">
        <w:rPr>
          <w:sz w:val="24"/>
          <w:szCs w:val="24"/>
        </w:rPr>
        <w:t xml:space="preserve"> тыс. рублей по подразделу </w:t>
      </w:r>
      <w:r w:rsidR="00154818">
        <w:rPr>
          <w:sz w:val="24"/>
          <w:szCs w:val="24"/>
        </w:rPr>
        <w:t xml:space="preserve">0409 «Дорожное хозяйство (дорожные фонды» раздела 0400 «Национальная экономика» </w:t>
      </w:r>
      <w:r w:rsidR="008A6483" w:rsidRPr="00D83E46">
        <w:rPr>
          <w:sz w:val="24"/>
          <w:szCs w:val="24"/>
        </w:rPr>
        <w:t xml:space="preserve">по целевой статье расходов </w:t>
      </w:r>
      <w:r w:rsidR="00154818" w:rsidRPr="00154818">
        <w:rPr>
          <w:sz w:val="24"/>
          <w:szCs w:val="24"/>
        </w:rPr>
        <w:t>7100080025</w:t>
      </w:r>
      <w:r w:rsidRPr="00D83E46">
        <w:rPr>
          <w:sz w:val="24"/>
          <w:szCs w:val="24"/>
        </w:rPr>
        <w:t>.</w:t>
      </w:r>
    </w:p>
    <w:p w:rsidR="00D83E46" w:rsidRPr="00A25526" w:rsidRDefault="00D83E46" w:rsidP="00D83E46">
      <w:pPr>
        <w:tabs>
          <w:tab w:val="left" w:pos="426"/>
        </w:tabs>
        <w:ind w:firstLine="612"/>
        <w:jc w:val="both"/>
        <w:rPr>
          <w:i/>
          <w:sz w:val="24"/>
          <w:szCs w:val="24"/>
        </w:rPr>
      </w:pPr>
      <w:r w:rsidRPr="00A25526">
        <w:rPr>
          <w:i/>
          <w:sz w:val="24"/>
          <w:szCs w:val="24"/>
        </w:rPr>
        <w:t xml:space="preserve">Мероприятия муниципальной программы </w:t>
      </w:r>
      <w:r w:rsidR="00AF6F3B" w:rsidRPr="00A25526">
        <w:rPr>
          <w:i/>
          <w:sz w:val="24"/>
          <w:szCs w:val="24"/>
        </w:rPr>
        <w:t xml:space="preserve">не </w:t>
      </w:r>
      <w:r w:rsidRPr="00A25526">
        <w:rPr>
          <w:i/>
          <w:sz w:val="24"/>
          <w:szCs w:val="24"/>
        </w:rPr>
        <w:t>исполнены</w:t>
      </w:r>
      <w:r w:rsidR="00AF6F3B" w:rsidRPr="00A25526">
        <w:rPr>
          <w:i/>
          <w:sz w:val="24"/>
          <w:szCs w:val="24"/>
        </w:rPr>
        <w:t>, все расходы по подразделу 0409 «Дорожное хозяйство (дорожные фонды</w:t>
      </w:r>
      <w:r w:rsidR="00B73894">
        <w:rPr>
          <w:i/>
          <w:sz w:val="24"/>
          <w:szCs w:val="24"/>
        </w:rPr>
        <w:t>)</w:t>
      </w:r>
      <w:r w:rsidR="00AF6F3B" w:rsidRPr="00A25526">
        <w:rPr>
          <w:i/>
          <w:sz w:val="24"/>
          <w:szCs w:val="24"/>
        </w:rPr>
        <w:t xml:space="preserve">» </w:t>
      </w:r>
      <w:r w:rsidRPr="00A25526">
        <w:rPr>
          <w:i/>
          <w:sz w:val="24"/>
          <w:szCs w:val="24"/>
        </w:rPr>
        <w:t xml:space="preserve">в сумме </w:t>
      </w:r>
      <w:r w:rsidR="00AF6F3B" w:rsidRPr="00A25526">
        <w:rPr>
          <w:i/>
          <w:sz w:val="24"/>
          <w:szCs w:val="24"/>
        </w:rPr>
        <w:t>351,0</w:t>
      </w:r>
      <w:r w:rsidRPr="00A25526">
        <w:rPr>
          <w:i/>
          <w:sz w:val="24"/>
          <w:szCs w:val="24"/>
        </w:rPr>
        <w:t xml:space="preserve"> тыс. рублей</w:t>
      </w:r>
      <w:r w:rsidR="00B73894">
        <w:rPr>
          <w:i/>
          <w:sz w:val="24"/>
          <w:szCs w:val="24"/>
        </w:rPr>
        <w:t xml:space="preserve">, согласно показателей </w:t>
      </w:r>
      <w:r w:rsidR="002B0E58">
        <w:rPr>
          <w:i/>
          <w:sz w:val="24"/>
          <w:szCs w:val="24"/>
        </w:rPr>
        <w:t xml:space="preserve">прил.2 </w:t>
      </w:r>
      <w:r w:rsidR="00B73894">
        <w:rPr>
          <w:i/>
          <w:sz w:val="24"/>
          <w:szCs w:val="24"/>
        </w:rPr>
        <w:t xml:space="preserve">«Отчета об исполнении бюджета Дальне-Закорского сельского поселения за 2020 год», </w:t>
      </w:r>
      <w:r w:rsidR="00AF6F3B" w:rsidRPr="00A25526">
        <w:rPr>
          <w:i/>
          <w:sz w:val="24"/>
          <w:szCs w:val="24"/>
        </w:rPr>
        <w:t>осуществлены по целевой статье расходов 2000020110</w:t>
      </w:r>
      <w:r w:rsidRPr="00A25526">
        <w:rPr>
          <w:i/>
          <w:sz w:val="24"/>
          <w:szCs w:val="24"/>
        </w:rPr>
        <w:t>.</w:t>
      </w:r>
    </w:p>
    <w:p w:rsidR="00D84665" w:rsidRPr="00D83E46" w:rsidRDefault="00D84665" w:rsidP="00D84665">
      <w:pPr>
        <w:tabs>
          <w:tab w:val="left" w:pos="426"/>
        </w:tabs>
        <w:ind w:firstLine="612"/>
        <w:jc w:val="both"/>
        <w:rPr>
          <w:sz w:val="24"/>
          <w:szCs w:val="24"/>
        </w:rPr>
      </w:pPr>
      <w:r w:rsidRPr="00D83E46">
        <w:rPr>
          <w:sz w:val="24"/>
          <w:szCs w:val="24"/>
        </w:rPr>
        <w:t xml:space="preserve">2. муниципальной программы </w:t>
      </w:r>
      <w:r w:rsidR="00A25526" w:rsidRPr="00A25526">
        <w:rPr>
          <w:sz w:val="24"/>
          <w:szCs w:val="24"/>
        </w:rPr>
        <w:t>«Содержание и благоустройство зоны, прилегающей к мемориалу погибшим воинам в годы Великой Отечественной войны, расположенному на территории Дальне-Закорского муниципального образования с.Дальняя</w:t>
      </w:r>
      <w:r w:rsidR="00A25526">
        <w:rPr>
          <w:sz w:val="24"/>
          <w:szCs w:val="24"/>
        </w:rPr>
        <w:t>-</w:t>
      </w:r>
      <w:r w:rsidR="00A25526" w:rsidRPr="00A25526">
        <w:rPr>
          <w:sz w:val="24"/>
          <w:szCs w:val="24"/>
        </w:rPr>
        <w:t>Закора» на 2020 год</w:t>
      </w:r>
      <w:r w:rsidRPr="00A25526">
        <w:rPr>
          <w:sz w:val="24"/>
          <w:szCs w:val="24"/>
        </w:rPr>
        <w:t>»</w:t>
      </w:r>
      <w:r w:rsidRPr="00D83E46">
        <w:rPr>
          <w:sz w:val="24"/>
          <w:szCs w:val="24"/>
        </w:rPr>
        <w:t xml:space="preserve"> в объеме </w:t>
      </w:r>
      <w:r w:rsidR="00A25526">
        <w:rPr>
          <w:sz w:val="24"/>
          <w:szCs w:val="24"/>
        </w:rPr>
        <w:t>222,8</w:t>
      </w:r>
      <w:r w:rsidRPr="00D83E46">
        <w:rPr>
          <w:sz w:val="24"/>
          <w:szCs w:val="24"/>
        </w:rPr>
        <w:t xml:space="preserve"> тыс. рублей по подразделу </w:t>
      </w:r>
      <w:r w:rsidR="00A25526">
        <w:rPr>
          <w:sz w:val="24"/>
          <w:szCs w:val="24"/>
        </w:rPr>
        <w:t>0503</w:t>
      </w:r>
      <w:r w:rsidRPr="00D83E46">
        <w:rPr>
          <w:sz w:val="24"/>
          <w:szCs w:val="24"/>
        </w:rPr>
        <w:t xml:space="preserve"> «</w:t>
      </w:r>
      <w:r w:rsidR="00A25526">
        <w:rPr>
          <w:sz w:val="24"/>
          <w:szCs w:val="24"/>
        </w:rPr>
        <w:t>Благоустройство</w:t>
      </w:r>
      <w:r w:rsidRPr="00D83E46">
        <w:rPr>
          <w:sz w:val="24"/>
          <w:szCs w:val="24"/>
        </w:rPr>
        <w:t xml:space="preserve">» раздела </w:t>
      </w:r>
      <w:r w:rsidR="00A25526">
        <w:rPr>
          <w:sz w:val="24"/>
          <w:szCs w:val="24"/>
        </w:rPr>
        <w:t>0500</w:t>
      </w:r>
      <w:r w:rsidRPr="00D83E46">
        <w:rPr>
          <w:sz w:val="24"/>
          <w:szCs w:val="24"/>
        </w:rPr>
        <w:t xml:space="preserve"> «</w:t>
      </w:r>
      <w:r w:rsidR="00A25526">
        <w:rPr>
          <w:sz w:val="24"/>
          <w:szCs w:val="24"/>
        </w:rPr>
        <w:t>Жилищно-коммунальное хозяйство</w:t>
      </w:r>
      <w:r w:rsidRPr="00D83E46">
        <w:rPr>
          <w:sz w:val="24"/>
          <w:szCs w:val="24"/>
        </w:rPr>
        <w:t xml:space="preserve">» по целевой статье расходов </w:t>
      </w:r>
      <w:r w:rsidR="00A25526" w:rsidRPr="00A25526">
        <w:rPr>
          <w:sz w:val="24"/>
          <w:szCs w:val="24"/>
        </w:rPr>
        <w:t>7100074110</w:t>
      </w:r>
      <w:r w:rsidRPr="00D83E46">
        <w:rPr>
          <w:sz w:val="24"/>
          <w:szCs w:val="24"/>
        </w:rPr>
        <w:t>.</w:t>
      </w:r>
    </w:p>
    <w:p w:rsidR="00D83E46" w:rsidRPr="00D83E46" w:rsidRDefault="00D84665" w:rsidP="00D83E46">
      <w:pPr>
        <w:tabs>
          <w:tab w:val="left" w:pos="426"/>
        </w:tabs>
        <w:ind w:firstLine="612"/>
        <w:jc w:val="both"/>
        <w:rPr>
          <w:b/>
          <w:i/>
          <w:sz w:val="24"/>
          <w:szCs w:val="24"/>
        </w:rPr>
      </w:pPr>
      <w:r w:rsidRPr="00D83E46">
        <w:rPr>
          <w:sz w:val="24"/>
          <w:szCs w:val="24"/>
        </w:rPr>
        <w:t xml:space="preserve"> </w:t>
      </w:r>
      <w:r w:rsidR="00A25526" w:rsidRPr="00D83E46">
        <w:rPr>
          <w:sz w:val="24"/>
          <w:szCs w:val="24"/>
        </w:rPr>
        <w:t>Мероприятия муниципальной программы исполнены</w:t>
      </w:r>
      <w:r w:rsidR="00A25526">
        <w:rPr>
          <w:sz w:val="24"/>
          <w:szCs w:val="24"/>
        </w:rPr>
        <w:t xml:space="preserve"> на 100% от плана.</w:t>
      </w:r>
    </w:p>
    <w:p w:rsidR="003F0B02" w:rsidRPr="002D247B" w:rsidRDefault="003F0B02" w:rsidP="006E5635">
      <w:pPr>
        <w:tabs>
          <w:tab w:val="left" w:pos="426"/>
        </w:tabs>
        <w:ind w:firstLine="612"/>
        <w:jc w:val="both"/>
        <w:rPr>
          <w:sz w:val="24"/>
          <w:szCs w:val="24"/>
        </w:rPr>
      </w:pPr>
    </w:p>
    <w:p w:rsidR="00381A00" w:rsidRDefault="00381A00" w:rsidP="00381A00">
      <w:pPr>
        <w:jc w:val="center"/>
        <w:rPr>
          <w:b/>
          <w:sz w:val="24"/>
          <w:szCs w:val="24"/>
        </w:rPr>
      </w:pPr>
      <w:r w:rsidRPr="002A6444">
        <w:rPr>
          <w:b/>
          <w:sz w:val="24"/>
          <w:szCs w:val="24"/>
        </w:rPr>
        <w:t>Выводы</w:t>
      </w:r>
    </w:p>
    <w:p w:rsidR="00D70A53" w:rsidRDefault="00D70A53" w:rsidP="00381A00">
      <w:pPr>
        <w:jc w:val="center"/>
        <w:rPr>
          <w:b/>
          <w:sz w:val="24"/>
          <w:szCs w:val="24"/>
        </w:rPr>
      </w:pPr>
    </w:p>
    <w:p w:rsidR="003E132E" w:rsidRDefault="003E132E"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Отчет об исполнении бюджета </w:t>
      </w:r>
      <w:r w:rsidR="00B94708">
        <w:rPr>
          <w:rFonts w:ascii="Times New Roman" w:eastAsia="Times New Roman" w:hAnsi="Times New Roman"/>
          <w:sz w:val="24"/>
          <w:szCs w:val="24"/>
          <w:lang w:eastAsia="ru-RU"/>
        </w:rPr>
        <w:t>Дальне-Закорского</w:t>
      </w:r>
      <w:r w:rsidR="000731B7">
        <w:rPr>
          <w:rFonts w:ascii="Times New Roman" w:eastAsia="Times New Roman" w:hAnsi="Times New Roman"/>
          <w:sz w:val="24"/>
          <w:szCs w:val="24"/>
          <w:lang w:eastAsia="ru-RU"/>
        </w:rPr>
        <w:t xml:space="preserve"> муниципального образования</w:t>
      </w:r>
      <w:r w:rsidRPr="00BD4388">
        <w:rPr>
          <w:rFonts w:ascii="Times New Roman" w:eastAsia="Times New Roman" w:hAnsi="Times New Roman"/>
          <w:sz w:val="24"/>
          <w:szCs w:val="24"/>
          <w:lang w:eastAsia="ru-RU"/>
        </w:rPr>
        <w:t xml:space="preserve"> за 20</w:t>
      </w:r>
      <w:r w:rsidR="00BE05FD">
        <w:rPr>
          <w:rFonts w:ascii="Times New Roman" w:eastAsia="Times New Roman" w:hAnsi="Times New Roman"/>
          <w:sz w:val="24"/>
          <w:szCs w:val="24"/>
          <w:lang w:eastAsia="ru-RU"/>
        </w:rPr>
        <w:t>20</w:t>
      </w:r>
      <w:r w:rsidRPr="00BD4388">
        <w:rPr>
          <w:rFonts w:ascii="Times New Roman" w:eastAsia="Times New Roman" w:hAnsi="Times New Roman"/>
          <w:sz w:val="24"/>
          <w:szCs w:val="24"/>
          <w:lang w:eastAsia="ru-RU"/>
        </w:rPr>
        <w:t xml:space="preserve"> год </w:t>
      </w:r>
      <w:r>
        <w:rPr>
          <w:rFonts w:ascii="Times New Roman" w:eastAsia="Times New Roman" w:hAnsi="Times New Roman"/>
          <w:sz w:val="24"/>
          <w:szCs w:val="24"/>
          <w:lang w:eastAsia="ru-RU"/>
        </w:rPr>
        <w:t xml:space="preserve">представлен Думой </w:t>
      </w:r>
      <w:r w:rsidR="00B94708">
        <w:rPr>
          <w:rFonts w:ascii="Times New Roman" w:eastAsia="Times New Roman" w:hAnsi="Times New Roman"/>
          <w:sz w:val="24"/>
          <w:szCs w:val="24"/>
          <w:lang w:eastAsia="ru-RU"/>
        </w:rPr>
        <w:t>Дальне-Закорского</w:t>
      </w:r>
      <w:r w:rsidR="000731B7">
        <w:rPr>
          <w:rFonts w:ascii="Times New Roman" w:eastAsia="Times New Roman" w:hAnsi="Times New Roman"/>
          <w:sz w:val="24"/>
          <w:szCs w:val="24"/>
          <w:lang w:eastAsia="ru-RU"/>
        </w:rPr>
        <w:t xml:space="preserve"> муниципального образования</w:t>
      </w:r>
      <w:r w:rsidR="00E44ED8" w:rsidRPr="00BD43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Pr>
          <w:rFonts w:ascii="Times New Roman" w:eastAsia="Times New Roman" w:hAnsi="Times New Roman"/>
          <w:sz w:val="24"/>
          <w:szCs w:val="24"/>
          <w:lang w:eastAsia="ru-RU"/>
        </w:rPr>
        <w:t xml:space="preserve">. </w:t>
      </w:r>
    </w:p>
    <w:p w:rsidR="0022120A" w:rsidRPr="005A4EF1" w:rsidRDefault="00350574" w:rsidP="0022120A">
      <w:pPr>
        <w:shd w:val="clear" w:color="auto" w:fill="FFFFFF"/>
        <w:autoSpaceDE w:val="0"/>
        <w:autoSpaceDN w:val="0"/>
        <w:adjustRightInd w:val="0"/>
        <w:ind w:right="11" w:firstLine="567"/>
        <w:jc w:val="both"/>
        <w:rPr>
          <w:color w:val="000000"/>
          <w:spacing w:val="-1"/>
          <w:sz w:val="24"/>
          <w:szCs w:val="24"/>
        </w:rPr>
      </w:pPr>
      <w:r>
        <w:rPr>
          <w:color w:val="000000"/>
          <w:spacing w:val="-1"/>
          <w:sz w:val="24"/>
          <w:szCs w:val="24"/>
        </w:rPr>
        <w:t>В целом, п</w:t>
      </w:r>
      <w:r w:rsidR="0022120A" w:rsidRPr="005A4EF1">
        <w:rPr>
          <w:color w:val="000000"/>
          <w:spacing w:val="-1"/>
          <w:sz w:val="24"/>
          <w:szCs w:val="24"/>
        </w:rPr>
        <w:t xml:space="preserve">роект решения </w:t>
      </w:r>
      <w:r w:rsidR="0022120A">
        <w:rPr>
          <w:color w:val="000000"/>
          <w:spacing w:val="-1"/>
          <w:sz w:val="24"/>
          <w:szCs w:val="24"/>
        </w:rPr>
        <w:t xml:space="preserve">Думы </w:t>
      </w:r>
      <w:r w:rsidR="00B94708">
        <w:rPr>
          <w:sz w:val="24"/>
          <w:szCs w:val="24"/>
          <w:lang w:eastAsia="ru-RU"/>
        </w:rPr>
        <w:t>Дальне-Закорского</w:t>
      </w:r>
      <w:r w:rsidR="000731B7">
        <w:rPr>
          <w:sz w:val="24"/>
          <w:szCs w:val="24"/>
          <w:lang w:eastAsia="ru-RU"/>
        </w:rPr>
        <w:t xml:space="preserve"> муниципального образования</w:t>
      </w:r>
      <w:r w:rsidR="0022120A" w:rsidRPr="005A4EF1">
        <w:rPr>
          <w:color w:val="000000"/>
          <w:spacing w:val="-1"/>
          <w:sz w:val="24"/>
          <w:szCs w:val="24"/>
        </w:rPr>
        <w:t xml:space="preserve"> «Об </w:t>
      </w:r>
      <w:r w:rsidR="0022120A">
        <w:rPr>
          <w:color w:val="000000"/>
          <w:spacing w:val="-1"/>
          <w:sz w:val="24"/>
          <w:szCs w:val="24"/>
        </w:rPr>
        <w:t>исполнении</w:t>
      </w:r>
      <w:r w:rsidR="0022120A" w:rsidRPr="005A4EF1">
        <w:rPr>
          <w:color w:val="000000"/>
          <w:spacing w:val="-1"/>
          <w:sz w:val="24"/>
          <w:szCs w:val="24"/>
        </w:rPr>
        <w:t xml:space="preserve"> бюджета </w:t>
      </w:r>
      <w:r w:rsidR="00B94708">
        <w:rPr>
          <w:sz w:val="24"/>
          <w:szCs w:val="24"/>
          <w:lang w:eastAsia="ru-RU"/>
        </w:rPr>
        <w:t>Дальне-Закорского</w:t>
      </w:r>
      <w:r w:rsidR="000731B7">
        <w:rPr>
          <w:sz w:val="24"/>
          <w:szCs w:val="24"/>
          <w:lang w:eastAsia="ru-RU"/>
        </w:rPr>
        <w:t xml:space="preserve"> муниципального образования</w:t>
      </w:r>
      <w:r w:rsidR="0022120A">
        <w:rPr>
          <w:color w:val="000000"/>
          <w:spacing w:val="-1"/>
          <w:sz w:val="24"/>
          <w:szCs w:val="24"/>
        </w:rPr>
        <w:t xml:space="preserve"> за </w:t>
      </w:r>
      <w:r w:rsidR="0022120A" w:rsidRPr="005A4EF1">
        <w:rPr>
          <w:color w:val="000000"/>
          <w:spacing w:val="-1"/>
          <w:sz w:val="24"/>
          <w:szCs w:val="24"/>
        </w:rPr>
        <w:t>20</w:t>
      </w:r>
      <w:r w:rsidR="00BE05FD">
        <w:rPr>
          <w:color w:val="000000"/>
          <w:spacing w:val="-1"/>
          <w:sz w:val="24"/>
          <w:szCs w:val="24"/>
        </w:rPr>
        <w:t>20</w:t>
      </w:r>
      <w:r w:rsidR="0022120A" w:rsidRPr="005A4EF1">
        <w:rPr>
          <w:color w:val="000000"/>
          <w:spacing w:val="-1"/>
          <w:sz w:val="24"/>
          <w:szCs w:val="24"/>
        </w:rPr>
        <w:t xml:space="preserve"> год» и отдельны</w:t>
      </w:r>
      <w:r w:rsidR="00BE05FD">
        <w:rPr>
          <w:color w:val="000000"/>
          <w:spacing w:val="-1"/>
          <w:sz w:val="24"/>
          <w:szCs w:val="24"/>
        </w:rPr>
        <w:t>е</w:t>
      </w:r>
      <w:r w:rsidR="0022120A" w:rsidRPr="005A4EF1">
        <w:rPr>
          <w:color w:val="000000"/>
          <w:spacing w:val="-1"/>
          <w:sz w:val="24"/>
          <w:szCs w:val="24"/>
        </w:rPr>
        <w:t xml:space="preserve"> приложени</w:t>
      </w:r>
      <w:r w:rsidR="00BE05FD">
        <w:rPr>
          <w:color w:val="000000"/>
          <w:spacing w:val="-1"/>
          <w:sz w:val="24"/>
          <w:szCs w:val="24"/>
        </w:rPr>
        <w:t>я</w:t>
      </w:r>
      <w:r w:rsidR="0022120A" w:rsidRPr="005A4EF1">
        <w:rPr>
          <w:color w:val="000000"/>
          <w:spacing w:val="-1"/>
          <w:sz w:val="24"/>
          <w:szCs w:val="24"/>
        </w:rPr>
        <w:t xml:space="preserve"> к нему </w:t>
      </w:r>
      <w:r w:rsidR="0022120A" w:rsidRPr="0007630F">
        <w:rPr>
          <w:color w:val="000000"/>
          <w:spacing w:val="-1"/>
          <w:sz w:val="24"/>
          <w:szCs w:val="24"/>
        </w:rPr>
        <w:t>соответству</w:t>
      </w:r>
      <w:r w:rsidR="00BE05FD" w:rsidRPr="0007630F">
        <w:rPr>
          <w:color w:val="000000"/>
          <w:spacing w:val="-1"/>
          <w:sz w:val="24"/>
          <w:szCs w:val="24"/>
        </w:rPr>
        <w:t>ю</w:t>
      </w:r>
      <w:r w:rsidR="0022120A" w:rsidRPr="0007630F">
        <w:rPr>
          <w:color w:val="000000"/>
          <w:spacing w:val="-1"/>
          <w:sz w:val="24"/>
          <w:szCs w:val="24"/>
        </w:rPr>
        <w:t>т требованиям статьи 264.6. Бюджетного кодекса Российской Федерации.</w:t>
      </w:r>
    </w:p>
    <w:p w:rsidR="005A4EF1" w:rsidRPr="005A4EF1" w:rsidRDefault="005A4EF1" w:rsidP="00515283">
      <w:pPr>
        <w:shd w:val="clear" w:color="auto" w:fill="FFFFFF"/>
        <w:autoSpaceDE w:val="0"/>
        <w:autoSpaceDN w:val="0"/>
        <w:adjustRightInd w:val="0"/>
        <w:ind w:right="11" w:firstLine="567"/>
        <w:jc w:val="both"/>
        <w:rPr>
          <w:sz w:val="24"/>
          <w:szCs w:val="24"/>
        </w:rPr>
      </w:pPr>
      <w:r w:rsidRPr="005A4EF1">
        <w:rPr>
          <w:color w:val="000000"/>
          <w:spacing w:val="-1"/>
          <w:sz w:val="24"/>
          <w:szCs w:val="24"/>
        </w:rPr>
        <w:t xml:space="preserve">Доходная часть бюджета поселения исполнена в сумме </w:t>
      </w:r>
      <w:r w:rsidR="00A20BD5">
        <w:rPr>
          <w:color w:val="000000"/>
          <w:spacing w:val="-1"/>
          <w:sz w:val="24"/>
          <w:szCs w:val="24"/>
        </w:rPr>
        <w:t>11685,4</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A20BD5">
        <w:rPr>
          <w:color w:val="000000"/>
          <w:spacing w:val="-1"/>
          <w:sz w:val="24"/>
          <w:szCs w:val="24"/>
        </w:rPr>
        <w:t>99,55</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A20BD5">
        <w:rPr>
          <w:color w:val="000000"/>
          <w:spacing w:val="-1"/>
          <w:sz w:val="24"/>
          <w:szCs w:val="24"/>
        </w:rPr>
        <w:t>11632,4</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A20BD5">
        <w:rPr>
          <w:color w:val="000000"/>
          <w:spacing w:val="-1"/>
          <w:sz w:val="24"/>
          <w:szCs w:val="24"/>
        </w:rPr>
        <w:t>87,1</w:t>
      </w:r>
      <w:r w:rsidRPr="005A4EF1">
        <w:rPr>
          <w:color w:val="000000"/>
          <w:spacing w:val="-1"/>
          <w:sz w:val="24"/>
          <w:szCs w:val="24"/>
        </w:rPr>
        <w:t xml:space="preserve">% к плановым назначениям, </w:t>
      </w:r>
      <w:r w:rsidR="00AA5715">
        <w:rPr>
          <w:color w:val="000000"/>
          <w:spacing w:val="-1"/>
          <w:sz w:val="24"/>
          <w:szCs w:val="24"/>
        </w:rPr>
        <w:t>про</w:t>
      </w:r>
      <w:r w:rsidRPr="005A4EF1">
        <w:rPr>
          <w:color w:val="000000"/>
          <w:spacing w:val="-1"/>
          <w:sz w:val="24"/>
          <w:szCs w:val="24"/>
        </w:rPr>
        <w:t xml:space="preserve">фицит бюджета составил </w:t>
      </w:r>
      <w:r w:rsidR="00A20BD5">
        <w:rPr>
          <w:color w:val="000000"/>
          <w:spacing w:val="-1"/>
          <w:sz w:val="24"/>
          <w:szCs w:val="24"/>
        </w:rPr>
        <w:t>53,0</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D33A14">
      <w:pPr>
        <w:shd w:val="clear" w:color="auto" w:fill="FFFFFF"/>
        <w:ind w:firstLine="567"/>
        <w:jc w:val="both"/>
        <w:rPr>
          <w:sz w:val="24"/>
          <w:szCs w:val="24"/>
        </w:rPr>
      </w:pPr>
      <w:r w:rsidRPr="005A4EF1">
        <w:rPr>
          <w:color w:val="000000"/>
          <w:spacing w:val="-1"/>
          <w:sz w:val="24"/>
          <w:szCs w:val="24"/>
        </w:rPr>
        <w:t>Исполнение доходной части бюджета поселения в 20</w:t>
      </w:r>
      <w:r w:rsidR="00BE05FD">
        <w:rPr>
          <w:color w:val="000000"/>
          <w:spacing w:val="-1"/>
          <w:sz w:val="24"/>
          <w:szCs w:val="24"/>
        </w:rPr>
        <w:t>20</w:t>
      </w:r>
      <w:r w:rsidRPr="005A4EF1">
        <w:rPr>
          <w:color w:val="000000"/>
          <w:spacing w:val="-1"/>
          <w:sz w:val="24"/>
          <w:szCs w:val="24"/>
        </w:rPr>
        <w:t xml:space="preserve"> году обеспечено на </w:t>
      </w:r>
      <w:r w:rsidR="00A20BD5">
        <w:rPr>
          <w:color w:val="000000"/>
          <w:spacing w:val="-1"/>
          <w:sz w:val="24"/>
          <w:szCs w:val="24"/>
        </w:rPr>
        <w:t>85,9</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A20BD5">
        <w:rPr>
          <w:color w:val="000000"/>
          <w:spacing w:val="-1"/>
          <w:sz w:val="24"/>
          <w:szCs w:val="24"/>
        </w:rPr>
        <w:t>14,1</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275BF3" w:rsidRPr="00D4494E" w:rsidRDefault="00275BF3" w:rsidP="00275BF3">
      <w:pPr>
        <w:ind w:firstLine="567"/>
        <w:jc w:val="both"/>
        <w:textAlignment w:val="baseline"/>
        <w:rPr>
          <w:sz w:val="24"/>
          <w:szCs w:val="24"/>
        </w:rPr>
      </w:pPr>
      <w:r w:rsidRPr="005C440B">
        <w:rPr>
          <w:sz w:val="24"/>
          <w:szCs w:val="24"/>
        </w:rPr>
        <w:t>Объем доходов</w:t>
      </w:r>
      <w:r>
        <w:rPr>
          <w:sz w:val="24"/>
          <w:szCs w:val="24"/>
        </w:rPr>
        <w:t xml:space="preserve"> и объем расходов бюджета </w:t>
      </w:r>
      <w:r w:rsidR="00B94708">
        <w:rPr>
          <w:sz w:val="24"/>
          <w:szCs w:val="24"/>
          <w:shd w:val="clear" w:color="auto" w:fill="FFFFFF"/>
        </w:rPr>
        <w:t>Дальне-Закорского</w:t>
      </w:r>
      <w:r w:rsidR="000731B7">
        <w:rPr>
          <w:sz w:val="24"/>
          <w:szCs w:val="24"/>
        </w:rPr>
        <w:t xml:space="preserve"> </w:t>
      </w:r>
      <w:r>
        <w:rPr>
          <w:sz w:val="24"/>
          <w:szCs w:val="24"/>
        </w:rPr>
        <w:t xml:space="preserve">муниципального образования, </w:t>
      </w:r>
      <w:r w:rsidRPr="005C440B">
        <w:rPr>
          <w:sz w:val="24"/>
          <w:szCs w:val="24"/>
        </w:rPr>
        <w:t xml:space="preserve">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w:t>
      </w:r>
      <w:r>
        <w:rPr>
          <w:sz w:val="24"/>
          <w:szCs w:val="24"/>
        </w:rPr>
        <w:t>ю</w:t>
      </w:r>
      <w:r w:rsidRPr="005C440B">
        <w:rPr>
          <w:sz w:val="24"/>
          <w:szCs w:val="24"/>
        </w:rPr>
        <w:t>т показателям</w:t>
      </w:r>
      <w:r>
        <w:rPr>
          <w:sz w:val="24"/>
          <w:szCs w:val="24"/>
        </w:rPr>
        <w:t xml:space="preserve"> доходов и расходов</w:t>
      </w:r>
      <w:r w:rsidRPr="005C440B">
        <w:rPr>
          <w:sz w:val="24"/>
          <w:szCs w:val="24"/>
        </w:rPr>
        <w:t xml:space="preserve"> </w:t>
      </w:r>
      <w:r>
        <w:rPr>
          <w:sz w:val="24"/>
          <w:szCs w:val="24"/>
        </w:rPr>
        <w:t>О</w:t>
      </w:r>
      <w:r w:rsidRPr="005C440B">
        <w:rPr>
          <w:sz w:val="24"/>
          <w:szCs w:val="24"/>
        </w:rPr>
        <w:t>тчета по посту</w:t>
      </w:r>
      <w:r>
        <w:rPr>
          <w:sz w:val="24"/>
          <w:szCs w:val="24"/>
        </w:rPr>
        <w:t>плениям и выбытиям (</w:t>
      </w:r>
      <w:r w:rsidRPr="005C440B">
        <w:rPr>
          <w:sz w:val="24"/>
          <w:szCs w:val="24"/>
        </w:rPr>
        <w:t>ф. 0503151</w:t>
      </w:r>
      <w:r>
        <w:rPr>
          <w:sz w:val="24"/>
          <w:szCs w:val="24"/>
        </w:rPr>
        <w:t>)</w:t>
      </w:r>
      <w:r w:rsidRPr="005C440B">
        <w:rPr>
          <w:sz w:val="24"/>
          <w:szCs w:val="24"/>
        </w:rPr>
        <w:t>,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BE05FD">
        <w:rPr>
          <w:sz w:val="24"/>
          <w:szCs w:val="24"/>
        </w:rPr>
        <w:t>06</w:t>
      </w:r>
      <w:r>
        <w:rPr>
          <w:sz w:val="24"/>
          <w:szCs w:val="24"/>
        </w:rPr>
        <w:t>.0</w:t>
      </w:r>
      <w:r w:rsidR="00BE05FD">
        <w:rPr>
          <w:sz w:val="24"/>
          <w:szCs w:val="24"/>
        </w:rPr>
        <w:t>4</w:t>
      </w:r>
      <w:r>
        <w:rPr>
          <w:sz w:val="24"/>
          <w:szCs w:val="24"/>
        </w:rPr>
        <w:t>.20</w:t>
      </w:r>
      <w:r w:rsidR="0022120A">
        <w:rPr>
          <w:sz w:val="24"/>
          <w:szCs w:val="24"/>
        </w:rPr>
        <w:t>2</w:t>
      </w:r>
      <w:r w:rsidR="00BE05FD">
        <w:rPr>
          <w:sz w:val="24"/>
          <w:szCs w:val="24"/>
        </w:rPr>
        <w:t>1</w:t>
      </w:r>
      <w:r>
        <w:rPr>
          <w:sz w:val="24"/>
          <w:szCs w:val="24"/>
        </w:rPr>
        <w:t xml:space="preserve"> года № 34-</w:t>
      </w:r>
      <w:r w:rsidR="00BE05FD">
        <w:rPr>
          <w:sz w:val="24"/>
          <w:szCs w:val="24"/>
        </w:rPr>
        <w:t>12</w:t>
      </w:r>
      <w:r>
        <w:rPr>
          <w:sz w:val="24"/>
          <w:szCs w:val="24"/>
        </w:rPr>
        <w:t>-79/</w:t>
      </w:r>
      <w:r w:rsidR="00BE05FD">
        <w:rPr>
          <w:sz w:val="24"/>
          <w:szCs w:val="24"/>
        </w:rPr>
        <w:t>11</w:t>
      </w:r>
      <w:r>
        <w:rPr>
          <w:sz w:val="24"/>
          <w:szCs w:val="24"/>
        </w:rPr>
        <w:t>-</w:t>
      </w:r>
      <w:r w:rsidR="00BE05FD">
        <w:rPr>
          <w:sz w:val="24"/>
          <w:szCs w:val="24"/>
        </w:rPr>
        <w:t>2321</w:t>
      </w:r>
      <w:r>
        <w:rPr>
          <w:sz w:val="24"/>
          <w:szCs w:val="24"/>
        </w:rPr>
        <w:t>.</w:t>
      </w:r>
    </w:p>
    <w:p w:rsidR="00DF5633" w:rsidRDefault="00DF5633" w:rsidP="003667B4">
      <w:pPr>
        <w:tabs>
          <w:tab w:val="left" w:pos="426"/>
        </w:tabs>
        <w:ind w:firstLine="612"/>
        <w:jc w:val="both"/>
        <w:rPr>
          <w:sz w:val="24"/>
          <w:szCs w:val="24"/>
        </w:rPr>
      </w:pPr>
      <w:r w:rsidRPr="00052FB7">
        <w:rPr>
          <w:rFonts w:cs="Arial"/>
          <w:color w:val="000000"/>
          <w:spacing w:val="7"/>
          <w:sz w:val="24"/>
          <w:szCs w:val="24"/>
        </w:rPr>
        <w:t>О</w:t>
      </w:r>
      <w:r>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Pr>
          <w:sz w:val="24"/>
          <w:szCs w:val="24"/>
        </w:rPr>
        <w:t>2</w:t>
      </w:r>
      <w:r w:rsidR="00BE05FD">
        <w:rPr>
          <w:sz w:val="24"/>
          <w:szCs w:val="24"/>
        </w:rPr>
        <w:t>1</w:t>
      </w:r>
      <w:r>
        <w:rPr>
          <w:sz w:val="24"/>
          <w:szCs w:val="24"/>
        </w:rPr>
        <w:t xml:space="preserve"> года в </w:t>
      </w:r>
      <w:r w:rsidR="0022120A">
        <w:rPr>
          <w:sz w:val="24"/>
          <w:szCs w:val="24"/>
        </w:rPr>
        <w:t xml:space="preserve">сумме </w:t>
      </w:r>
      <w:r w:rsidR="00A20BD5">
        <w:rPr>
          <w:sz w:val="24"/>
          <w:szCs w:val="24"/>
        </w:rPr>
        <w:t xml:space="preserve">1 606 254,97 </w:t>
      </w:r>
      <w:r>
        <w:rPr>
          <w:sz w:val="24"/>
          <w:szCs w:val="24"/>
        </w:rPr>
        <w:t xml:space="preserve">рублей подтверждается данными Баланса исполнения бюджета (ф. 0503320) и </w:t>
      </w:r>
      <w:r w:rsidRPr="005C440B">
        <w:rPr>
          <w:sz w:val="24"/>
          <w:szCs w:val="24"/>
        </w:rPr>
        <w:t>соответствует показател</w:t>
      </w:r>
      <w:r>
        <w:rPr>
          <w:sz w:val="24"/>
          <w:szCs w:val="24"/>
        </w:rPr>
        <w:t xml:space="preserve">ю остатка средств в Справке о свободном остатке средств бюджета </w:t>
      </w:r>
      <w:r w:rsidR="00B94708">
        <w:rPr>
          <w:sz w:val="24"/>
          <w:szCs w:val="24"/>
        </w:rPr>
        <w:t>Дальне-Закорского</w:t>
      </w:r>
      <w:r w:rsidR="000731B7">
        <w:rPr>
          <w:sz w:val="24"/>
          <w:szCs w:val="24"/>
        </w:rPr>
        <w:t xml:space="preserve"> муниципального образования</w:t>
      </w:r>
      <w:r>
        <w:rPr>
          <w:sz w:val="24"/>
          <w:szCs w:val="24"/>
        </w:rPr>
        <w:t xml:space="preserve"> (</w:t>
      </w:r>
      <w:r w:rsidRPr="005C440B">
        <w:rPr>
          <w:sz w:val="24"/>
          <w:szCs w:val="24"/>
        </w:rPr>
        <w:t xml:space="preserve">ф. </w:t>
      </w:r>
      <w:r>
        <w:rPr>
          <w:sz w:val="24"/>
          <w:szCs w:val="24"/>
        </w:rPr>
        <w:t>0531859) за 31.12.20</w:t>
      </w:r>
      <w:r w:rsidR="00BE05FD">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4D71B0">
        <w:rPr>
          <w:sz w:val="24"/>
          <w:szCs w:val="24"/>
        </w:rPr>
        <w:t>06.04.2021 года № 34-12-79/11-2321</w:t>
      </w:r>
      <w:r>
        <w:rPr>
          <w:sz w:val="24"/>
          <w:szCs w:val="24"/>
        </w:rPr>
        <w:t>.</w:t>
      </w:r>
    </w:p>
    <w:p w:rsidR="00A20BD6" w:rsidRDefault="00A20BD6" w:rsidP="00D33A14">
      <w:pPr>
        <w:shd w:val="clear" w:color="auto" w:fill="FFFFFF"/>
        <w:autoSpaceDE w:val="0"/>
        <w:autoSpaceDN w:val="0"/>
        <w:adjustRightInd w:val="0"/>
        <w:ind w:right="11" w:firstLine="567"/>
        <w:jc w:val="both"/>
        <w:outlineLvl w:val="0"/>
        <w:rPr>
          <w:sz w:val="24"/>
          <w:szCs w:val="24"/>
          <w:lang w:eastAsia="ru-RU"/>
        </w:rPr>
      </w:pPr>
      <w:r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Pr>
          <w:sz w:val="24"/>
          <w:szCs w:val="24"/>
        </w:rPr>
        <w:t xml:space="preserve"> </w:t>
      </w:r>
      <w:r w:rsidRPr="00BD4388">
        <w:rPr>
          <w:sz w:val="24"/>
          <w:szCs w:val="24"/>
        </w:rPr>
        <w:t>в ходе проверки не установлено</w:t>
      </w:r>
      <w:r>
        <w:rPr>
          <w:sz w:val="24"/>
          <w:szCs w:val="24"/>
        </w:rPr>
        <w:t>.</w:t>
      </w:r>
    </w:p>
    <w:p w:rsidR="00A20BD6" w:rsidRDefault="009D359F" w:rsidP="00D33A14">
      <w:pPr>
        <w:shd w:val="clear" w:color="auto" w:fill="FFFFFF"/>
        <w:autoSpaceDE w:val="0"/>
        <w:autoSpaceDN w:val="0"/>
        <w:adjustRightInd w:val="0"/>
        <w:ind w:right="11" w:firstLine="567"/>
        <w:jc w:val="both"/>
        <w:outlineLvl w:val="0"/>
        <w:rPr>
          <w:sz w:val="24"/>
          <w:szCs w:val="24"/>
        </w:rPr>
      </w:pPr>
      <w:r>
        <w:rPr>
          <w:sz w:val="24"/>
          <w:szCs w:val="24"/>
        </w:rPr>
        <w:t>В целом, г</w:t>
      </w:r>
      <w:r w:rsidR="005A4EF1" w:rsidRPr="005A4EF1">
        <w:rPr>
          <w:sz w:val="24"/>
          <w:szCs w:val="24"/>
        </w:rPr>
        <w:t xml:space="preserve">одовой отчет об исполнении бюджета </w:t>
      </w:r>
      <w:r w:rsidR="00B94708">
        <w:rPr>
          <w:sz w:val="24"/>
          <w:szCs w:val="24"/>
        </w:rPr>
        <w:t>Дальне-Закорского</w:t>
      </w:r>
      <w:r w:rsidR="000731B7">
        <w:rPr>
          <w:sz w:val="24"/>
          <w:szCs w:val="24"/>
        </w:rPr>
        <w:t xml:space="preserve"> муниципального образования</w:t>
      </w:r>
      <w:r w:rsidR="005A4EF1" w:rsidRPr="005A4EF1">
        <w:rPr>
          <w:sz w:val="24"/>
          <w:szCs w:val="24"/>
        </w:rPr>
        <w:t xml:space="preserve"> за 20</w:t>
      </w:r>
      <w:r w:rsidR="004D71B0">
        <w:rPr>
          <w:sz w:val="24"/>
          <w:szCs w:val="24"/>
        </w:rPr>
        <w:t>20</w:t>
      </w:r>
      <w:r w:rsidR="005A4EF1" w:rsidRPr="005A4EF1">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005A4EF1" w:rsidRPr="005A4EF1">
        <w:rPr>
          <w:sz w:val="24"/>
          <w:szCs w:val="24"/>
        </w:rPr>
        <w:t xml:space="preserve"> </w:t>
      </w:r>
      <w:r w:rsidR="00A20BD6">
        <w:rPr>
          <w:sz w:val="24"/>
          <w:szCs w:val="24"/>
        </w:rPr>
        <w:t>может быть рекомендован</w:t>
      </w:r>
      <w:r w:rsidR="00A20BD6" w:rsidRPr="00BD4388">
        <w:rPr>
          <w:sz w:val="24"/>
          <w:szCs w:val="24"/>
        </w:rPr>
        <w:t xml:space="preserve"> Думе </w:t>
      </w:r>
      <w:r w:rsidR="00B94708">
        <w:rPr>
          <w:sz w:val="24"/>
          <w:szCs w:val="24"/>
        </w:rPr>
        <w:t>Дальне-Закорского</w:t>
      </w:r>
      <w:r w:rsidR="000731B7">
        <w:rPr>
          <w:sz w:val="24"/>
          <w:szCs w:val="24"/>
        </w:rPr>
        <w:t xml:space="preserve"> муниципального образования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27F9C" w:rsidRDefault="00727F9C"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5C76F5" w:rsidRDefault="005C76F5"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4D71B0" w:rsidRDefault="004D71B0" w:rsidP="004D71B0">
      <w:pPr>
        <w:pStyle w:val="af4"/>
        <w:tabs>
          <w:tab w:val="left" w:pos="9638"/>
        </w:tabs>
        <w:spacing w:before="0" w:after="0"/>
        <w:ind w:left="1656" w:right="-1" w:hanging="1372"/>
        <w:jc w:val="both"/>
      </w:pPr>
      <w:r w:rsidRPr="00BD4388">
        <w:rPr>
          <w:shd w:val="clear" w:color="auto" w:fill="FFFFFF"/>
        </w:rPr>
        <w:t xml:space="preserve">Аудитор    </w:t>
      </w:r>
      <w:r>
        <w:rPr>
          <w:shd w:val="clear" w:color="auto" w:fill="FFFFFF"/>
        </w:rPr>
        <w:t xml:space="preserve">                                      </w:t>
      </w:r>
      <w:r w:rsidR="008D36DB">
        <w:rPr>
          <w:shd w:val="clear" w:color="auto" w:fill="FFFFFF"/>
        </w:rPr>
        <w:t xml:space="preserve"> </w:t>
      </w:r>
      <w:r>
        <w:rPr>
          <w:shd w:val="clear" w:color="auto" w:fill="FFFFFF"/>
        </w:rPr>
        <w:t xml:space="preserve">                                                                    </w:t>
      </w:r>
      <w:r w:rsidRPr="00BD4388">
        <w:rPr>
          <w:shd w:val="clear" w:color="auto" w:fill="FFFFFF"/>
        </w:rPr>
        <w:t xml:space="preserve">  Н.Н. Михина</w:t>
      </w:r>
    </w:p>
    <w:p w:rsidR="004D71B0" w:rsidRDefault="004D71B0" w:rsidP="00667DE6">
      <w:pPr>
        <w:pStyle w:val="af4"/>
        <w:tabs>
          <w:tab w:val="left" w:pos="9638"/>
        </w:tabs>
        <w:spacing w:before="0" w:after="0"/>
        <w:ind w:left="1656" w:right="-1" w:hanging="1372"/>
        <w:jc w:val="both"/>
        <w:rPr>
          <w:shd w:val="clear" w:color="auto" w:fill="FFFFFF"/>
        </w:rPr>
      </w:pPr>
    </w:p>
    <w:p w:rsidR="005C76F5" w:rsidRDefault="005C76F5" w:rsidP="00667DE6">
      <w:pPr>
        <w:pStyle w:val="af4"/>
        <w:tabs>
          <w:tab w:val="left" w:pos="9638"/>
        </w:tabs>
        <w:spacing w:before="0" w:after="0"/>
        <w:ind w:left="1656" w:right="-1" w:hanging="1372"/>
        <w:jc w:val="both"/>
        <w:rPr>
          <w:shd w:val="clear" w:color="auto" w:fill="FFFFFF"/>
        </w:rPr>
      </w:pPr>
    </w:p>
    <w:p w:rsidR="004D71B0" w:rsidRDefault="0022120A">
      <w:pPr>
        <w:pStyle w:val="af4"/>
        <w:tabs>
          <w:tab w:val="left" w:pos="9638"/>
        </w:tabs>
        <w:spacing w:before="0" w:after="0"/>
        <w:ind w:left="1656" w:right="-1" w:hanging="1372"/>
        <w:jc w:val="both"/>
      </w:pPr>
      <w:r>
        <w:rPr>
          <w:shd w:val="clear" w:color="auto" w:fill="FFFFFF"/>
        </w:rPr>
        <w:t xml:space="preserve">Председатель        </w:t>
      </w:r>
      <w:r w:rsidR="008D36DB">
        <w:rPr>
          <w:shd w:val="clear" w:color="auto" w:fill="FFFFFF"/>
        </w:rPr>
        <w:t xml:space="preserve"> </w:t>
      </w:r>
      <w:r>
        <w:rPr>
          <w:shd w:val="clear" w:color="auto" w:fill="FFFFFF"/>
        </w:rPr>
        <w:t xml:space="preserve">                                                                                                  А.М. Рудых</w:t>
      </w:r>
    </w:p>
    <w:sectPr w:rsidR="004D71B0" w:rsidSect="008D36DB">
      <w:pgSz w:w="11906" w:h="16838" w:code="9"/>
      <w:pgMar w:top="851" w:right="851" w:bottom="851"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57B" w:rsidRDefault="00A2357B">
      <w:r>
        <w:separator/>
      </w:r>
    </w:p>
  </w:endnote>
  <w:endnote w:type="continuationSeparator" w:id="1">
    <w:p w:rsidR="00A2357B" w:rsidRDefault="00A2357B">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57B" w:rsidRDefault="00A2357B">
      <w:r>
        <w:separator/>
      </w:r>
    </w:p>
  </w:footnote>
  <w:footnote w:type="continuationSeparator" w:id="1">
    <w:p w:rsidR="00A2357B" w:rsidRDefault="00A23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D2075D"/>
    <w:multiLevelType w:val="hybridMultilevel"/>
    <w:tmpl w:val="F6E071C6"/>
    <w:lvl w:ilvl="0" w:tplc="FFFFFFFF">
      <w:start w:val="1"/>
      <w:numFmt w:val="decimal"/>
      <w:lvlText w:val="%1."/>
      <w:lvlJc w:val="left"/>
      <w:pPr>
        <w:tabs>
          <w:tab w:val="num" w:pos="720"/>
        </w:tabs>
        <w:ind w:left="720" w:hanging="360"/>
      </w:pPr>
    </w:lvl>
    <w:lvl w:ilvl="1" w:tplc="5C74273A">
      <w:start w:val="7"/>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9">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15"/>
  </w:num>
  <w:num w:numId="17">
    <w:abstractNumId w:val="21"/>
  </w:num>
  <w:num w:numId="18">
    <w:abstractNumId w:val="26"/>
  </w:num>
  <w:num w:numId="19">
    <w:abstractNumId w:val="24"/>
  </w:num>
  <w:num w:numId="20">
    <w:abstractNumId w:val="23"/>
  </w:num>
  <w:num w:numId="21">
    <w:abstractNumId w:val="19"/>
  </w:num>
  <w:num w:numId="22">
    <w:abstractNumId w:val="27"/>
  </w:num>
  <w:num w:numId="23">
    <w:abstractNumId w:val="20"/>
  </w:num>
  <w:num w:numId="24">
    <w:abstractNumId w:val="28"/>
  </w:num>
  <w:num w:numId="25">
    <w:abstractNumId w:val="12"/>
  </w:num>
  <w:num w:numId="26">
    <w:abstractNumId w:val="18"/>
  </w:num>
  <w:num w:numId="27">
    <w:abstractNumId w:val="22"/>
  </w:num>
  <w:num w:numId="28">
    <w:abstractNumId w:val="14"/>
  </w:num>
  <w:num w:numId="29">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C8D"/>
    <w:rsid w:val="00001104"/>
    <w:rsid w:val="00001A8B"/>
    <w:rsid w:val="00001F5B"/>
    <w:rsid w:val="000031FF"/>
    <w:rsid w:val="00007E1D"/>
    <w:rsid w:val="000100E6"/>
    <w:rsid w:val="00011583"/>
    <w:rsid w:val="00011802"/>
    <w:rsid w:val="0001209D"/>
    <w:rsid w:val="0001287D"/>
    <w:rsid w:val="00014329"/>
    <w:rsid w:val="00014783"/>
    <w:rsid w:val="000149CC"/>
    <w:rsid w:val="00017302"/>
    <w:rsid w:val="00017F25"/>
    <w:rsid w:val="000207B6"/>
    <w:rsid w:val="00020BB0"/>
    <w:rsid w:val="000223CB"/>
    <w:rsid w:val="00024963"/>
    <w:rsid w:val="00024FAA"/>
    <w:rsid w:val="000259A2"/>
    <w:rsid w:val="0002697D"/>
    <w:rsid w:val="00026AB2"/>
    <w:rsid w:val="00027C75"/>
    <w:rsid w:val="0003345B"/>
    <w:rsid w:val="00036364"/>
    <w:rsid w:val="0003785F"/>
    <w:rsid w:val="000412B0"/>
    <w:rsid w:val="00041647"/>
    <w:rsid w:val="00042997"/>
    <w:rsid w:val="00042A0A"/>
    <w:rsid w:val="00042A93"/>
    <w:rsid w:val="00043F5D"/>
    <w:rsid w:val="000462CA"/>
    <w:rsid w:val="00046AD4"/>
    <w:rsid w:val="00047D41"/>
    <w:rsid w:val="00050E13"/>
    <w:rsid w:val="00051DF2"/>
    <w:rsid w:val="00052FB7"/>
    <w:rsid w:val="000534F7"/>
    <w:rsid w:val="0005427E"/>
    <w:rsid w:val="00054600"/>
    <w:rsid w:val="000551A0"/>
    <w:rsid w:val="000577D2"/>
    <w:rsid w:val="00057984"/>
    <w:rsid w:val="00057C39"/>
    <w:rsid w:val="00061FC6"/>
    <w:rsid w:val="000624E9"/>
    <w:rsid w:val="00063604"/>
    <w:rsid w:val="000659C8"/>
    <w:rsid w:val="00065C74"/>
    <w:rsid w:val="0006627D"/>
    <w:rsid w:val="00066B36"/>
    <w:rsid w:val="00070A81"/>
    <w:rsid w:val="00071098"/>
    <w:rsid w:val="00071722"/>
    <w:rsid w:val="00071C1D"/>
    <w:rsid w:val="00071E1F"/>
    <w:rsid w:val="000727DB"/>
    <w:rsid w:val="000731B7"/>
    <w:rsid w:val="00074359"/>
    <w:rsid w:val="000744EE"/>
    <w:rsid w:val="00075443"/>
    <w:rsid w:val="00075939"/>
    <w:rsid w:val="000760A1"/>
    <w:rsid w:val="0007630F"/>
    <w:rsid w:val="000769E0"/>
    <w:rsid w:val="00077DC1"/>
    <w:rsid w:val="00080640"/>
    <w:rsid w:val="000809E0"/>
    <w:rsid w:val="000839D3"/>
    <w:rsid w:val="00084058"/>
    <w:rsid w:val="0008430A"/>
    <w:rsid w:val="00084A5D"/>
    <w:rsid w:val="000858FD"/>
    <w:rsid w:val="00085BFF"/>
    <w:rsid w:val="0008624B"/>
    <w:rsid w:val="000862E9"/>
    <w:rsid w:val="00086BB2"/>
    <w:rsid w:val="0008700F"/>
    <w:rsid w:val="0008743D"/>
    <w:rsid w:val="0009172A"/>
    <w:rsid w:val="00092793"/>
    <w:rsid w:val="00093E0F"/>
    <w:rsid w:val="0009432A"/>
    <w:rsid w:val="000950BE"/>
    <w:rsid w:val="000957D6"/>
    <w:rsid w:val="00095C6F"/>
    <w:rsid w:val="0009634E"/>
    <w:rsid w:val="000A0D52"/>
    <w:rsid w:val="000A2184"/>
    <w:rsid w:val="000A3B5D"/>
    <w:rsid w:val="000A3F74"/>
    <w:rsid w:val="000A4A7C"/>
    <w:rsid w:val="000A526B"/>
    <w:rsid w:val="000B04EE"/>
    <w:rsid w:val="000B0818"/>
    <w:rsid w:val="000B2307"/>
    <w:rsid w:val="000B2C65"/>
    <w:rsid w:val="000B310A"/>
    <w:rsid w:val="000B3AB6"/>
    <w:rsid w:val="000B50A9"/>
    <w:rsid w:val="000B5199"/>
    <w:rsid w:val="000B5693"/>
    <w:rsid w:val="000B5C65"/>
    <w:rsid w:val="000B69E2"/>
    <w:rsid w:val="000B7891"/>
    <w:rsid w:val="000C023F"/>
    <w:rsid w:val="000C02E0"/>
    <w:rsid w:val="000C305F"/>
    <w:rsid w:val="000C3BF7"/>
    <w:rsid w:val="000C56F2"/>
    <w:rsid w:val="000D01B1"/>
    <w:rsid w:val="000D0AFF"/>
    <w:rsid w:val="000D169B"/>
    <w:rsid w:val="000D278D"/>
    <w:rsid w:val="000D3806"/>
    <w:rsid w:val="000D3DA4"/>
    <w:rsid w:val="000D4F42"/>
    <w:rsid w:val="000D5115"/>
    <w:rsid w:val="000D54F7"/>
    <w:rsid w:val="000D55AE"/>
    <w:rsid w:val="000D5CC0"/>
    <w:rsid w:val="000D61C3"/>
    <w:rsid w:val="000D6F62"/>
    <w:rsid w:val="000D7B31"/>
    <w:rsid w:val="000D7F56"/>
    <w:rsid w:val="000E0B37"/>
    <w:rsid w:val="000E2A02"/>
    <w:rsid w:val="000E3371"/>
    <w:rsid w:val="000E3F7F"/>
    <w:rsid w:val="000E4C2E"/>
    <w:rsid w:val="000E598D"/>
    <w:rsid w:val="000E70A5"/>
    <w:rsid w:val="000F039A"/>
    <w:rsid w:val="000F0F7B"/>
    <w:rsid w:val="000F2318"/>
    <w:rsid w:val="000F2A48"/>
    <w:rsid w:val="000F2A69"/>
    <w:rsid w:val="000F326F"/>
    <w:rsid w:val="000F41C0"/>
    <w:rsid w:val="000F4CC0"/>
    <w:rsid w:val="000F564A"/>
    <w:rsid w:val="000F5F66"/>
    <w:rsid w:val="000F7500"/>
    <w:rsid w:val="000F76F5"/>
    <w:rsid w:val="000F7D32"/>
    <w:rsid w:val="000F7D7B"/>
    <w:rsid w:val="00101466"/>
    <w:rsid w:val="00101AAF"/>
    <w:rsid w:val="00101F0B"/>
    <w:rsid w:val="00101FB6"/>
    <w:rsid w:val="00102545"/>
    <w:rsid w:val="00102F5C"/>
    <w:rsid w:val="001036BE"/>
    <w:rsid w:val="001036C4"/>
    <w:rsid w:val="00104B84"/>
    <w:rsid w:val="001051BD"/>
    <w:rsid w:val="001067FE"/>
    <w:rsid w:val="0011137A"/>
    <w:rsid w:val="0011192E"/>
    <w:rsid w:val="001125E8"/>
    <w:rsid w:val="001139FF"/>
    <w:rsid w:val="00114881"/>
    <w:rsid w:val="001148C9"/>
    <w:rsid w:val="001149BF"/>
    <w:rsid w:val="00115199"/>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0BE0"/>
    <w:rsid w:val="00132977"/>
    <w:rsid w:val="0013395D"/>
    <w:rsid w:val="001348C0"/>
    <w:rsid w:val="00134ECA"/>
    <w:rsid w:val="00135124"/>
    <w:rsid w:val="00135658"/>
    <w:rsid w:val="00135895"/>
    <w:rsid w:val="0014042C"/>
    <w:rsid w:val="00140AD8"/>
    <w:rsid w:val="00140B3F"/>
    <w:rsid w:val="001416E6"/>
    <w:rsid w:val="00141718"/>
    <w:rsid w:val="001419E5"/>
    <w:rsid w:val="00141B02"/>
    <w:rsid w:val="00141F63"/>
    <w:rsid w:val="00143F2A"/>
    <w:rsid w:val="00144203"/>
    <w:rsid w:val="00144BB1"/>
    <w:rsid w:val="00145416"/>
    <w:rsid w:val="00146AEB"/>
    <w:rsid w:val="00146B93"/>
    <w:rsid w:val="00146C87"/>
    <w:rsid w:val="00146E22"/>
    <w:rsid w:val="00147111"/>
    <w:rsid w:val="0014751B"/>
    <w:rsid w:val="00152270"/>
    <w:rsid w:val="00153260"/>
    <w:rsid w:val="00154108"/>
    <w:rsid w:val="0015465C"/>
    <w:rsid w:val="00154818"/>
    <w:rsid w:val="00154FF4"/>
    <w:rsid w:val="0015607E"/>
    <w:rsid w:val="00156FFF"/>
    <w:rsid w:val="0016011F"/>
    <w:rsid w:val="001608EE"/>
    <w:rsid w:val="00161D5C"/>
    <w:rsid w:val="00161D5D"/>
    <w:rsid w:val="00162F6D"/>
    <w:rsid w:val="00163169"/>
    <w:rsid w:val="00163393"/>
    <w:rsid w:val="00164093"/>
    <w:rsid w:val="0016423B"/>
    <w:rsid w:val="001655DC"/>
    <w:rsid w:val="00165A1A"/>
    <w:rsid w:val="00166389"/>
    <w:rsid w:val="00170504"/>
    <w:rsid w:val="00170723"/>
    <w:rsid w:val="00171C1D"/>
    <w:rsid w:val="0017267A"/>
    <w:rsid w:val="00172A8E"/>
    <w:rsid w:val="001735CB"/>
    <w:rsid w:val="00173D44"/>
    <w:rsid w:val="00174274"/>
    <w:rsid w:val="00175645"/>
    <w:rsid w:val="0017609A"/>
    <w:rsid w:val="00176B4B"/>
    <w:rsid w:val="00176DC5"/>
    <w:rsid w:val="00176ECA"/>
    <w:rsid w:val="0018105E"/>
    <w:rsid w:val="00183392"/>
    <w:rsid w:val="00183B14"/>
    <w:rsid w:val="00185045"/>
    <w:rsid w:val="001856BA"/>
    <w:rsid w:val="00186547"/>
    <w:rsid w:val="001867E8"/>
    <w:rsid w:val="0018736A"/>
    <w:rsid w:val="00187A46"/>
    <w:rsid w:val="0019070A"/>
    <w:rsid w:val="00190C0F"/>
    <w:rsid w:val="00191588"/>
    <w:rsid w:val="00192585"/>
    <w:rsid w:val="00193018"/>
    <w:rsid w:val="001939B9"/>
    <w:rsid w:val="00193A44"/>
    <w:rsid w:val="00193CCD"/>
    <w:rsid w:val="001959BD"/>
    <w:rsid w:val="001967C9"/>
    <w:rsid w:val="00196832"/>
    <w:rsid w:val="00196A8F"/>
    <w:rsid w:val="001970CC"/>
    <w:rsid w:val="001A08B0"/>
    <w:rsid w:val="001A0B05"/>
    <w:rsid w:val="001A0BF1"/>
    <w:rsid w:val="001A1C06"/>
    <w:rsid w:val="001A3885"/>
    <w:rsid w:val="001A3EA9"/>
    <w:rsid w:val="001A42E8"/>
    <w:rsid w:val="001A45B8"/>
    <w:rsid w:val="001A7560"/>
    <w:rsid w:val="001B0091"/>
    <w:rsid w:val="001B3069"/>
    <w:rsid w:val="001B3573"/>
    <w:rsid w:val="001B374A"/>
    <w:rsid w:val="001B3ADC"/>
    <w:rsid w:val="001B4A95"/>
    <w:rsid w:val="001B68C5"/>
    <w:rsid w:val="001B6A22"/>
    <w:rsid w:val="001C0E73"/>
    <w:rsid w:val="001C0FF1"/>
    <w:rsid w:val="001C1263"/>
    <w:rsid w:val="001C132C"/>
    <w:rsid w:val="001C16A4"/>
    <w:rsid w:val="001C1A1D"/>
    <w:rsid w:val="001C1D43"/>
    <w:rsid w:val="001C5715"/>
    <w:rsid w:val="001C648D"/>
    <w:rsid w:val="001D0314"/>
    <w:rsid w:val="001D2438"/>
    <w:rsid w:val="001D5249"/>
    <w:rsid w:val="001D6028"/>
    <w:rsid w:val="001E1499"/>
    <w:rsid w:val="001E16EA"/>
    <w:rsid w:val="001E1C94"/>
    <w:rsid w:val="001E21E6"/>
    <w:rsid w:val="001E30D1"/>
    <w:rsid w:val="001E385A"/>
    <w:rsid w:val="001E4FAA"/>
    <w:rsid w:val="001E5177"/>
    <w:rsid w:val="001E5E36"/>
    <w:rsid w:val="001E650F"/>
    <w:rsid w:val="001E66C8"/>
    <w:rsid w:val="001E6CE3"/>
    <w:rsid w:val="001F13CD"/>
    <w:rsid w:val="001F2546"/>
    <w:rsid w:val="001F2658"/>
    <w:rsid w:val="001F48D4"/>
    <w:rsid w:val="001F53B6"/>
    <w:rsid w:val="001F54D3"/>
    <w:rsid w:val="00200354"/>
    <w:rsid w:val="00201896"/>
    <w:rsid w:val="00201C48"/>
    <w:rsid w:val="00202AAC"/>
    <w:rsid w:val="00203886"/>
    <w:rsid w:val="00203CA8"/>
    <w:rsid w:val="00206130"/>
    <w:rsid w:val="00206D3E"/>
    <w:rsid w:val="002073A5"/>
    <w:rsid w:val="0020764E"/>
    <w:rsid w:val="00211E1C"/>
    <w:rsid w:val="00212A65"/>
    <w:rsid w:val="00212CBA"/>
    <w:rsid w:val="002135A0"/>
    <w:rsid w:val="00213CB3"/>
    <w:rsid w:val="00214720"/>
    <w:rsid w:val="00214F8A"/>
    <w:rsid w:val="00216005"/>
    <w:rsid w:val="002202F0"/>
    <w:rsid w:val="00220FE4"/>
    <w:rsid w:val="0022120A"/>
    <w:rsid w:val="002213E8"/>
    <w:rsid w:val="002222A4"/>
    <w:rsid w:val="002229A2"/>
    <w:rsid w:val="00223947"/>
    <w:rsid w:val="002257A9"/>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4BF0"/>
    <w:rsid w:val="00255025"/>
    <w:rsid w:val="00256AE7"/>
    <w:rsid w:val="00256BE2"/>
    <w:rsid w:val="00257FA3"/>
    <w:rsid w:val="00263FFD"/>
    <w:rsid w:val="00264646"/>
    <w:rsid w:val="00266843"/>
    <w:rsid w:val="00267125"/>
    <w:rsid w:val="0027093E"/>
    <w:rsid w:val="00274BE0"/>
    <w:rsid w:val="00274CBE"/>
    <w:rsid w:val="00275BF3"/>
    <w:rsid w:val="0027602B"/>
    <w:rsid w:val="002761EB"/>
    <w:rsid w:val="00277590"/>
    <w:rsid w:val="00277747"/>
    <w:rsid w:val="00280B51"/>
    <w:rsid w:val="00281150"/>
    <w:rsid w:val="00281289"/>
    <w:rsid w:val="00281E75"/>
    <w:rsid w:val="0028204E"/>
    <w:rsid w:val="00282F18"/>
    <w:rsid w:val="0028334B"/>
    <w:rsid w:val="00283469"/>
    <w:rsid w:val="002836A9"/>
    <w:rsid w:val="00283F16"/>
    <w:rsid w:val="00283F31"/>
    <w:rsid w:val="002845E7"/>
    <w:rsid w:val="00285515"/>
    <w:rsid w:val="00285E26"/>
    <w:rsid w:val="0028739D"/>
    <w:rsid w:val="00287E01"/>
    <w:rsid w:val="002918F9"/>
    <w:rsid w:val="00293D2E"/>
    <w:rsid w:val="00293DD2"/>
    <w:rsid w:val="00294073"/>
    <w:rsid w:val="00294221"/>
    <w:rsid w:val="00294D08"/>
    <w:rsid w:val="002969E2"/>
    <w:rsid w:val="002A0616"/>
    <w:rsid w:val="002A07E3"/>
    <w:rsid w:val="002A124E"/>
    <w:rsid w:val="002A1925"/>
    <w:rsid w:val="002A3F20"/>
    <w:rsid w:val="002A4DB8"/>
    <w:rsid w:val="002A6444"/>
    <w:rsid w:val="002A72CA"/>
    <w:rsid w:val="002A7CC3"/>
    <w:rsid w:val="002B07FF"/>
    <w:rsid w:val="002B0E58"/>
    <w:rsid w:val="002B45E7"/>
    <w:rsid w:val="002B4DB7"/>
    <w:rsid w:val="002B4F45"/>
    <w:rsid w:val="002C0654"/>
    <w:rsid w:val="002C0A71"/>
    <w:rsid w:val="002C0F13"/>
    <w:rsid w:val="002C1166"/>
    <w:rsid w:val="002C17CF"/>
    <w:rsid w:val="002C1B9F"/>
    <w:rsid w:val="002C2CF6"/>
    <w:rsid w:val="002C31AD"/>
    <w:rsid w:val="002C32DD"/>
    <w:rsid w:val="002C3A9F"/>
    <w:rsid w:val="002C406F"/>
    <w:rsid w:val="002C4466"/>
    <w:rsid w:val="002C5E61"/>
    <w:rsid w:val="002C68ED"/>
    <w:rsid w:val="002C6F99"/>
    <w:rsid w:val="002D0852"/>
    <w:rsid w:val="002D0B35"/>
    <w:rsid w:val="002D1AE7"/>
    <w:rsid w:val="002D2218"/>
    <w:rsid w:val="002D247B"/>
    <w:rsid w:val="002D2DF4"/>
    <w:rsid w:val="002D340D"/>
    <w:rsid w:val="002D58B9"/>
    <w:rsid w:val="002D5E5D"/>
    <w:rsid w:val="002D5FC9"/>
    <w:rsid w:val="002D6714"/>
    <w:rsid w:val="002D72BC"/>
    <w:rsid w:val="002D7B45"/>
    <w:rsid w:val="002D7FE6"/>
    <w:rsid w:val="002E1E88"/>
    <w:rsid w:val="002E267B"/>
    <w:rsid w:val="002E2707"/>
    <w:rsid w:val="002E3CF7"/>
    <w:rsid w:val="002E3FFD"/>
    <w:rsid w:val="002E4BDB"/>
    <w:rsid w:val="002E4DCD"/>
    <w:rsid w:val="002E5429"/>
    <w:rsid w:val="002E585D"/>
    <w:rsid w:val="002E59EA"/>
    <w:rsid w:val="002E5A9F"/>
    <w:rsid w:val="002E5E55"/>
    <w:rsid w:val="002E79CA"/>
    <w:rsid w:val="002F22AF"/>
    <w:rsid w:val="002F2FA2"/>
    <w:rsid w:val="002F4079"/>
    <w:rsid w:val="002F5D4F"/>
    <w:rsid w:val="002F5EE6"/>
    <w:rsid w:val="002F6157"/>
    <w:rsid w:val="002F6D40"/>
    <w:rsid w:val="002F6FAF"/>
    <w:rsid w:val="002F73C3"/>
    <w:rsid w:val="002F7565"/>
    <w:rsid w:val="00300996"/>
    <w:rsid w:val="00300F0E"/>
    <w:rsid w:val="0030130F"/>
    <w:rsid w:val="00301525"/>
    <w:rsid w:val="003020EB"/>
    <w:rsid w:val="00302291"/>
    <w:rsid w:val="00302977"/>
    <w:rsid w:val="00303665"/>
    <w:rsid w:val="003037AA"/>
    <w:rsid w:val="00304927"/>
    <w:rsid w:val="0030592D"/>
    <w:rsid w:val="00305BD5"/>
    <w:rsid w:val="00305E39"/>
    <w:rsid w:val="0030635B"/>
    <w:rsid w:val="003069F8"/>
    <w:rsid w:val="00306E3B"/>
    <w:rsid w:val="00307502"/>
    <w:rsid w:val="003079B6"/>
    <w:rsid w:val="00310B25"/>
    <w:rsid w:val="00310CD8"/>
    <w:rsid w:val="00310CE9"/>
    <w:rsid w:val="0031185D"/>
    <w:rsid w:val="00312DF8"/>
    <w:rsid w:val="00312FE8"/>
    <w:rsid w:val="0031427D"/>
    <w:rsid w:val="0031528A"/>
    <w:rsid w:val="00316D2C"/>
    <w:rsid w:val="003173A2"/>
    <w:rsid w:val="00320541"/>
    <w:rsid w:val="00320CE4"/>
    <w:rsid w:val="003210FE"/>
    <w:rsid w:val="0032145B"/>
    <w:rsid w:val="00321D41"/>
    <w:rsid w:val="00323A19"/>
    <w:rsid w:val="00324BFD"/>
    <w:rsid w:val="003263C6"/>
    <w:rsid w:val="0032645C"/>
    <w:rsid w:val="00326A81"/>
    <w:rsid w:val="00326FD5"/>
    <w:rsid w:val="0032772B"/>
    <w:rsid w:val="003304B0"/>
    <w:rsid w:val="00330FAE"/>
    <w:rsid w:val="00331EA4"/>
    <w:rsid w:val="00332322"/>
    <w:rsid w:val="00333CBD"/>
    <w:rsid w:val="00334E55"/>
    <w:rsid w:val="00335FE2"/>
    <w:rsid w:val="0033656E"/>
    <w:rsid w:val="00336730"/>
    <w:rsid w:val="00337D4F"/>
    <w:rsid w:val="00340317"/>
    <w:rsid w:val="0034048D"/>
    <w:rsid w:val="003406BA"/>
    <w:rsid w:val="00341F0C"/>
    <w:rsid w:val="00342D05"/>
    <w:rsid w:val="003447B8"/>
    <w:rsid w:val="00345CAD"/>
    <w:rsid w:val="0034608C"/>
    <w:rsid w:val="00346CA1"/>
    <w:rsid w:val="00346DBF"/>
    <w:rsid w:val="00350227"/>
    <w:rsid w:val="00350574"/>
    <w:rsid w:val="00353314"/>
    <w:rsid w:val="0035332F"/>
    <w:rsid w:val="003547DE"/>
    <w:rsid w:val="003547EB"/>
    <w:rsid w:val="00354C10"/>
    <w:rsid w:val="00355132"/>
    <w:rsid w:val="0035530F"/>
    <w:rsid w:val="00357338"/>
    <w:rsid w:val="00361911"/>
    <w:rsid w:val="00361CA4"/>
    <w:rsid w:val="003633D7"/>
    <w:rsid w:val="00363EBF"/>
    <w:rsid w:val="00363EF0"/>
    <w:rsid w:val="003649FD"/>
    <w:rsid w:val="00364C1B"/>
    <w:rsid w:val="00365961"/>
    <w:rsid w:val="003662A8"/>
    <w:rsid w:val="003667B4"/>
    <w:rsid w:val="00370394"/>
    <w:rsid w:val="00371D98"/>
    <w:rsid w:val="0037339A"/>
    <w:rsid w:val="003738B9"/>
    <w:rsid w:val="00373E77"/>
    <w:rsid w:val="00374970"/>
    <w:rsid w:val="003750AB"/>
    <w:rsid w:val="00375A6C"/>
    <w:rsid w:val="00375C92"/>
    <w:rsid w:val="003768C7"/>
    <w:rsid w:val="003804E8"/>
    <w:rsid w:val="00380F1A"/>
    <w:rsid w:val="00381510"/>
    <w:rsid w:val="003816B3"/>
    <w:rsid w:val="003816F3"/>
    <w:rsid w:val="00381A00"/>
    <w:rsid w:val="00383E65"/>
    <w:rsid w:val="003852F4"/>
    <w:rsid w:val="00385992"/>
    <w:rsid w:val="00387125"/>
    <w:rsid w:val="003872F6"/>
    <w:rsid w:val="0039110D"/>
    <w:rsid w:val="00393A5F"/>
    <w:rsid w:val="00394BC1"/>
    <w:rsid w:val="00394D4B"/>
    <w:rsid w:val="00395D34"/>
    <w:rsid w:val="00397321"/>
    <w:rsid w:val="003A0E8A"/>
    <w:rsid w:val="003A1A77"/>
    <w:rsid w:val="003A21B5"/>
    <w:rsid w:val="003A336D"/>
    <w:rsid w:val="003A3B6B"/>
    <w:rsid w:val="003A55D9"/>
    <w:rsid w:val="003B1C5A"/>
    <w:rsid w:val="003B1D1D"/>
    <w:rsid w:val="003B24ED"/>
    <w:rsid w:val="003B2AD6"/>
    <w:rsid w:val="003B373B"/>
    <w:rsid w:val="003B4969"/>
    <w:rsid w:val="003B5140"/>
    <w:rsid w:val="003B5245"/>
    <w:rsid w:val="003B640C"/>
    <w:rsid w:val="003B683C"/>
    <w:rsid w:val="003B6B84"/>
    <w:rsid w:val="003B7ED3"/>
    <w:rsid w:val="003C2883"/>
    <w:rsid w:val="003C2A23"/>
    <w:rsid w:val="003C3877"/>
    <w:rsid w:val="003C3D77"/>
    <w:rsid w:val="003C71B7"/>
    <w:rsid w:val="003D269D"/>
    <w:rsid w:val="003D43E6"/>
    <w:rsid w:val="003D4689"/>
    <w:rsid w:val="003D4EE5"/>
    <w:rsid w:val="003D57EA"/>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0B02"/>
    <w:rsid w:val="003F1E8A"/>
    <w:rsid w:val="003F2546"/>
    <w:rsid w:val="003F373D"/>
    <w:rsid w:val="003F3DDE"/>
    <w:rsid w:val="003F4EA9"/>
    <w:rsid w:val="003F6EA1"/>
    <w:rsid w:val="003F750E"/>
    <w:rsid w:val="003F759F"/>
    <w:rsid w:val="003F75E0"/>
    <w:rsid w:val="003F7870"/>
    <w:rsid w:val="0040094B"/>
    <w:rsid w:val="00400ABC"/>
    <w:rsid w:val="00403078"/>
    <w:rsid w:val="00404AB7"/>
    <w:rsid w:val="00405EEE"/>
    <w:rsid w:val="004060A8"/>
    <w:rsid w:val="0041137D"/>
    <w:rsid w:val="00411627"/>
    <w:rsid w:val="0041211A"/>
    <w:rsid w:val="00412485"/>
    <w:rsid w:val="00412E73"/>
    <w:rsid w:val="0041475E"/>
    <w:rsid w:val="00414B92"/>
    <w:rsid w:val="0041565F"/>
    <w:rsid w:val="00415901"/>
    <w:rsid w:val="00415AAA"/>
    <w:rsid w:val="00415C39"/>
    <w:rsid w:val="00415FF4"/>
    <w:rsid w:val="0041611E"/>
    <w:rsid w:val="0041748A"/>
    <w:rsid w:val="004174D0"/>
    <w:rsid w:val="00417AB8"/>
    <w:rsid w:val="004200AD"/>
    <w:rsid w:val="00422A65"/>
    <w:rsid w:val="0042463A"/>
    <w:rsid w:val="004247B4"/>
    <w:rsid w:val="004253F5"/>
    <w:rsid w:val="004255F5"/>
    <w:rsid w:val="00425CF5"/>
    <w:rsid w:val="0042632F"/>
    <w:rsid w:val="00427BC7"/>
    <w:rsid w:val="004301AF"/>
    <w:rsid w:val="00431C13"/>
    <w:rsid w:val="00432061"/>
    <w:rsid w:val="00432792"/>
    <w:rsid w:val="004328F8"/>
    <w:rsid w:val="0043327E"/>
    <w:rsid w:val="00433451"/>
    <w:rsid w:val="00433B4F"/>
    <w:rsid w:val="00434BE8"/>
    <w:rsid w:val="0043530A"/>
    <w:rsid w:val="0043639A"/>
    <w:rsid w:val="004367A9"/>
    <w:rsid w:val="00436EF0"/>
    <w:rsid w:val="004371C9"/>
    <w:rsid w:val="00437696"/>
    <w:rsid w:val="004379DA"/>
    <w:rsid w:val="00441437"/>
    <w:rsid w:val="00441518"/>
    <w:rsid w:val="00441B7A"/>
    <w:rsid w:val="004424BC"/>
    <w:rsid w:val="00442A85"/>
    <w:rsid w:val="00442FAF"/>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60A26"/>
    <w:rsid w:val="00460E6E"/>
    <w:rsid w:val="0046293C"/>
    <w:rsid w:val="00464033"/>
    <w:rsid w:val="00465B91"/>
    <w:rsid w:val="00466874"/>
    <w:rsid w:val="004670B7"/>
    <w:rsid w:val="00467512"/>
    <w:rsid w:val="00467955"/>
    <w:rsid w:val="0047086D"/>
    <w:rsid w:val="0047150B"/>
    <w:rsid w:val="00471E42"/>
    <w:rsid w:val="00472C91"/>
    <w:rsid w:val="00473196"/>
    <w:rsid w:val="00473526"/>
    <w:rsid w:val="00473EFB"/>
    <w:rsid w:val="0047512A"/>
    <w:rsid w:val="0047529E"/>
    <w:rsid w:val="004754B9"/>
    <w:rsid w:val="00475FC4"/>
    <w:rsid w:val="004768B9"/>
    <w:rsid w:val="00477A18"/>
    <w:rsid w:val="0048066A"/>
    <w:rsid w:val="00480BBB"/>
    <w:rsid w:val="0048100E"/>
    <w:rsid w:val="0048183A"/>
    <w:rsid w:val="004820E4"/>
    <w:rsid w:val="0048249D"/>
    <w:rsid w:val="00482BD8"/>
    <w:rsid w:val="0048316A"/>
    <w:rsid w:val="00485620"/>
    <w:rsid w:val="0048563A"/>
    <w:rsid w:val="00485BDD"/>
    <w:rsid w:val="00486FF5"/>
    <w:rsid w:val="00487887"/>
    <w:rsid w:val="004909C4"/>
    <w:rsid w:val="00491C50"/>
    <w:rsid w:val="0049327E"/>
    <w:rsid w:val="00493E17"/>
    <w:rsid w:val="00493E8C"/>
    <w:rsid w:val="004947C6"/>
    <w:rsid w:val="00496514"/>
    <w:rsid w:val="00496801"/>
    <w:rsid w:val="00496F5F"/>
    <w:rsid w:val="00496FC4"/>
    <w:rsid w:val="00497983"/>
    <w:rsid w:val="004A161F"/>
    <w:rsid w:val="004A1A0B"/>
    <w:rsid w:val="004A2BE8"/>
    <w:rsid w:val="004A2C91"/>
    <w:rsid w:val="004A3290"/>
    <w:rsid w:val="004A476E"/>
    <w:rsid w:val="004A5579"/>
    <w:rsid w:val="004A5D56"/>
    <w:rsid w:val="004A680E"/>
    <w:rsid w:val="004A6BA6"/>
    <w:rsid w:val="004A7EB1"/>
    <w:rsid w:val="004B018E"/>
    <w:rsid w:val="004B055B"/>
    <w:rsid w:val="004B157E"/>
    <w:rsid w:val="004B40E0"/>
    <w:rsid w:val="004B659A"/>
    <w:rsid w:val="004C0373"/>
    <w:rsid w:val="004C0D16"/>
    <w:rsid w:val="004C29A9"/>
    <w:rsid w:val="004C4DB4"/>
    <w:rsid w:val="004C6A8D"/>
    <w:rsid w:val="004C75FD"/>
    <w:rsid w:val="004C7710"/>
    <w:rsid w:val="004C7B14"/>
    <w:rsid w:val="004D00EF"/>
    <w:rsid w:val="004D26BC"/>
    <w:rsid w:val="004D27C4"/>
    <w:rsid w:val="004D2F07"/>
    <w:rsid w:val="004D32FF"/>
    <w:rsid w:val="004D3754"/>
    <w:rsid w:val="004D3D42"/>
    <w:rsid w:val="004D3F23"/>
    <w:rsid w:val="004D4754"/>
    <w:rsid w:val="004D47B8"/>
    <w:rsid w:val="004D57D3"/>
    <w:rsid w:val="004D71B0"/>
    <w:rsid w:val="004E15BE"/>
    <w:rsid w:val="004E1824"/>
    <w:rsid w:val="004E210C"/>
    <w:rsid w:val="004E253E"/>
    <w:rsid w:val="004E2C59"/>
    <w:rsid w:val="004E3481"/>
    <w:rsid w:val="004E4110"/>
    <w:rsid w:val="004E4AAC"/>
    <w:rsid w:val="004E659F"/>
    <w:rsid w:val="004E661E"/>
    <w:rsid w:val="004E67D4"/>
    <w:rsid w:val="004F1071"/>
    <w:rsid w:val="004F13DF"/>
    <w:rsid w:val="004F13EE"/>
    <w:rsid w:val="004F444B"/>
    <w:rsid w:val="004F48AA"/>
    <w:rsid w:val="004F59B7"/>
    <w:rsid w:val="004F5AB0"/>
    <w:rsid w:val="004F6BBB"/>
    <w:rsid w:val="00500447"/>
    <w:rsid w:val="005009F2"/>
    <w:rsid w:val="00501125"/>
    <w:rsid w:val="00502565"/>
    <w:rsid w:val="00502850"/>
    <w:rsid w:val="00502910"/>
    <w:rsid w:val="00503155"/>
    <w:rsid w:val="00503B98"/>
    <w:rsid w:val="00503BE2"/>
    <w:rsid w:val="00504927"/>
    <w:rsid w:val="00504ED3"/>
    <w:rsid w:val="00505DB5"/>
    <w:rsid w:val="00505F62"/>
    <w:rsid w:val="00511097"/>
    <w:rsid w:val="0051150D"/>
    <w:rsid w:val="00511830"/>
    <w:rsid w:val="00511A01"/>
    <w:rsid w:val="00512237"/>
    <w:rsid w:val="005132C9"/>
    <w:rsid w:val="00514303"/>
    <w:rsid w:val="00515283"/>
    <w:rsid w:val="0051609C"/>
    <w:rsid w:val="005166A6"/>
    <w:rsid w:val="00522789"/>
    <w:rsid w:val="00522EE0"/>
    <w:rsid w:val="005248DA"/>
    <w:rsid w:val="005260D9"/>
    <w:rsid w:val="005272B8"/>
    <w:rsid w:val="00531FF5"/>
    <w:rsid w:val="0053224A"/>
    <w:rsid w:val="00532688"/>
    <w:rsid w:val="005327C9"/>
    <w:rsid w:val="00533C65"/>
    <w:rsid w:val="005342C1"/>
    <w:rsid w:val="00534A68"/>
    <w:rsid w:val="00535164"/>
    <w:rsid w:val="0053596E"/>
    <w:rsid w:val="005364AC"/>
    <w:rsid w:val="00540F62"/>
    <w:rsid w:val="0054169C"/>
    <w:rsid w:val="0054172C"/>
    <w:rsid w:val="005419FB"/>
    <w:rsid w:val="00541CCF"/>
    <w:rsid w:val="005434FA"/>
    <w:rsid w:val="00543C0D"/>
    <w:rsid w:val="005442E0"/>
    <w:rsid w:val="0054464E"/>
    <w:rsid w:val="00544E46"/>
    <w:rsid w:val="005462DC"/>
    <w:rsid w:val="00550073"/>
    <w:rsid w:val="00553817"/>
    <w:rsid w:val="00555B65"/>
    <w:rsid w:val="00556B30"/>
    <w:rsid w:val="00560248"/>
    <w:rsid w:val="00561DCA"/>
    <w:rsid w:val="00562AC9"/>
    <w:rsid w:val="005637AC"/>
    <w:rsid w:val="005663AB"/>
    <w:rsid w:val="00566804"/>
    <w:rsid w:val="00566E34"/>
    <w:rsid w:val="0056780C"/>
    <w:rsid w:val="00570EBC"/>
    <w:rsid w:val="00571186"/>
    <w:rsid w:val="005717E0"/>
    <w:rsid w:val="005726A1"/>
    <w:rsid w:val="00572EF6"/>
    <w:rsid w:val="00573575"/>
    <w:rsid w:val="005749B9"/>
    <w:rsid w:val="00575DD0"/>
    <w:rsid w:val="00580BCA"/>
    <w:rsid w:val="00583D3C"/>
    <w:rsid w:val="00584776"/>
    <w:rsid w:val="00585300"/>
    <w:rsid w:val="0058534D"/>
    <w:rsid w:val="005903A8"/>
    <w:rsid w:val="005910C6"/>
    <w:rsid w:val="0059125E"/>
    <w:rsid w:val="005915A3"/>
    <w:rsid w:val="00591A8F"/>
    <w:rsid w:val="00593CAC"/>
    <w:rsid w:val="00593F7D"/>
    <w:rsid w:val="00594397"/>
    <w:rsid w:val="00594B12"/>
    <w:rsid w:val="00595DDB"/>
    <w:rsid w:val="00596353"/>
    <w:rsid w:val="00596EED"/>
    <w:rsid w:val="00597591"/>
    <w:rsid w:val="005A0184"/>
    <w:rsid w:val="005A09AB"/>
    <w:rsid w:val="005A2EF9"/>
    <w:rsid w:val="005A3C11"/>
    <w:rsid w:val="005A4EF1"/>
    <w:rsid w:val="005A517C"/>
    <w:rsid w:val="005A54E3"/>
    <w:rsid w:val="005A5CA0"/>
    <w:rsid w:val="005A6D04"/>
    <w:rsid w:val="005A6D67"/>
    <w:rsid w:val="005A6E57"/>
    <w:rsid w:val="005B07A4"/>
    <w:rsid w:val="005B22C7"/>
    <w:rsid w:val="005B2683"/>
    <w:rsid w:val="005B2CD7"/>
    <w:rsid w:val="005B4078"/>
    <w:rsid w:val="005B4715"/>
    <w:rsid w:val="005B536F"/>
    <w:rsid w:val="005B6A08"/>
    <w:rsid w:val="005C0114"/>
    <w:rsid w:val="005C1E25"/>
    <w:rsid w:val="005C368E"/>
    <w:rsid w:val="005C4280"/>
    <w:rsid w:val="005C440B"/>
    <w:rsid w:val="005C481F"/>
    <w:rsid w:val="005C4DDA"/>
    <w:rsid w:val="005C5418"/>
    <w:rsid w:val="005C58B1"/>
    <w:rsid w:val="005C66EC"/>
    <w:rsid w:val="005C76F5"/>
    <w:rsid w:val="005C7EA1"/>
    <w:rsid w:val="005D012C"/>
    <w:rsid w:val="005D029E"/>
    <w:rsid w:val="005D162D"/>
    <w:rsid w:val="005D2A99"/>
    <w:rsid w:val="005D5F8D"/>
    <w:rsid w:val="005D6089"/>
    <w:rsid w:val="005D7469"/>
    <w:rsid w:val="005D7D13"/>
    <w:rsid w:val="005E0826"/>
    <w:rsid w:val="005E0F59"/>
    <w:rsid w:val="005E18AD"/>
    <w:rsid w:val="005E1C56"/>
    <w:rsid w:val="005E2BB2"/>
    <w:rsid w:val="005E2E8D"/>
    <w:rsid w:val="005E2EBE"/>
    <w:rsid w:val="005E4724"/>
    <w:rsid w:val="005E5738"/>
    <w:rsid w:val="005E5CA2"/>
    <w:rsid w:val="005E5F74"/>
    <w:rsid w:val="005E6611"/>
    <w:rsid w:val="005E6C3D"/>
    <w:rsid w:val="005E7283"/>
    <w:rsid w:val="005E79FD"/>
    <w:rsid w:val="005F0218"/>
    <w:rsid w:val="005F1611"/>
    <w:rsid w:val="005F2F88"/>
    <w:rsid w:val="005F34B8"/>
    <w:rsid w:val="005F3AB5"/>
    <w:rsid w:val="005F4672"/>
    <w:rsid w:val="005F4A4E"/>
    <w:rsid w:val="005F4A57"/>
    <w:rsid w:val="005F54B9"/>
    <w:rsid w:val="005F65FF"/>
    <w:rsid w:val="005F7F44"/>
    <w:rsid w:val="00600C08"/>
    <w:rsid w:val="00602059"/>
    <w:rsid w:val="00602689"/>
    <w:rsid w:val="00602914"/>
    <w:rsid w:val="00602B56"/>
    <w:rsid w:val="006036A9"/>
    <w:rsid w:val="006041C0"/>
    <w:rsid w:val="006043B6"/>
    <w:rsid w:val="00604DB7"/>
    <w:rsid w:val="006058A6"/>
    <w:rsid w:val="00605A9F"/>
    <w:rsid w:val="00605E2A"/>
    <w:rsid w:val="00606DE2"/>
    <w:rsid w:val="006075B7"/>
    <w:rsid w:val="00607A4E"/>
    <w:rsid w:val="00610B41"/>
    <w:rsid w:val="006111B5"/>
    <w:rsid w:val="00611938"/>
    <w:rsid w:val="00611A02"/>
    <w:rsid w:val="0061504A"/>
    <w:rsid w:val="006152CE"/>
    <w:rsid w:val="00615424"/>
    <w:rsid w:val="006204EA"/>
    <w:rsid w:val="00621C76"/>
    <w:rsid w:val="0062260D"/>
    <w:rsid w:val="0062386C"/>
    <w:rsid w:val="00626BFB"/>
    <w:rsid w:val="00627817"/>
    <w:rsid w:val="00627CBA"/>
    <w:rsid w:val="006302DD"/>
    <w:rsid w:val="00630DE3"/>
    <w:rsid w:val="00631F52"/>
    <w:rsid w:val="0063298C"/>
    <w:rsid w:val="00632ADB"/>
    <w:rsid w:val="00632D89"/>
    <w:rsid w:val="00632F3A"/>
    <w:rsid w:val="00635CA8"/>
    <w:rsid w:val="00636176"/>
    <w:rsid w:val="006374F7"/>
    <w:rsid w:val="006408D9"/>
    <w:rsid w:val="00640E74"/>
    <w:rsid w:val="006411D4"/>
    <w:rsid w:val="00642D99"/>
    <w:rsid w:val="00643FDF"/>
    <w:rsid w:val="00644F64"/>
    <w:rsid w:val="0064548D"/>
    <w:rsid w:val="0064602A"/>
    <w:rsid w:val="006475A5"/>
    <w:rsid w:val="0064774D"/>
    <w:rsid w:val="00652848"/>
    <w:rsid w:val="00654190"/>
    <w:rsid w:val="00655096"/>
    <w:rsid w:val="0065514E"/>
    <w:rsid w:val="00655EDD"/>
    <w:rsid w:val="006605F9"/>
    <w:rsid w:val="00662CB1"/>
    <w:rsid w:val="006656BC"/>
    <w:rsid w:val="00667DE6"/>
    <w:rsid w:val="00670B43"/>
    <w:rsid w:val="0067109A"/>
    <w:rsid w:val="00671625"/>
    <w:rsid w:val="00672E6F"/>
    <w:rsid w:val="00673617"/>
    <w:rsid w:val="006741EF"/>
    <w:rsid w:val="006755CF"/>
    <w:rsid w:val="0068049B"/>
    <w:rsid w:val="00680BDA"/>
    <w:rsid w:val="00681C2D"/>
    <w:rsid w:val="00681C41"/>
    <w:rsid w:val="006835AE"/>
    <w:rsid w:val="00683858"/>
    <w:rsid w:val="00684C06"/>
    <w:rsid w:val="00686561"/>
    <w:rsid w:val="00686FBC"/>
    <w:rsid w:val="0069055F"/>
    <w:rsid w:val="006910DA"/>
    <w:rsid w:val="006911AE"/>
    <w:rsid w:val="0069234D"/>
    <w:rsid w:val="00692C98"/>
    <w:rsid w:val="0069367E"/>
    <w:rsid w:val="00693940"/>
    <w:rsid w:val="0069501F"/>
    <w:rsid w:val="00696AB2"/>
    <w:rsid w:val="006979D7"/>
    <w:rsid w:val="00697CED"/>
    <w:rsid w:val="00697FD5"/>
    <w:rsid w:val="006A0C25"/>
    <w:rsid w:val="006A1C99"/>
    <w:rsid w:val="006A31A3"/>
    <w:rsid w:val="006A3399"/>
    <w:rsid w:val="006A3D9C"/>
    <w:rsid w:val="006A3DB3"/>
    <w:rsid w:val="006A410E"/>
    <w:rsid w:val="006A4381"/>
    <w:rsid w:val="006A471B"/>
    <w:rsid w:val="006A6828"/>
    <w:rsid w:val="006A6BFF"/>
    <w:rsid w:val="006A6DEF"/>
    <w:rsid w:val="006B012F"/>
    <w:rsid w:val="006B09F5"/>
    <w:rsid w:val="006B12F6"/>
    <w:rsid w:val="006B2E63"/>
    <w:rsid w:val="006B36AD"/>
    <w:rsid w:val="006B56D8"/>
    <w:rsid w:val="006B5C67"/>
    <w:rsid w:val="006B61D4"/>
    <w:rsid w:val="006B61EC"/>
    <w:rsid w:val="006B6238"/>
    <w:rsid w:val="006C26E0"/>
    <w:rsid w:val="006C29E9"/>
    <w:rsid w:val="006C2D82"/>
    <w:rsid w:val="006C3249"/>
    <w:rsid w:val="006C6C7E"/>
    <w:rsid w:val="006D07B4"/>
    <w:rsid w:val="006D08CB"/>
    <w:rsid w:val="006D1A7B"/>
    <w:rsid w:val="006D2969"/>
    <w:rsid w:val="006D29F1"/>
    <w:rsid w:val="006D2D51"/>
    <w:rsid w:val="006D381E"/>
    <w:rsid w:val="006D4C62"/>
    <w:rsid w:val="006D6322"/>
    <w:rsid w:val="006D7AFA"/>
    <w:rsid w:val="006D7C62"/>
    <w:rsid w:val="006E01BB"/>
    <w:rsid w:val="006E0D12"/>
    <w:rsid w:val="006E4CA1"/>
    <w:rsid w:val="006E4D73"/>
    <w:rsid w:val="006E5635"/>
    <w:rsid w:val="006E5C01"/>
    <w:rsid w:val="006E5C60"/>
    <w:rsid w:val="006E72F1"/>
    <w:rsid w:val="006E74A1"/>
    <w:rsid w:val="006E7781"/>
    <w:rsid w:val="006E7AEC"/>
    <w:rsid w:val="006F0017"/>
    <w:rsid w:val="006F2E51"/>
    <w:rsid w:val="006F3C45"/>
    <w:rsid w:val="006F487B"/>
    <w:rsid w:val="006F5F59"/>
    <w:rsid w:val="006F6C8E"/>
    <w:rsid w:val="007001A8"/>
    <w:rsid w:val="00701359"/>
    <w:rsid w:val="0070138B"/>
    <w:rsid w:val="00701FB1"/>
    <w:rsid w:val="0070277A"/>
    <w:rsid w:val="0070496F"/>
    <w:rsid w:val="007051CC"/>
    <w:rsid w:val="00705EBF"/>
    <w:rsid w:val="00706A2C"/>
    <w:rsid w:val="007101A4"/>
    <w:rsid w:val="00710AB8"/>
    <w:rsid w:val="00711429"/>
    <w:rsid w:val="00711B09"/>
    <w:rsid w:val="007128A0"/>
    <w:rsid w:val="00714923"/>
    <w:rsid w:val="00714CB0"/>
    <w:rsid w:val="0071582B"/>
    <w:rsid w:val="00715ACF"/>
    <w:rsid w:val="0071627A"/>
    <w:rsid w:val="00716CE4"/>
    <w:rsid w:val="00716E77"/>
    <w:rsid w:val="0071784C"/>
    <w:rsid w:val="007204B1"/>
    <w:rsid w:val="00721481"/>
    <w:rsid w:val="00721F5B"/>
    <w:rsid w:val="00722D11"/>
    <w:rsid w:val="007243BE"/>
    <w:rsid w:val="00725274"/>
    <w:rsid w:val="007257AF"/>
    <w:rsid w:val="00726EA2"/>
    <w:rsid w:val="00727F9C"/>
    <w:rsid w:val="007311A1"/>
    <w:rsid w:val="00731C92"/>
    <w:rsid w:val="00732579"/>
    <w:rsid w:val="00733500"/>
    <w:rsid w:val="00735B85"/>
    <w:rsid w:val="0073649B"/>
    <w:rsid w:val="007367BA"/>
    <w:rsid w:val="00736BDC"/>
    <w:rsid w:val="0073766F"/>
    <w:rsid w:val="00737701"/>
    <w:rsid w:val="0074034B"/>
    <w:rsid w:val="00740D61"/>
    <w:rsid w:val="007433FF"/>
    <w:rsid w:val="007442ED"/>
    <w:rsid w:val="007469C6"/>
    <w:rsid w:val="00747866"/>
    <w:rsid w:val="00753E04"/>
    <w:rsid w:val="00754CAF"/>
    <w:rsid w:val="0075519C"/>
    <w:rsid w:val="0075524F"/>
    <w:rsid w:val="0075575E"/>
    <w:rsid w:val="007564B1"/>
    <w:rsid w:val="0076000C"/>
    <w:rsid w:val="00760859"/>
    <w:rsid w:val="00762E06"/>
    <w:rsid w:val="00763C5C"/>
    <w:rsid w:val="00764EF9"/>
    <w:rsid w:val="007663EA"/>
    <w:rsid w:val="00767862"/>
    <w:rsid w:val="00770647"/>
    <w:rsid w:val="00771359"/>
    <w:rsid w:val="0077168B"/>
    <w:rsid w:val="00771CAA"/>
    <w:rsid w:val="0077580E"/>
    <w:rsid w:val="00776210"/>
    <w:rsid w:val="00776213"/>
    <w:rsid w:val="007776EE"/>
    <w:rsid w:val="00780FFD"/>
    <w:rsid w:val="00781648"/>
    <w:rsid w:val="00781AC7"/>
    <w:rsid w:val="00782485"/>
    <w:rsid w:val="00782EB4"/>
    <w:rsid w:val="00785385"/>
    <w:rsid w:val="0078649D"/>
    <w:rsid w:val="007870AA"/>
    <w:rsid w:val="00792E05"/>
    <w:rsid w:val="007933F9"/>
    <w:rsid w:val="0079391F"/>
    <w:rsid w:val="00794EE7"/>
    <w:rsid w:val="00795027"/>
    <w:rsid w:val="0079549D"/>
    <w:rsid w:val="00795570"/>
    <w:rsid w:val="00795FA5"/>
    <w:rsid w:val="00796146"/>
    <w:rsid w:val="0079660B"/>
    <w:rsid w:val="00796C99"/>
    <w:rsid w:val="00797506"/>
    <w:rsid w:val="0079766C"/>
    <w:rsid w:val="007A011C"/>
    <w:rsid w:val="007A266F"/>
    <w:rsid w:val="007A37EE"/>
    <w:rsid w:val="007A3F87"/>
    <w:rsid w:val="007A4A99"/>
    <w:rsid w:val="007A58DD"/>
    <w:rsid w:val="007A5EBE"/>
    <w:rsid w:val="007A65C7"/>
    <w:rsid w:val="007A6CD7"/>
    <w:rsid w:val="007A7FE1"/>
    <w:rsid w:val="007B06FA"/>
    <w:rsid w:val="007B1444"/>
    <w:rsid w:val="007B1B1B"/>
    <w:rsid w:val="007B2A56"/>
    <w:rsid w:val="007B440C"/>
    <w:rsid w:val="007B44BE"/>
    <w:rsid w:val="007B4F24"/>
    <w:rsid w:val="007B52F1"/>
    <w:rsid w:val="007B5430"/>
    <w:rsid w:val="007B5C3C"/>
    <w:rsid w:val="007B5CBD"/>
    <w:rsid w:val="007B6221"/>
    <w:rsid w:val="007B676D"/>
    <w:rsid w:val="007B69B2"/>
    <w:rsid w:val="007B6CE3"/>
    <w:rsid w:val="007C0A50"/>
    <w:rsid w:val="007C1A27"/>
    <w:rsid w:val="007C44E0"/>
    <w:rsid w:val="007C4994"/>
    <w:rsid w:val="007C4F7C"/>
    <w:rsid w:val="007C50D9"/>
    <w:rsid w:val="007C70C9"/>
    <w:rsid w:val="007C78D0"/>
    <w:rsid w:val="007D0677"/>
    <w:rsid w:val="007D1C02"/>
    <w:rsid w:val="007D237F"/>
    <w:rsid w:val="007D342F"/>
    <w:rsid w:val="007D36DB"/>
    <w:rsid w:val="007D5EE4"/>
    <w:rsid w:val="007D6590"/>
    <w:rsid w:val="007D6FA8"/>
    <w:rsid w:val="007D70F2"/>
    <w:rsid w:val="007D7261"/>
    <w:rsid w:val="007E0D18"/>
    <w:rsid w:val="007E1558"/>
    <w:rsid w:val="007E1B6C"/>
    <w:rsid w:val="007F0914"/>
    <w:rsid w:val="007F20EB"/>
    <w:rsid w:val="007F329B"/>
    <w:rsid w:val="007F47F5"/>
    <w:rsid w:val="007F67F2"/>
    <w:rsid w:val="00800313"/>
    <w:rsid w:val="00801B54"/>
    <w:rsid w:val="0080202E"/>
    <w:rsid w:val="00802C8E"/>
    <w:rsid w:val="008034DD"/>
    <w:rsid w:val="00803E59"/>
    <w:rsid w:val="00805A42"/>
    <w:rsid w:val="00806056"/>
    <w:rsid w:val="00807283"/>
    <w:rsid w:val="00807462"/>
    <w:rsid w:val="00807E79"/>
    <w:rsid w:val="00811ADA"/>
    <w:rsid w:val="00811C86"/>
    <w:rsid w:val="0081227F"/>
    <w:rsid w:val="008145C4"/>
    <w:rsid w:val="00816573"/>
    <w:rsid w:val="008168D1"/>
    <w:rsid w:val="00816CDF"/>
    <w:rsid w:val="008174B0"/>
    <w:rsid w:val="008174E0"/>
    <w:rsid w:val="00820147"/>
    <w:rsid w:val="00821B17"/>
    <w:rsid w:val="00821D5C"/>
    <w:rsid w:val="00821EA2"/>
    <w:rsid w:val="008253F2"/>
    <w:rsid w:val="00826084"/>
    <w:rsid w:val="008269D1"/>
    <w:rsid w:val="008276D4"/>
    <w:rsid w:val="00827B49"/>
    <w:rsid w:val="00827E0A"/>
    <w:rsid w:val="008308CE"/>
    <w:rsid w:val="008316A6"/>
    <w:rsid w:val="008340E5"/>
    <w:rsid w:val="008345E1"/>
    <w:rsid w:val="00834C6E"/>
    <w:rsid w:val="00835000"/>
    <w:rsid w:val="0083690C"/>
    <w:rsid w:val="00836B9F"/>
    <w:rsid w:val="00840B48"/>
    <w:rsid w:val="00840E9C"/>
    <w:rsid w:val="008417FD"/>
    <w:rsid w:val="0084244E"/>
    <w:rsid w:val="00844262"/>
    <w:rsid w:val="008450CE"/>
    <w:rsid w:val="00845570"/>
    <w:rsid w:val="00845D4C"/>
    <w:rsid w:val="0084699F"/>
    <w:rsid w:val="00846EB0"/>
    <w:rsid w:val="00846F33"/>
    <w:rsid w:val="00850E81"/>
    <w:rsid w:val="0085171D"/>
    <w:rsid w:val="00852E38"/>
    <w:rsid w:val="00853225"/>
    <w:rsid w:val="0085445B"/>
    <w:rsid w:val="00854619"/>
    <w:rsid w:val="00855E7F"/>
    <w:rsid w:val="00857D0B"/>
    <w:rsid w:val="008615F2"/>
    <w:rsid w:val="00861973"/>
    <w:rsid w:val="0086197C"/>
    <w:rsid w:val="00862622"/>
    <w:rsid w:val="00863467"/>
    <w:rsid w:val="008637C7"/>
    <w:rsid w:val="0086437A"/>
    <w:rsid w:val="008643B3"/>
    <w:rsid w:val="00866489"/>
    <w:rsid w:val="008669E1"/>
    <w:rsid w:val="008705EF"/>
    <w:rsid w:val="00870857"/>
    <w:rsid w:val="00870AAA"/>
    <w:rsid w:val="00876C9A"/>
    <w:rsid w:val="00876D59"/>
    <w:rsid w:val="008803D0"/>
    <w:rsid w:val="008806BF"/>
    <w:rsid w:val="008841A3"/>
    <w:rsid w:val="008846EB"/>
    <w:rsid w:val="00885573"/>
    <w:rsid w:val="008905AC"/>
    <w:rsid w:val="008910B5"/>
    <w:rsid w:val="008934CE"/>
    <w:rsid w:val="00893B38"/>
    <w:rsid w:val="00893F44"/>
    <w:rsid w:val="00895DFC"/>
    <w:rsid w:val="00897020"/>
    <w:rsid w:val="008971D7"/>
    <w:rsid w:val="008A0B63"/>
    <w:rsid w:val="008A0D30"/>
    <w:rsid w:val="008A3758"/>
    <w:rsid w:val="008A3C19"/>
    <w:rsid w:val="008A4FEA"/>
    <w:rsid w:val="008A6483"/>
    <w:rsid w:val="008B0010"/>
    <w:rsid w:val="008B3242"/>
    <w:rsid w:val="008B34C5"/>
    <w:rsid w:val="008B41A1"/>
    <w:rsid w:val="008B4843"/>
    <w:rsid w:val="008B555C"/>
    <w:rsid w:val="008B5D9B"/>
    <w:rsid w:val="008B7053"/>
    <w:rsid w:val="008C119D"/>
    <w:rsid w:val="008C29D3"/>
    <w:rsid w:val="008C3830"/>
    <w:rsid w:val="008C570E"/>
    <w:rsid w:val="008C7AB9"/>
    <w:rsid w:val="008D0560"/>
    <w:rsid w:val="008D1990"/>
    <w:rsid w:val="008D339F"/>
    <w:rsid w:val="008D36DB"/>
    <w:rsid w:val="008D65F3"/>
    <w:rsid w:val="008D76A8"/>
    <w:rsid w:val="008D7CAA"/>
    <w:rsid w:val="008D7CB6"/>
    <w:rsid w:val="008E0001"/>
    <w:rsid w:val="008E0A6F"/>
    <w:rsid w:val="008E19DA"/>
    <w:rsid w:val="008E22B2"/>
    <w:rsid w:val="008E323E"/>
    <w:rsid w:val="008E424B"/>
    <w:rsid w:val="008E4379"/>
    <w:rsid w:val="008E5EBF"/>
    <w:rsid w:val="008E654A"/>
    <w:rsid w:val="008E6C54"/>
    <w:rsid w:val="008F0201"/>
    <w:rsid w:val="008F1BB7"/>
    <w:rsid w:val="008F23B4"/>
    <w:rsid w:val="008F25A0"/>
    <w:rsid w:val="008F2879"/>
    <w:rsid w:val="008F46A7"/>
    <w:rsid w:val="008F675B"/>
    <w:rsid w:val="008F7A9F"/>
    <w:rsid w:val="008F7D81"/>
    <w:rsid w:val="00900FA2"/>
    <w:rsid w:val="00902730"/>
    <w:rsid w:val="00903E29"/>
    <w:rsid w:val="0090639C"/>
    <w:rsid w:val="0090665A"/>
    <w:rsid w:val="00906FDD"/>
    <w:rsid w:val="009075D4"/>
    <w:rsid w:val="009077B5"/>
    <w:rsid w:val="009116FA"/>
    <w:rsid w:val="0091368E"/>
    <w:rsid w:val="009137BB"/>
    <w:rsid w:val="009140CA"/>
    <w:rsid w:val="00915EFC"/>
    <w:rsid w:val="0092018E"/>
    <w:rsid w:val="00920474"/>
    <w:rsid w:val="009215B7"/>
    <w:rsid w:val="009219EC"/>
    <w:rsid w:val="009230DE"/>
    <w:rsid w:val="00923E18"/>
    <w:rsid w:val="009243FB"/>
    <w:rsid w:val="00925116"/>
    <w:rsid w:val="0092728A"/>
    <w:rsid w:val="00927477"/>
    <w:rsid w:val="0093021C"/>
    <w:rsid w:val="00930276"/>
    <w:rsid w:val="0093050C"/>
    <w:rsid w:val="00931C4C"/>
    <w:rsid w:val="00931F61"/>
    <w:rsid w:val="00932181"/>
    <w:rsid w:val="00932701"/>
    <w:rsid w:val="00935D03"/>
    <w:rsid w:val="00936031"/>
    <w:rsid w:val="00936BF3"/>
    <w:rsid w:val="00940A72"/>
    <w:rsid w:val="0094262D"/>
    <w:rsid w:val="009428C0"/>
    <w:rsid w:val="00942B97"/>
    <w:rsid w:val="00945BF5"/>
    <w:rsid w:val="00946315"/>
    <w:rsid w:val="00946626"/>
    <w:rsid w:val="009466A3"/>
    <w:rsid w:val="00946B38"/>
    <w:rsid w:val="00946E3E"/>
    <w:rsid w:val="009501FC"/>
    <w:rsid w:val="00950287"/>
    <w:rsid w:val="00950C33"/>
    <w:rsid w:val="00950D6A"/>
    <w:rsid w:val="00952E84"/>
    <w:rsid w:val="00954573"/>
    <w:rsid w:val="009547D4"/>
    <w:rsid w:val="009552AA"/>
    <w:rsid w:val="009578AF"/>
    <w:rsid w:val="00960E2B"/>
    <w:rsid w:val="00960F44"/>
    <w:rsid w:val="00962D50"/>
    <w:rsid w:val="00962FCE"/>
    <w:rsid w:val="0096345C"/>
    <w:rsid w:val="00963780"/>
    <w:rsid w:val="00963869"/>
    <w:rsid w:val="00963B54"/>
    <w:rsid w:val="00964769"/>
    <w:rsid w:val="00964B29"/>
    <w:rsid w:val="00964F09"/>
    <w:rsid w:val="00966495"/>
    <w:rsid w:val="00967338"/>
    <w:rsid w:val="009718DC"/>
    <w:rsid w:val="009735CC"/>
    <w:rsid w:val="0097397C"/>
    <w:rsid w:val="009748AB"/>
    <w:rsid w:val="009751B8"/>
    <w:rsid w:val="00975ED7"/>
    <w:rsid w:val="009767D8"/>
    <w:rsid w:val="00976853"/>
    <w:rsid w:val="00976EA1"/>
    <w:rsid w:val="00976EC5"/>
    <w:rsid w:val="00977900"/>
    <w:rsid w:val="00981622"/>
    <w:rsid w:val="00982AAF"/>
    <w:rsid w:val="0098420A"/>
    <w:rsid w:val="0098656E"/>
    <w:rsid w:val="00986CAC"/>
    <w:rsid w:val="00986E09"/>
    <w:rsid w:val="00987915"/>
    <w:rsid w:val="0099131B"/>
    <w:rsid w:val="00993396"/>
    <w:rsid w:val="00994A2A"/>
    <w:rsid w:val="009951F2"/>
    <w:rsid w:val="009953F2"/>
    <w:rsid w:val="00995463"/>
    <w:rsid w:val="0099609E"/>
    <w:rsid w:val="0099640A"/>
    <w:rsid w:val="00996BE4"/>
    <w:rsid w:val="009972F5"/>
    <w:rsid w:val="009A16E4"/>
    <w:rsid w:val="009A1EFC"/>
    <w:rsid w:val="009A44CE"/>
    <w:rsid w:val="009A4BD1"/>
    <w:rsid w:val="009A5D47"/>
    <w:rsid w:val="009A6005"/>
    <w:rsid w:val="009A6222"/>
    <w:rsid w:val="009A71CE"/>
    <w:rsid w:val="009B07B8"/>
    <w:rsid w:val="009B1179"/>
    <w:rsid w:val="009B1672"/>
    <w:rsid w:val="009B1F60"/>
    <w:rsid w:val="009B2691"/>
    <w:rsid w:val="009B3935"/>
    <w:rsid w:val="009B39F1"/>
    <w:rsid w:val="009B4153"/>
    <w:rsid w:val="009B48D0"/>
    <w:rsid w:val="009B4D0F"/>
    <w:rsid w:val="009B6025"/>
    <w:rsid w:val="009B6F52"/>
    <w:rsid w:val="009C0651"/>
    <w:rsid w:val="009C4623"/>
    <w:rsid w:val="009C5311"/>
    <w:rsid w:val="009C58BC"/>
    <w:rsid w:val="009C784D"/>
    <w:rsid w:val="009D19E6"/>
    <w:rsid w:val="009D359F"/>
    <w:rsid w:val="009D380A"/>
    <w:rsid w:val="009D58D1"/>
    <w:rsid w:val="009D62F7"/>
    <w:rsid w:val="009D69F7"/>
    <w:rsid w:val="009D7B6F"/>
    <w:rsid w:val="009E05DC"/>
    <w:rsid w:val="009E1466"/>
    <w:rsid w:val="009E1CE8"/>
    <w:rsid w:val="009E5109"/>
    <w:rsid w:val="009E5F3F"/>
    <w:rsid w:val="009F060A"/>
    <w:rsid w:val="009F153A"/>
    <w:rsid w:val="009F1EEC"/>
    <w:rsid w:val="009F4D79"/>
    <w:rsid w:val="009F7E81"/>
    <w:rsid w:val="00A002DF"/>
    <w:rsid w:val="00A00A0A"/>
    <w:rsid w:val="00A0153A"/>
    <w:rsid w:val="00A01D5A"/>
    <w:rsid w:val="00A01E68"/>
    <w:rsid w:val="00A026F4"/>
    <w:rsid w:val="00A02DBF"/>
    <w:rsid w:val="00A0377F"/>
    <w:rsid w:val="00A04D28"/>
    <w:rsid w:val="00A0588D"/>
    <w:rsid w:val="00A06316"/>
    <w:rsid w:val="00A06A22"/>
    <w:rsid w:val="00A10FC6"/>
    <w:rsid w:val="00A13184"/>
    <w:rsid w:val="00A14CBA"/>
    <w:rsid w:val="00A16E09"/>
    <w:rsid w:val="00A171CE"/>
    <w:rsid w:val="00A2013A"/>
    <w:rsid w:val="00A204CD"/>
    <w:rsid w:val="00A20BD5"/>
    <w:rsid w:val="00A20BD6"/>
    <w:rsid w:val="00A20F94"/>
    <w:rsid w:val="00A212AB"/>
    <w:rsid w:val="00A21AFA"/>
    <w:rsid w:val="00A21B54"/>
    <w:rsid w:val="00A21CEC"/>
    <w:rsid w:val="00A21F34"/>
    <w:rsid w:val="00A22CBE"/>
    <w:rsid w:val="00A2357B"/>
    <w:rsid w:val="00A23B4E"/>
    <w:rsid w:val="00A24529"/>
    <w:rsid w:val="00A245F0"/>
    <w:rsid w:val="00A24F04"/>
    <w:rsid w:val="00A2536C"/>
    <w:rsid w:val="00A25526"/>
    <w:rsid w:val="00A2616C"/>
    <w:rsid w:val="00A2648C"/>
    <w:rsid w:val="00A26D84"/>
    <w:rsid w:val="00A272D9"/>
    <w:rsid w:val="00A27978"/>
    <w:rsid w:val="00A31CD0"/>
    <w:rsid w:val="00A31E64"/>
    <w:rsid w:val="00A35C63"/>
    <w:rsid w:val="00A36906"/>
    <w:rsid w:val="00A36FBD"/>
    <w:rsid w:val="00A40A96"/>
    <w:rsid w:val="00A410FF"/>
    <w:rsid w:val="00A42AEB"/>
    <w:rsid w:val="00A4392A"/>
    <w:rsid w:val="00A440D2"/>
    <w:rsid w:val="00A442E5"/>
    <w:rsid w:val="00A44E05"/>
    <w:rsid w:val="00A45438"/>
    <w:rsid w:val="00A47D55"/>
    <w:rsid w:val="00A50F98"/>
    <w:rsid w:val="00A52362"/>
    <w:rsid w:val="00A5473A"/>
    <w:rsid w:val="00A5475B"/>
    <w:rsid w:val="00A54924"/>
    <w:rsid w:val="00A555BB"/>
    <w:rsid w:val="00A55685"/>
    <w:rsid w:val="00A5654E"/>
    <w:rsid w:val="00A5662A"/>
    <w:rsid w:val="00A56B70"/>
    <w:rsid w:val="00A60D11"/>
    <w:rsid w:val="00A6229A"/>
    <w:rsid w:val="00A634BE"/>
    <w:rsid w:val="00A635CF"/>
    <w:rsid w:val="00A63CBB"/>
    <w:rsid w:val="00A66950"/>
    <w:rsid w:val="00A66F1B"/>
    <w:rsid w:val="00A67FA0"/>
    <w:rsid w:val="00A70292"/>
    <w:rsid w:val="00A721E5"/>
    <w:rsid w:val="00A72B50"/>
    <w:rsid w:val="00A7397A"/>
    <w:rsid w:val="00A744B5"/>
    <w:rsid w:val="00A74984"/>
    <w:rsid w:val="00A81028"/>
    <w:rsid w:val="00A82EF0"/>
    <w:rsid w:val="00A836F7"/>
    <w:rsid w:val="00A83F60"/>
    <w:rsid w:val="00A86079"/>
    <w:rsid w:val="00A86146"/>
    <w:rsid w:val="00A86216"/>
    <w:rsid w:val="00A8650C"/>
    <w:rsid w:val="00A86BBD"/>
    <w:rsid w:val="00A870C2"/>
    <w:rsid w:val="00A90BB9"/>
    <w:rsid w:val="00A9115B"/>
    <w:rsid w:val="00A913BA"/>
    <w:rsid w:val="00A91A5C"/>
    <w:rsid w:val="00A92667"/>
    <w:rsid w:val="00A93E06"/>
    <w:rsid w:val="00A945EE"/>
    <w:rsid w:val="00A94C1A"/>
    <w:rsid w:val="00A95311"/>
    <w:rsid w:val="00A965FD"/>
    <w:rsid w:val="00A96684"/>
    <w:rsid w:val="00A96B7E"/>
    <w:rsid w:val="00A9723C"/>
    <w:rsid w:val="00A97920"/>
    <w:rsid w:val="00AA0F23"/>
    <w:rsid w:val="00AA13E6"/>
    <w:rsid w:val="00AA1FA6"/>
    <w:rsid w:val="00AA3046"/>
    <w:rsid w:val="00AA3646"/>
    <w:rsid w:val="00AA380A"/>
    <w:rsid w:val="00AA5715"/>
    <w:rsid w:val="00AA6027"/>
    <w:rsid w:val="00AA603C"/>
    <w:rsid w:val="00AA6522"/>
    <w:rsid w:val="00AA6A39"/>
    <w:rsid w:val="00AA6BCF"/>
    <w:rsid w:val="00AA6FA2"/>
    <w:rsid w:val="00AA7AEC"/>
    <w:rsid w:val="00AB036A"/>
    <w:rsid w:val="00AB08A4"/>
    <w:rsid w:val="00AB156D"/>
    <w:rsid w:val="00AB1CCE"/>
    <w:rsid w:val="00AB23B0"/>
    <w:rsid w:val="00AB3DF0"/>
    <w:rsid w:val="00AB423F"/>
    <w:rsid w:val="00AB5379"/>
    <w:rsid w:val="00AB5743"/>
    <w:rsid w:val="00AB5781"/>
    <w:rsid w:val="00AB6503"/>
    <w:rsid w:val="00AB7062"/>
    <w:rsid w:val="00AB711F"/>
    <w:rsid w:val="00AB78A5"/>
    <w:rsid w:val="00AC0685"/>
    <w:rsid w:val="00AC068E"/>
    <w:rsid w:val="00AC185F"/>
    <w:rsid w:val="00AC2EC8"/>
    <w:rsid w:val="00AC37DE"/>
    <w:rsid w:val="00AC3F11"/>
    <w:rsid w:val="00AC5593"/>
    <w:rsid w:val="00AC5B0B"/>
    <w:rsid w:val="00AC6BF3"/>
    <w:rsid w:val="00AC6C5F"/>
    <w:rsid w:val="00AC78A9"/>
    <w:rsid w:val="00AC794D"/>
    <w:rsid w:val="00AD0020"/>
    <w:rsid w:val="00AD1674"/>
    <w:rsid w:val="00AD1FD5"/>
    <w:rsid w:val="00AD2098"/>
    <w:rsid w:val="00AD219A"/>
    <w:rsid w:val="00AD3381"/>
    <w:rsid w:val="00AD46D7"/>
    <w:rsid w:val="00AD499A"/>
    <w:rsid w:val="00AD5045"/>
    <w:rsid w:val="00AD548E"/>
    <w:rsid w:val="00AD5FB8"/>
    <w:rsid w:val="00AD6013"/>
    <w:rsid w:val="00AD6178"/>
    <w:rsid w:val="00AD7034"/>
    <w:rsid w:val="00AD78E4"/>
    <w:rsid w:val="00AD7A31"/>
    <w:rsid w:val="00AD7A9A"/>
    <w:rsid w:val="00AD7FDC"/>
    <w:rsid w:val="00AE068A"/>
    <w:rsid w:val="00AE099B"/>
    <w:rsid w:val="00AE0BDA"/>
    <w:rsid w:val="00AE0F91"/>
    <w:rsid w:val="00AE2011"/>
    <w:rsid w:val="00AE3196"/>
    <w:rsid w:val="00AE3EBE"/>
    <w:rsid w:val="00AE4440"/>
    <w:rsid w:val="00AE5E95"/>
    <w:rsid w:val="00AE68EC"/>
    <w:rsid w:val="00AE7507"/>
    <w:rsid w:val="00AE7A5E"/>
    <w:rsid w:val="00AF07A2"/>
    <w:rsid w:val="00AF0A97"/>
    <w:rsid w:val="00AF2079"/>
    <w:rsid w:val="00AF2670"/>
    <w:rsid w:val="00AF31CE"/>
    <w:rsid w:val="00AF3664"/>
    <w:rsid w:val="00AF63D0"/>
    <w:rsid w:val="00AF6854"/>
    <w:rsid w:val="00AF6F3B"/>
    <w:rsid w:val="00AF77DF"/>
    <w:rsid w:val="00B00C43"/>
    <w:rsid w:val="00B0129C"/>
    <w:rsid w:val="00B01673"/>
    <w:rsid w:val="00B02291"/>
    <w:rsid w:val="00B02D24"/>
    <w:rsid w:val="00B035CC"/>
    <w:rsid w:val="00B038CA"/>
    <w:rsid w:val="00B0462C"/>
    <w:rsid w:val="00B0473E"/>
    <w:rsid w:val="00B049CB"/>
    <w:rsid w:val="00B065BB"/>
    <w:rsid w:val="00B06D47"/>
    <w:rsid w:val="00B10240"/>
    <w:rsid w:val="00B1153A"/>
    <w:rsid w:val="00B119CF"/>
    <w:rsid w:val="00B12F55"/>
    <w:rsid w:val="00B131E6"/>
    <w:rsid w:val="00B132D2"/>
    <w:rsid w:val="00B160AE"/>
    <w:rsid w:val="00B164F4"/>
    <w:rsid w:val="00B16B47"/>
    <w:rsid w:val="00B177C0"/>
    <w:rsid w:val="00B2159C"/>
    <w:rsid w:val="00B21AF6"/>
    <w:rsid w:val="00B21C95"/>
    <w:rsid w:val="00B21DC9"/>
    <w:rsid w:val="00B2217E"/>
    <w:rsid w:val="00B22ED2"/>
    <w:rsid w:val="00B238BA"/>
    <w:rsid w:val="00B2408A"/>
    <w:rsid w:val="00B2451D"/>
    <w:rsid w:val="00B26AAA"/>
    <w:rsid w:val="00B27295"/>
    <w:rsid w:val="00B273C5"/>
    <w:rsid w:val="00B2757E"/>
    <w:rsid w:val="00B27B90"/>
    <w:rsid w:val="00B30E9F"/>
    <w:rsid w:val="00B321DA"/>
    <w:rsid w:val="00B33C4D"/>
    <w:rsid w:val="00B34153"/>
    <w:rsid w:val="00B36471"/>
    <w:rsid w:val="00B376D3"/>
    <w:rsid w:val="00B40FEB"/>
    <w:rsid w:val="00B41BBF"/>
    <w:rsid w:val="00B41FC7"/>
    <w:rsid w:val="00B42B0F"/>
    <w:rsid w:val="00B43DE8"/>
    <w:rsid w:val="00B4632B"/>
    <w:rsid w:val="00B46D33"/>
    <w:rsid w:val="00B50AAF"/>
    <w:rsid w:val="00B51317"/>
    <w:rsid w:val="00B52063"/>
    <w:rsid w:val="00B520A9"/>
    <w:rsid w:val="00B524D1"/>
    <w:rsid w:val="00B54F32"/>
    <w:rsid w:val="00B55FFD"/>
    <w:rsid w:val="00B56015"/>
    <w:rsid w:val="00B5612C"/>
    <w:rsid w:val="00B56A3A"/>
    <w:rsid w:val="00B5720D"/>
    <w:rsid w:val="00B57215"/>
    <w:rsid w:val="00B57929"/>
    <w:rsid w:val="00B6071B"/>
    <w:rsid w:val="00B64088"/>
    <w:rsid w:val="00B64135"/>
    <w:rsid w:val="00B660D9"/>
    <w:rsid w:val="00B66BFF"/>
    <w:rsid w:val="00B67D07"/>
    <w:rsid w:val="00B67ED5"/>
    <w:rsid w:val="00B7000C"/>
    <w:rsid w:val="00B704F0"/>
    <w:rsid w:val="00B71021"/>
    <w:rsid w:val="00B71F64"/>
    <w:rsid w:val="00B72F46"/>
    <w:rsid w:val="00B73894"/>
    <w:rsid w:val="00B73EBA"/>
    <w:rsid w:val="00B75EB2"/>
    <w:rsid w:val="00B81590"/>
    <w:rsid w:val="00B81947"/>
    <w:rsid w:val="00B855C6"/>
    <w:rsid w:val="00B86B19"/>
    <w:rsid w:val="00B86E6A"/>
    <w:rsid w:val="00B87B24"/>
    <w:rsid w:val="00B90218"/>
    <w:rsid w:val="00B90AAC"/>
    <w:rsid w:val="00B90BD1"/>
    <w:rsid w:val="00B90D29"/>
    <w:rsid w:val="00B93038"/>
    <w:rsid w:val="00B9409F"/>
    <w:rsid w:val="00B94708"/>
    <w:rsid w:val="00B95CDE"/>
    <w:rsid w:val="00B975C6"/>
    <w:rsid w:val="00B979B2"/>
    <w:rsid w:val="00B97BDE"/>
    <w:rsid w:val="00BA18EF"/>
    <w:rsid w:val="00BA2442"/>
    <w:rsid w:val="00BA3452"/>
    <w:rsid w:val="00BA3DA1"/>
    <w:rsid w:val="00BA3F94"/>
    <w:rsid w:val="00BA497E"/>
    <w:rsid w:val="00BA52B0"/>
    <w:rsid w:val="00BA63AF"/>
    <w:rsid w:val="00BA63CE"/>
    <w:rsid w:val="00BA64E4"/>
    <w:rsid w:val="00BA65C3"/>
    <w:rsid w:val="00BA6A8B"/>
    <w:rsid w:val="00BA6BB4"/>
    <w:rsid w:val="00BA72B8"/>
    <w:rsid w:val="00BB118C"/>
    <w:rsid w:val="00BB3858"/>
    <w:rsid w:val="00BB4726"/>
    <w:rsid w:val="00BB5ADF"/>
    <w:rsid w:val="00BB5BBF"/>
    <w:rsid w:val="00BB6D16"/>
    <w:rsid w:val="00BB77CF"/>
    <w:rsid w:val="00BC0A59"/>
    <w:rsid w:val="00BC0F93"/>
    <w:rsid w:val="00BC1FF5"/>
    <w:rsid w:val="00BC404C"/>
    <w:rsid w:val="00BC62B2"/>
    <w:rsid w:val="00BC73BD"/>
    <w:rsid w:val="00BC76A6"/>
    <w:rsid w:val="00BD21AB"/>
    <w:rsid w:val="00BD2AFD"/>
    <w:rsid w:val="00BD309B"/>
    <w:rsid w:val="00BD325D"/>
    <w:rsid w:val="00BD33FB"/>
    <w:rsid w:val="00BD3789"/>
    <w:rsid w:val="00BD388E"/>
    <w:rsid w:val="00BD4388"/>
    <w:rsid w:val="00BD4690"/>
    <w:rsid w:val="00BD545F"/>
    <w:rsid w:val="00BD6C94"/>
    <w:rsid w:val="00BE05FD"/>
    <w:rsid w:val="00BE0AF8"/>
    <w:rsid w:val="00BE0E52"/>
    <w:rsid w:val="00BE1DFC"/>
    <w:rsid w:val="00BE1FCA"/>
    <w:rsid w:val="00BE2F6A"/>
    <w:rsid w:val="00BE5E92"/>
    <w:rsid w:val="00BE5EB3"/>
    <w:rsid w:val="00BE5F0D"/>
    <w:rsid w:val="00BE62AC"/>
    <w:rsid w:val="00BE6DD2"/>
    <w:rsid w:val="00BE757A"/>
    <w:rsid w:val="00BF3B4C"/>
    <w:rsid w:val="00BF3FB4"/>
    <w:rsid w:val="00BF4B09"/>
    <w:rsid w:val="00BF6732"/>
    <w:rsid w:val="00C014E0"/>
    <w:rsid w:val="00C020D6"/>
    <w:rsid w:val="00C05478"/>
    <w:rsid w:val="00C054B6"/>
    <w:rsid w:val="00C0587B"/>
    <w:rsid w:val="00C05FAA"/>
    <w:rsid w:val="00C06DED"/>
    <w:rsid w:val="00C1061A"/>
    <w:rsid w:val="00C114FA"/>
    <w:rsid w:val="00C12249"/>
    <w:rsid w:val="00C13E2E"/>
    <w:rsid w:val="00C14761"/>
    <w:rsid w:val="00C14AD0"/>
    <w:rsid w:val="00C1572F"/>
    <w:rsid w:val="00C164C9"/>
    <w:rsid w:val="00C16EBB"/>
    <w:rsid w:val="00C16FD0"/>
    <w:rsid w:val="00C172A9"/>
    <w:rsid w:val="00C21FEB"/>
    <w:rsid w:val="00C220F7"/>
    <w:rsid w:val="00C223A2"/>
    <w:rsid w:val="00C22465"/>
    <w:rsid w:val="00C227F3"/>
    <w:rsid w:val="00C23559"/>
    <w:rsid w:val="00C237FF"/>
    <w:rsid w:val="00C24641"/>
    <w:rsid w:val="00C2468A"/>
    <w:rsid w:val="00C2520D"/>
    <w:rsid w:val="00C26C2A"/>
    <w:rsid w:val="00C26F57"/>
    <w:rsid w:val="00C305CC"/>
    <w:rsid w:val="00C312FD"/>
    <w:rsid w:val="00C3221B"/>
    <w:rsid w:val="00C336D4"/>
    <w:rsid w:val="00C33EAA"/>
    <w:rsid w:val="00C3439F"/>
    <w:rsid w:val="00C358AC"/>
    <w:rsid w:val="00C36C0C"/>
    <w:rsid w:val="00C36C1C"/>
    <w:rsid w:val="00C40AA4"/>
    <w:rsid w:val="00C41D27"/>
    <w:rsid w:val="00C41DF3"/>
    <w:rsid w:val="00C4463A"/>
    <w:rsid w:val="00C44F3F"/>
    <w:rsid w:val="00C50C18"/>
    <w:rsid w:val="00C50E91"/>
    <w:rsid w:val="00C51015"/>
    <w:rsid w:val="00C513A3"/>
    <w:rsid w:val="00C51859"/>
    <w:rsid w:val="00C518A9"/>
    <w:rsid w:val="00C52122"/>
    <w:rsid w:val="00C52F50"/>
    <w:rsid w:val="00C5302A"/>
    <w:rsid w:val="00C5450C"/>
    <w:rsid w:val="00C54E90"/>
    <w:rsid w:val="00C5525C"/>
    <w:rsid w:val="00C564FD"/>
    <w:rsid w:val="00C566D9"/>
    <w:rsid w:val="00C57B0D"/>
    <w:rsid w:val="00C6042B"/>
    <w:rsid w:val="00C61AF9"/>
    <w:rsid w:val="00C625C7"/>
    <w:rsid w:val="00C627E3"/>
    <w:rsid w:val="00C62DB2"/>
    <w:rsid w:val="00C63D3E"/>
    <w:rsid w:val="00C66B9A"/>
    <w:rsid w:val="00C6712A"/>
    <w:rsid w:val="00C70ABA"/>
    <w:rsid w:val="00C71C2B"/>
    <w:rsid w:val="00C72042"/>
    <w:rsid w:val="00C74025"/>
    <w:rsid w:val="00C7718D"/>
    <w:rsid w:val="00C775AD"/>
    <w:rsid w:val="00C7763F"/>
    <w:rsid w:val="00C77C27"/>
    <w:rsid w:val="00C8214D"/>
    <w:rsid w:val="00C821DE"/>
    <w:rsid w:val="00C823E0"/>
    <w:rsid w:val="00C82A97"/>
    <w:rsid w:val="00C8301A"/>
    <w:rsid w:val="00C84D73"/>
    <w:rsid w:val="00C858FC"/>
    <w:rsid w:val="00C85FA5"/>
    <w:rsid w:val="00C8698F"/>
    <w:rsid w:val="00C872A5"/>
    <w:rsid w:val="00C9059E"/>
    <w:rsid w:val="00C91D38"/>
    <w:rsid w:val="00C9231A"/>
    <w:rsid w:val="00C92490"/>
    <w:rsid w:val="00C92EE5"/>
    <w:rsid w:val="00C94EEF"/>
    <w:rsid w:val="00C96B8B"/>
    <w:rsid w:val="00C97AC3"/>
    <w:rsid w:val="00CA0E35"/>
    <w:rsid w:val="00CA0F1C"/>
    <w:rsid w:val="00CA1348"/>
    <w:rsid w:val="00CA14BF"/>
    <w:rsid w:val="00CA1C18"/>
    <w:rsid w:val="00CA22A6"/>
    <w:rsid w:val="00CA3B24"/>
    <w:rsid w:val="00CA3F86"/>
    <w:rsid w:val="00CA59A5"/>
    <w:rsid w:val="00CA7420"/>
    <w:rsid w:val="00CA7A1D"/>
    <w:rsid w:val="00CA7E93"/>
    <w:rsid w:val="00CB0180"/>
    <w:rsid w:val="00CB0EBE"/>
    <w:rsid w:val="00CB1032"/>
    <w:rsid w:val="00CB18AC"/>
    <w:rsid w:val="00CB27D2"/>
    <w:rsid w:val="00CB347F"/>
    <w:rsid w:val="00CB374A"/>
    <w:rsid w:val="00CB64B8"/>
    <w:rsid w:val="00CB75ED"/>
    <w:rsid w:val="00CB7F9C"/>
    <w:rsid w:val="00CC0EBB"/>
    <w:rsid w:val="00CC0FDF"/>
    <w:rsid w:val="00CC140A"/>
    <w:rsid w:val="00CC17CB"/>
    <w:rsid w:val="00CC31A9"/>
    <w:rsid w:val="00CC5A0A"/>
    <w:rsid w:val="00CD0A15"/>
    <w:rsid w:val="00CD2875"/>
    <w:rsid w:val="00CD2C54"/>
    <w:rsid w:val="00CD3B2A"/>
    <w:rsid w:val="00CD4CBB"/>
    <w:rsid w:val="00CD4F45"/>
    <w:rsid w:val="00CD5589"/>
    <w:rsid w:val="00CD5E39"/>
    <w:rsid w:val="00CD684F"/>
    <w:rsid w:val="00CE0957"/>
    <w:rsid w:val="00CE2CD9"/>
    <w:rsid w:val="00CE436D"/>
    <w:rsid w:val="00CE4595"/>
    <w:rsid w:val="00CE5328"/>
    <w:rsid w:val="00CE5B4F"/>
    <w:rsid w:val="00CE5C39"/>
    <w:rsid w:val="00CE63B4"/>
    <w:rsid w:val="00CE71F9"/>
    <w:rsid w:val="00CE722C"/>
    <w:rsid w:val="00CE7647"/>
    <w:rsid w:val="00CE7B73"/>
    <w:rsid w:val="00CF047F"/>
    <w:rsid w:val="00CF1702"/>
    <w:rsid w:val="00CF17AE"/>
    <w:rsid w:val="00CF18DD"/>
    <w:rsid w:val="00CF2D2C"/>
    <w:rsid w:val="00CF4A49"/>
    <w:rsid w:val="00CF6FC6"/>
    <w:rsid w:val="00CF7584"/>
    <w:rsid w:val="00CF7C17"/>
    <w:rsid w:val="00D0053C"/>
    <w:rsid w:val="00D011A8"/>
    <w:rsid w:val="00D0183F"/>
    <w:rsid w:val="00D01EAB"/>
    <w:rsid w:val="00D022F7"/>
    <w:rsid w:val="00D0263F"/>
    <w:rsid w:val="00D038CC"/>
    <w:rsid w:val="00D04108"/>
    <w:rsid w:val="00D04F66"/>
    <w:rsid w:val="00D0515F"/>
    <w:rsid w:val="00D06159"/>
    <w:rsid w:val="00D07C0B"/>
    <w:rsid w:val="00D107F2"/>
    <w:rsid w:val="00D114BE"/>
    <w:rsid w:val="00D117FB"/>
    <w:rsid w:val="00D11AE2"/>
    <w:rsid w:val="00D11F72"/>
    <w:rsid w:val="00D12A21"/>
    <w:rsid w:val="00D1590B"/>
    <w:rsid w:val="00D15D7A"/>
    <w:rsid w:val="00D16374"/>
    <w:rsid w:val="00D16568"/>
    <w:rsid w:val="00D16D21"/>
    <w:rsid w:val="00D17481"/>
    <w:rsid w:val="00D21932"/>
    <w:rsid w:val="00D22740"/>
    <w:rsid w:val="00D2379A"/>
    <w:rsid w:val="00D2402A"/>
    <w:rsid w:val="00D24351"/>
    <w:rsid w:val="00D24597"/>
    <w:rsid w:val="00D24ADD"/>
    <w:rsid w:val="00D24C64"/>
    <w:rsid w:val="00D2567E"/>
    <w:rsid w:val="00D268AB"/>
    <w:rsid w:val="00D26B5F"/>
    <w:rsid w:val="00D26D86"/>
    <w:rsid w:val="00D2712F"/>
    <w:rsid w:val="00D308E9"/>
    <w:rsid w:val="00D312B0"/>
    <w:rsid w:val="00D32B39"/>
    <w:rsid w:val="00D32B4F"/>
    <w:rsid w:val="00D33A14"/>
    <w:rsid w:val="00D33C2F"/>
    <w:rsid w:val="00D346EF"/>
    <w:rsid w:val="00D34CE0"/>
    <w:rsid w:val="00D35200"/>
    <w:rsid w:val="00D362C7"/>
    <w:rsid w:val="00D36FD5"/>
    <w:rsid w:val="00D3701A"/>
    <w:rsid w:val="00D377DA"/>
    <w:rsid w:val="00D37BE1"/>
    <w:rsid w:val="00D418AD"/>
    <w:rsid w:val="00D41F79"/>
    <w:rsid w:val="00D425F7"/>
    <w:rsid w:val="00D4321B"/>
    <w:rsid w:val="00D44163"/>
    <w:rsid w:val="00D444E8"/>
    <w:rsid w:val="00D4494E"/>
    <w:rsid w:val="00D4510F"/>
    <w:rsid w:val="00D46C61"/>
    <w:rsid w:val="00D4740D"/>
    <w:rsid w:val="00D474C0"/>
    <w:rsid w:val="00D50439"/>
    <w:rsid w:val="00D50804"/>
    <w:rsid w:val="00D53F27"/>
    <w:rsid w:val="00D549EE"/>
    <w:rsid w:val="00D552C0"/>
    <w:rsid w:val="00D568B2"/>
    <w:rsid w:val="00D573D8"/>
    <w:rsid w:val="00D609C6"/>
    <w:rsid w:val="00D60A42"/>
    <w:rsid w:val="00D6176A"/>
    <w:rsid w:val="00D62463"/>
    <w:rsid w:val="00D62840"/>
    <w:rsid w:val="00D63B89"/>
    <w:rsid w:val="00D6414E"/>
    <w:rsid w:val="00D64551"/>
    <w:rsid w:val="00D70758"/>
    <w:rsid w:val="00D70A53"/>
    <w:rsid w:val="00D72CA6"/>
    <w:rsid w:val="00D75B0B"/>
    <w:rsid w:val="00D76A8B"/>
    <w:rsid w:val="00D76FC8"/>
    <w:rsid w:val="00D7731D"/>
    <w:rsid w:val="00D7760B"/>
    <w:rsid w:val="00D77D51"/>
    <w:rsid w:val="00D80832"/>
    <w:rsid w:val="00D83168"/>
    <w:rsid w:val="00D83E46"/>
    <w:rsid w:val="00D84665"/>
    <w:rsid w:val="00D84C33"/>
    <w:rsid w:val="00D90AE6"/>
    <w:rsid w:val="00D912FA"/>
    <w:rsid w:val="00D91BF5"/>
    <w:rsid w:val="00D91D6E"/>
    <w:rsid w:val="00D94220"/>
    <w:rsid w:val="00D947EE"/>
    <w:rsid w:val="00D94B57"/>
    <w:rsid w:val="00D94B68"/>
    <w:rsid w:val="00D96B88"/>
    <w:rsid w:val="00D9795A"/>
    <w:rsid w:val="00DA0715"/>
    <w:rsid w:val="00DA0FDF"/>
    <w:rsid w:val="00DA2243"/>
    <w:rsid w:val="00DA27F6"/>
    <w:rsid w:val="00DA3272"/>
    <w:rsid w:val="00DA49A1"/>
    <w:rsid w:val="00DA4A6E"/>
    <w:rsid w:val="00DA541F"/>
    <w:rsid w:val="00DA5A32"/>
    <w:rsid w:val="00DA5CAE"/>
    <w:rsid w:val="00DA649D"/>
    <w:rsid w:val="00DA78DD"/>
    <w:rsid w:val="00DB09A7"/>
    <w:rsid w:val="00DB1C46"/>
    <w:rsid w:val="00DB2057"/>
    <w:rsid w:val="00DB3544"/>
    <w:rsid w:val="00DB485F"/>
    <w:rsid w:val="00DB4BE6"/>
    <w:rsid w:val="00DB5CDD"/>
    <w:rsid w:val="00DB6148"/>
    <w:rsid w:val="00DB6784"/>
    <w:rsid w:val="00DB7882"/>
    <w:rsid w:val="00DB7A96"/>
    <w:rsid w:val="00DC02FA"/>
    <w:rsid w:val="00DC0419"/>
    <w:rsid w:val="00DC0895"/>
    <w:rsid w:val="00DC1072"/>
    <w:rsid w:val="00DC1F17"/>
    <w:rsid w:val="00DD144B"/>
    <w:rsid w:val="00DD312D"/>
    <w:rsid w:val="00DD3819"/>
    <w:rsid w:val="00DD381E"/>
    <w:rsid w:val="00DD633B"/>
    <w:rsid w:val="00DD7032"/>
    <w:rsid w:val="00DD7429"/>
    <w:rsid w:val="00DD7DED"/>
    <w:rsid w:val="00DE187F"/>
    <w:rsid w:val="00DE19D2"/>
    <w:rsid w:val="00DE3CD2"/>
    <w:rsid w:val="00DE3FA5"/>
    <w:rsid w:val="00DE63DA"/>
    <w:rsid w:val="00DE74AD"/>
    <w:rsid w:val="00DF00DA"/>
    <w:rsid w:val="00DF0230"/>
    <w:rsid w:val="00DF102F"/>
    <w:rsid w:val="00DF209C"/>
    <w:rsid w:val="00DF270D"/>
    <w:rsid w:val="00DF381A"/>
    <w:rsid w:val="00DF3A55"/>
    <w:rsid w:val="00DF47BB"/>
    <w:rsid w:val="00DF5633"/>
    <w:rsid w:val="00DF60CC"/>
    <w:rsid w:val="00DF683F"/>
    <w:rsid w:val="00DF6E3E"/>
    <w:rsid w:val="00DF7C6D"/>
    <w:rsid w:val="00E00113"/>
    <w:rsid w:val="00E009D8"/>
    <w:rsid w:val="00E01E5E"/>
    <w:rsid w:val="00E02779"/>
    <w:rsid w:val="00E03154"/>
    <w:rsid w:val="00E03426"/>
    <w:rsid w:val="00E043A1"/>
    <w:rsid w:val="00E054BC"/>
    <w:rsid w:val="00E056E9"/>
    <w:rsid w:val="00E05FA5"/>
    <w:rsid w:val="00E06D02"/>
    <w:rsid w:val="00E07665"/>
    <w:rsid w:val="00E103B4"/>
    <w:rsid w:val="00E1122A"/>
    <w:rsid w:val="00E12746"/>
    <w:rsid w:val="00E12EC1"/>
    <w:rsid w:val="00E13B0B"/>
    <w:rsid w:val="00E13D93"/>
    <w:rsid w:val="00E14927"/>
    <w:rsid w:val="00E14CD1"/>
    <w:rsid w:val="00E14D7D"/>
    <w:rsid w:val="00E1680A"/>
    <w:rsid w:val="00E1725D"/>
    <w:rsid w:val="00E178B2"/>
    <w:rsid w:val="00E179A6"/>
    <w:rsid w:val="00E21317"/>
    <w:rsid w:val="00E213F6"/>
    <w:rsid w:val="00E224C6"/>
    <w:rsid w:val="00E22A94"/>
    <w:rsid w:val="00E24A5D"/>
    <w:rsid w:val="00E258C7"/>
    <w:rsid w:val="00E25C2D"/>
    <w:rsid w:val="00E25DF4"/>
    <w:rsid w:val="00E267A6"/>
    <w:rsid w:val="00E30A11"/>
    <w:rsid w:val="00E31060"/>
    <w:rsid w:val="00E31AFB"/>
    <w:rsid w:val="00E31FDE"/>
    <w:rsid w:val="00E32EF2"/>
    <w:rsid w:val="00E33819"/>
    <w:rsid w:val="00E34C90"/>
    <w:rsid w:val="00E35BD8"/>
    <w:rsid w:val="00E366D0"/>
    <w:rsid w:val="00E37C01"/>
    <w:rsid w:val="00E40591"/>
    <w:rsid w:val="00E40970"/>
    <w:rsid w:val="00E40A35"/>
    <w:rsid w:val="00E422E7"/>
    <w:rsid w:val="00E429C5"/>
    <w:rsid w:val="00E44ED8"/>
    <w:rsid w:val="00E44FEA"/>
    <w:rsid w:val="00E45B34"/>
    <w:rsid w:val="00E460F7"/>
    <w:rsid w:val="00E465A0"/>
    <w:rsid w:val="00E50469"/>
    <w:rsid w:val="00E5166E"/>
    <w:rsid w:val="00E51BA4"/>
    <w:rsid w:val="00E5267C"/>
    <w:rsid w:val="00E543DB"/>
    <w:rsid w:val="00E54CD9"/>
    <w:rsid w:val="00E54CF5"/>
    <w:rsid w:val="00E54E14"/>
    <w:rsid w:val="00E555EF"/>
    <w:rsid w:val="00E56427"/>
    <w:rsid w:val="00E576D2"/>
    <w:rsid w:val="00E6079E"/>
    <w:rsid w:val="00E60D41"/>
    <w:rsid w:val="00E61784"/>
    <w:rsid w:val="00E61D15"/>
    <w:rsid w:val="00E62022"/>
    <w:rsid w:val="00E63A9F"/>
    <w:rsid w:val="00E63CA4"/>
    <w:rsid w:val="00E63F48"/>
    <w:rsid w:val="00E65BAD"/>
    <w:rsid w:val="00E6768A"/>
    <w:rsid w:val="00E67B40"/>
    <w:rsid w:val="00E70620"/>
    <w:rsid w:val="00E733B8"/>
    <w:rsid w:val="00E73DFF"/>
    <w:rsid w:val="00E75E94"/>
    <w:rsid w:val="00E779AC"/>
    <w:rsid w:val="00E803EE"/>
    <w:rsid w:val="00E805A8"/>
    <w:rsid w:val="00E8130A"/>
    <w:rsid w:val="00E81532"/>
    <w:rsid w:val="00E82CE4"/>
    <w:rsid w:val="00E82D67"/>
    <w:rsid w:val="00E837FF"/>
    <w:rsid w:val="00E83B2B"/>
    <w:rsid w:val="00E83C87"/>
    <w:rsid w:val="00E83E6E"/>
    <w:rsid w:val="00E84172"/>
    <w:rsid w:val="00E84FAA"/>
    <w:rsid w:val="00E858AA"/>
    <w:rsid w:val="00E86546"/>
    <w:rsid w:val="00E871BC"/>
    <w:rsid w:val="00E8764C"/>
    <w:rsid w:val="00E92E37"/>
    <w:rsid w:val="00E943F0"/>
    <w:rsid w:val="00E9459A"/>
    <w:rsid w:val="00E961A8"/>
    <w:rsid w:val="00E967C5"/>
    <w:rsid w:val="00E970B7"/>
    <w:rsid w:val="00EA09B5"/>
    <w:rsid w:val="00EA2897"/>
    <w:rsid w:val="00EA2C08"/>
    <w:rsid w:val="00EA3826"/>
    <w:rsid w:val="00EA4AC5"/>
    <w:rsid w:val="00EA52D0"/>
    <w:rsid w:val="00EA5F2E"/>
    <w:rsid w:val="00EA673A"/>
    <w:rsid w:val="00EA7229"/>
    <w:rsid w:val="00EA7908"/>
    <w:rsid w:val="00EB06FC"/>
    <w:rsid w:val="00EB45AA"/>
    <w:rsid w:val="00EB49F4"/>
    <w:rsid w:val="00EB5691"/>
    <w:rsid w:val="00EB6AA7"/>
    <w:rsid w:val="00EC11F0"/>
    <w:rsid w:val="00EC2541"/>
    <w:rsid w:val="00EC33A2"/>
    <w:rsid w:val="00EC3555"/>
    <w:rsid w:val="00EC6BDD"/>
    <w:rsid w:val="00EC6CE1"/>
    <w:rsid w:val="00EC6DE7"/>
    <w:rsid w:val="00EC6FEA"/>
    <w:rsid w:val="00EC7747"/>
    <w:rsid w:val="00EC7A2E"/>
    <w:rsid w:val="00EC7A55"/>
    <w:rsid w:val="00ED01AB"/>
    <w:rsid w:val="00ED0A1E"/>
    <w:rsid w:val="00ED0BBA"/>
    <w:rsid w:val="00ED2C91"/>
    <w:rsid w:val="00ED5FEE"/>
    <w:rsid w:val="00ED60DA"/>
    <w:rsid w:val="00EE150B"/>
    <w:rsid w:val="00EE36CE"/>
    <w:rsid w:val="00EE376E"/>
    <w:rsid w:val="00EE401D"/>
    <w:rsid w:val="00EE446B"/>
    <w:rsid w:val="00EE4D8C"/>
    <w:rsid w:val="00EE5E15"/>
    <w:rsid w:val="00EE78D7"/>
    <w:rsid w:val="00EF1967"/>
    <w:rsid w:val="00EF1C03"/>
    <w:rsid w:val="00EF2964"/>
    <w:rsid w:val="00EF2B0A"/>
    <w:rsid w:val="00EF3ABE"/>
    <w:rsid w:val="00EF462C"/>
    <w:rsid w:val="00EF6F2A"/>
    <w:rsid w:val="00F004CA"/>
    <w:rsid w:val="00F021BC"/>
    <w:rsid w:val="00F04168"/>
    <w:rsid w:val="00F04369"/>
    <w:rsid w:val="00F04EC3"/>
    <w:rsid w:val="00F0555C"/>
    <w:rsid w:val="00F10099"/>
    <w:rsid w:val="00F108FC"/>
    <w:rsid w:val="00F10CB3"/>
    <w:rsid w:val="00F118D8"/>
    <w:rsid w:val="00F118F5"/>
    <w:rsid w:val="00F1248E"/>
    <w:rsid w:val="00F139B5"/>
    <w:rsid w:val="00F13B14"/>
    <w:rsid w:val="00F13C86"/>
    <w:rsid w:val="00F14AF3"/>
    <w:rsid w:val="00F1577B"/>
    <w:rsid w:val="00F15A6E"/>
    <w:rsid w:val="00F16B3E"/>
    <w:rsid w:val="00F16F39"/>
    <w:rsid w:val="00F17555"/>
    <w:rsid w:val="00F1781D"/>
    <w:rsid w:val="00F20416"/>
    <w:rsid w:val="00F2063D"/>
    <w:rsid w:val="00F220AE"/>
    <w:rsid w:val="00F22444"/>
    <w:rsid w:val="00F22677"/>
    <w:rsid w:val="00F2399D"/>
    <w:rsid w:val="00F252A7"/>
    <w:rsid w:val="00F25CC4"/>
    <w:rsid w:val="00F26668"/>
    <w:rsid w:val="00F2764D"/>
    <w:rsid w:val="00F279A1"/>
    <w:rsid w:val="00F30079"/>
    <w:rsid w:val="00F30DEF"/>
    <w:rsid w:val="00F313CF"/>
    <w:rsid w:val="00F3171F"/>
    <w:rsid w:val="00F319AE"/>
    <w:rsid w:val="00F31AFC"/>
    <w:rsid w:val="00F324CC"/>
    <w:rsid w:val="00F32C3F"/>
    <w:rsid w:val="00F34676"/>
    <w:rsid w:val="00F35846"/>
    <w:rsid w:val="00F35891"/>
    <w:rsid w:val="00F35E2D"/>
    <w:rsid w:val="00F36011"/>
    <w:rsid w:val="00F3694B"/>
    <w:rsid w:val="00F36E5A"/>
    <w:rsid w:val="00F37904"/>
    <w:rsid w:val="00F37D63"/>
    <w:rsid w:val="00F37E9A"/>
    <w:rsid w:val="00F4088F"/>
    <w:rsid w:val="00F40F63"/>
    <w:rsid w:val="00F41AEC"/>
    <w:rsid w:val="00F41F08"/>
    <w:rsid w:val="00F42A04"/>
    <w:rsid w:val="00F43409"/>
    <w:rsid w:val="00F44118"/>
    <w:rsid w:val="00F45FF7"/>
    <w:rsid w:val="00F47663"/>
    <w:rsid w:val="00F47F83"/>
    <w:rsid w:val="00F50F45"/>
    <w:rsid w:val="00F5197D"/>
    <w:rsid w:val="00F51ADA"/>
    <w:rsid w:val="00F538DC"/>
    <w:rsid w:val="00F53D75"/>
    <w:rsid w:val="00F5484E"/>
    <w:rsid w:val="00F54FFF"/>
    <w:rsid w:val="00F55736"/>
    <w:rsid w:val="00F55898"/>
    <w:rsid w:val="00F55CBD"/>
    <w:rsid w:val="00F55FBA"/>
    <w:rsid w:val="00F566F1"/>
    <w:rsid w:val="00F573DF"/>
    <w:rsid w:val="00F57A94"/>
    <w:rsid w:val="00F57CED"/>
    <w:rsid w:val="00F608CA"/>
    <w:rsid w:val="00F6099B"/>
    <w:rsid w:val="00F610BA"/>
    <w:rsid w:val="00F61733"/>
    <w:rsid w:val="00F61CD1"/>
    <w:rsid w:val="00F62984"/>
    <w:rsid w:val="00F63188"/>
    <w:rsid w:val="00F63B68"/>
    <w:rsid w:val="00F64132"/>
    <w:rsid w:val="00F641CF"/>
    <w:rsid w:val="00F64CA8"/>
    <w:rsid w:val="00F65983"/>
    <w:rsid w:val="00F65A11"/>
    <w:rsid w:val="00F67F74"/>
    <w:rsid w:val="00F70D15"/>
    <w:rsid w:val="00F70F5D"/>
    <w:rsid w:val="00F71BC8"/>
    <w:rsid w:val="00F71CE7"/>
    <w:rsid w:val="00F72451"/>
    <w:rsid w:val="00F73615"/>
    <w:rsid w:val="00F7362B"/>
    <w:rsid w:val="00F73968"/>
    <w:rsid w:val="00F74FBF"/>
    <w:rsid w:val="00F75F14"/>
    <w:rsid w:val="00F7606C"/>
    <w:rsid w:val="00F8098E"/>
    <w:rsid w:val="00F80E0C"/>
    <w:rsid w:val="00F812E5"/>
    <w:rsid w:val="00F8178A"/>
    <w:rsid w:val="00F82C2F"/>
    <w:rsid w:val="00F842CC"/>
    <w:rsid w:val="00F84A12"/>
    <w:rsid w:val="00F85991"/>
    <w:rsid w:val="00F85E7D"/>
    <w:rsid w:val="00F86773"/>
    <w:rsid w:val="00F867E0"/>
    <w:rsid w:val="00F90790"/>
    <w:rsid w:val="00F92B97"/>
    <w:rsid w:val="00F93BE5"/>
    <w:rsid w:val="00F94313"/>
    <w:rsid w:val="00F96B64"/>
    <w:rsid w:val="00F972DE"/>
    <w:rsid w:val="00FA346E"/>
    <w:rsid w:val="00FA384E"/>
    <w:rsid w:val="00FA4BD9"/>
    <w:rsid w:val="00FA5394"/>
    <w:rsid w:val="00FA58F8"/>
    <w:rsid w:val="00FA71C8"/>
    <w:rsid w:val="00FB0FC9"/>
    <w:rsid w:val="00FB2BF9"/>
    <w:rsid w:val="00FB2D66"/>
    <w:rsid w:val="00FB3CA4"/>
    <w:rsid w:val="00FB429E"/>
    <w:rsid w:val="00FB4979"/>
    <w:rsid w:val="00FB4E35"/>
    <w:rsid w:val="00FB524C"/>
    <w:rsid w:val="00FB529D"/>
    <w:rsid w:val="00FB533F"/>
    <w:rsid w:val="00FB5788"/>
    <w:rsid w:val="00FB7CB5"/>
    <w:rsid w:val="00FC0CD6"/>
    <w:rsid w:val="00FC173C"/>
    <w:rsid w:val="00FC1A18"/>
    <w:rsid w:val="00FC2172"/>
    <w:rsid w:val="00FC34BA"/>
    <w:rsid w:val="00FC4839"/>
    <w:rsid w:val="00FC4D6D"/>
    <w:rsid w:val="00FC6259"/>
    <w:rsid w:val="00FC6616"/>
    <w:rsid w:val="00FC68E6"/>
    <w:rsid w:val="00FC7885"/>
    <w:rsid w:val="00FD37ED"/>
    <w:rsid w:val="00FD42D1"/>
    <w:rsid w:val="00FD4648"/>
    <w:rsid w:val="00FD48BE"/>
    <w:rsid w:val="00FD4C92"/>
    <w:rsid w:val="00FD5C4C"/>
    <w:rsid w:val="00FD73DE"/>
    <w:rsid w:val="00FD73E5"/>
    <w:rsid w:val="00FE0407"/>
    <w:rsid w:val="00FE0C49"/>
    <w:rsid w:val="00FE0CF1"/>
    <w:rsid w:val="00FE433A"/>
    <w:rsid w:val="00FE4AE1"/>
    <w:rsid w:val="00FE53C8"/>
    <w:rsid w:val="00FE6119"/>
    <w:rsid w:val="00FE6B34"/>
    <w:rsid w:val="00FE7599"/>
    <w:rsid w:val="00FE79CB"/>
    <w:rsid w:val="00FE7EE2"/>
    <w:rsid w:val="00FF0722"/>
    <w:rsid w:val="00FF0DB4"/>
    <w:rsid w:val="00FF111A"/>
    <w:rsid w:val="00FF1D71"/>
    <w:rsid w:val="00FF233B"/>
    <w:rsid w:val="00FF2901"/>
    <w:rsid w:val="00FF35F9"/>
    <w:rsid w:val="00FF3ECA"/>
    <w:rsid w:val="00FF3FC7"/>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4">
    <w:name w:val="Body Text First Indent"/>
    <w:basedOn w:val="a9"/>
    <w:link w:val="aff5"/>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5">
    <w:name w:val="Красная строка Знак"/>
    <w:basedOn w:val="11"/>
    <w:link w:val="aff4"/>
    <w:rsid w:val="00AD78E4"/>
  </w:style>
  <w:style w:type="paragraph" w:customStyle="1" w:styleId="27">
    <w:name w:val="Основной текст 27"/>
    <w:basedOn w:val="a"/>
    <w:rsid w:val="00D26D86"/>
    <w:pPr>
      <w:jc w:val="both"/>
    </w:pPr>
    <w:rPr>
      <w:sz w:val="26"/>
      <w:lang w:eastAsia="ru-RU"/>
    </w:rPr>
  </w:style>
  <w:style w:type="paragraph" w:customStyle="1" w:styleId="28">
    <w:name w:val="Основной текст 28"/>
    <w:basedOn w:val="a"/>
    <w:rsid w:val="00293DD2"/>
    <w:pPr>
      <w:jc w:val="both"/>
    </w:pPr>
    <w:rPr>
      <w:sz w:val="26"/>
      <w:lang w:eastAsia="ru-RU"/>
    </w:rPr>
  </w:style>
  <w:style w:type="paragraph" w:customStyle="1" w:styleId="29">
    <w:name w:val="Основной текст 29"/>
    <w:basedOn w:val="a"/>
    <w:rsid w:val="00715ACF"/>
    <w:pPr>
      <w:jc w:val="both"/>
    </w:pPr>
    <w:rPr>
      <w:sz w:val="26"/>
      <w:lang w:eastAsia="ru-RU"/>
    </w:rPr>
  </w:style>
  <w:style w:type="paragraph" w:customStyle="1" w:styleId="2100">
    <w:name w:val="Основной текст 210"/>
    <w:basedOn w:val="a"/>
    <w:rsid w:val="005E0F59"/>
    <w:pPr>
      <w:jc w:val="both"/>
    </w:pPr>
    <w:rPr>
      <w:sz w:val="26"/>
      <w:lang w:eastAsia="ru-RU"/>
    </w:rPr>
  </w:style>
  <w:style w:type="paragraph" w:customStyle="1" w:styleId="2110">
    <w:name w:val="Основной текст 211"/>
    <w:basedOn w:val="a"/>
    <w:rsid w:val="00B57215"/>
    <w:pPr>
      <w:jc w:val="both"/>
    </w:pPr>
    <w:rPr>
      <w:sz w:val="26"/>
      <w:lang w:eastAsia="ru-RU"/>
    </w:rPr>
  </w:style>
  <w:style w:type="paragraph" w:customStyle="1" w:styleId="212">
    <w:name w:val="Основной текст 212"/>
    <w:basedOn w:val="a"/>
    <w:rsid w:val="00A40A96"/>
    <w:pPr>
      <w:jc w:val="both"/>
    </w:pPr>
    <w:rPr>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641692945">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054815887">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 w:id="17765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E97F9-4A67-409B-AA28-BBEEA718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12</Pages>
  <Words>5772</Words>
  <Characters>32901</Characters>
  <Application>Microsoft Office Word</Application>
  <DocSecurity>0</DocSecurity>
  <Lines>274</Lines>
  <Paragraphs>77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Заключение</vt:lpstr>
      <vt:lpstr>- Соглашение от 30.03.2018 № 2 о передаче полномочий по осуществлению внешнего м</vt:lpstr>
      <vt:lpstr>- Порядок формирования и применения кодов бюджетной классификации Российской Фед</vt:lpstr>
      <vt:lpstr>        Изменения, внесенные в местный бюджет в течение 2020 года, обусловлены увеличени</vt:lpstr>
      <vt:lpstr>        Налоговые и неналоговые доходы местного бюджета в 2020 году исполнены в сумме 16</vt:lpstr>
      <vt:lpstr>Фактов недостоверных отчетных данных, искажений бюджетной отчетности, осуществле</vt:lpstr>
      <vt:lpstr>В целом, годовой отчет об исполнении бюджета Дальне-Закорского муниципального об</vt:lpstr>
    </vt:vector>
  </TitlesOfParts>
  <Company>Microsoft</Company>
  <LinksUpToDate>false</LinksUpToDate>
  <CharactersWithSpaces>38596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47</cp:revision>
  <cp:lastPrinted>2021-04-20T07:01:00Z</cp:lastPrinted>
  <dcterms:created xsi:type="dcterms:W3CDTF">2021-04-20T03:19:00Z</dcterms:created>
  <dcterms:modified xsi:type="dcterms:W3CDTF">2021-04-21T05:50:00Z</dcterms:modified>
</cp:coreProperties>
</file>