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Иркутская область, р.п</w:t>
      </w:r>
      <w:proofErr w:type="gramStart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.Ж</w:t>
      </w:r>
      <w:proofErr w:type="gram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игалово, ул.Советская, д.25, тел. (39551) 3-10-73, 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BF368E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 w:rsidRPr="009D5BE9">
        <w:rPr>
          <w:rFonts w:ascii="Times New Roman" w:hAnsi="Times New Roman"/>
          <w:color w:val="191919"/>
          <w:sz w:val="24"/>
          <w:szCs w:val="24"/>
        </w:rPr>
        <w:t>07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2022г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>ЗАКЛЮЧЕНИЕ № 49/2022-э</w:t>
      </w:r>
    </w:p>
    <w:p w:rsidR="00DB0681" w:rsidRPr="009D5BE9" w:rsidRDefault="00DB0681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>На проект решения Думы муниципального образования «Жигаловский район  «</w:t>
      </w:r>
      <w:r w:rsidRPr="009D5BE9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</w:t>
      </w:r>
      <w:r w:rsidR="00866376" w:rsidRPr="009D5BE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D5BE9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район», утвержденное решением Думы муниципального образования «Жигаловский район» от 26 января 2016 года №158</w:t>
      </w:r>
    </w:p>
    <w:p w:rsidR="00072424" w:rsidRPr="009D5BE9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C05B9A" w:rsidRDefault="006728DE" w:rsidP="0095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proofErr w:type="gramStart"/>
      <w:r w:rsidR="001A6A2B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="001A6A2B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="001A6A2B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Pr="00C05B9A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Pr="00C05B9A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</w:t>
      </w:r>
      <w:r w:rsidR="00DF12B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район», утвержденное решением Думы муниципального образования «Жигаловский район» от 26 января 2016 года №158»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A6A2B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</w:t>
      </w:r>
      <w:proofErr w:type="gramEnd"/>
      <w:r w:rsidR="001A6A2B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проект решения).</w:t>
      </w:r>
    </w:p>
    <w:p w:rsidR="00B93713" w:rsidRPr="00C05B9A" w:rsidRDefault="00B93713" w:rsidP="00950DF8">
      <w:pPr>
        <w:pStyle w:val="a4"/>
        <w:spacing w:after="0"/>
        <w:ind w:right="2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Основанием для проведения </w:t>
      </w:r>
      <w:r w:rsidR="00270DA7" w:rsidRPr="00C05B9A">
        <w:rPr>
          <w:color w:val="000000"/>
          <w:sz w:val="24"/>
          <w:szCs w:val="24"/>
        </w:rPr>
        <w:t xml:space="preserve"> экспертно-аналитического </w:t>
      </w:r>
      <w:r w:rsidRPr="00C05B9A">
        <w:rPr>
          <w:color w:val="000000"/>
          <w:sz w:val="24"/>
          <w:szCs w:val="24"/>
        </w:rPr>
        <w:t>мероприятия является:</w:t>
      </w:r>
    </w:p>
    <w:p w:rsidR="00B93713" w:rsidRPr="00C05B9A" w:rsidRDefault="00B93713" w:rsidP="00950DF8">
      <w:pPr>
        <w:pStyle w:val="a4"/>
        <w:spacing w:after="0"/>
        <w:ind w:right="2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         План работы Контрольно-счетной комиссии на 2022 г.,</w:t>
      </w:r>
      <w:r w:rsidRPr="00C05B9A">
        <w:rPr>
          <w:sz w:val="24"/>
          <w:szCs w:val="24"/>
        </w:rPr>
        <w:t xml:space="preserve"> распоряжение председателя КСК района  на проведение экспертизы от 03.11.2022г. №</w:t>
      </w:r>
      <w:r w:rsidR="00085276" w:rsidRPr="00C05B9A">
        <w:rPr>
          <w:sz w:val="24"/>
          <w:szCs w:val="24"/>
        </w:rPr>
        <w:t>39</w:t>
      </w:r>
      <w:r w:rsidRPr="00C05B9A">
        <w:rPr>
          <w:sz w:val="24"/>
          <w:szCs w:val="24"/>
        </w:rPr>
        <w:t>-р</w:t>
      </w:r>
      <w:r w:rsidR="00D07CD1">
        <w:rPr>
          <w:sz w:val="24"/>
          <w:szCs w:val="24"/>
        </w:rPr>
        <w:t>.</w:t>
      </w:r>
    </w:p>
    <w:p w:rsidR="00FF09E4" w:rsidRPr="00C05B9A" w:rsidRDefault="00804133" w:rsidP="00FF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F09E4" w:rsidRPr="00C05B9A">
        <w:rPr>
          <w:rFonts w:ascii="Times New Roman" w:hAnsi="Times New Roman" w:cs="Times New Roman"/>
          <w:sz w:val="24"/>
          <w:szCs w:val="24"/>
        </w:rPr>
        <w:t xml:space="preserve">Изложение проекта решения Думы </w:t>
      </w:r>
      <w:r w:rsidR="00FF09E4" w:rsidRPr="00C05B9A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FF09E4" w:rsidRPr="00C05B9A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 образования «Жигаловский район», утвержденное решением Думы муниципального образования «Жигаловский район» от 26 января 2016 года №158»</w:t>
      </w:r>
      <w:r w:rsidR="00FF09E4" w:rsidRPr="00C05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E4" w:rsidRPr="00C05B9A">
        <w:rPr>
          <w:rFonts w:ascii="Times New Roman" w:hAnsi="Times New Roman" w:cs="Times New Roman"/>
          <w:sz w:val="24"/>
          <w:szCs w:val="24"/>
        </w:rPr>
        <w:t>обусловлено необходимостью приведения нормативного правового акта в соответствие с Постановлением Правительства Иркутской области от 27 ноября 2014 г. № 599-ПП «Об установлении нормативов формирования расходов на оплату труда</w:t>
      </w:r>
      <w:proofErr w:type="gramEnd"/>
      <w:r w:rsidR="00FF09E4" w:rsidRPr="00C05B9A">
        <w:rPr>
          <w:rFonts w:ascii="Times New Roman" w:hAnsi="Times New Roman" w:cs="Times New Roman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(в редакции от 28 октября 2022г №833-пп).</w:t>
      </w:r>
    </w:p>
    <w:p w:rsidR="00E40D45" w:rsidRPr="00C05B9A" w:rsidRDefault="00E40D45" w:rsidP="0095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Контрольно-счетная комиссия отмечает следующее: </w:t>
      </w:r>
    </w:p>
    <w:p w:rsidR="00E40D45" w:rsidRPr="00C05B9A" w:rsidRDefault="00E40D45" w:rsidP="0095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 Проектом решения предлагается </w:t>
      </w:r>
      <w:r w:rsidR="00FF09E4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внести изменения в п.1.1, п.1.4.</w:t>
      </w:r>
    </w:p>
    <w:p w:rsidR="00FF09E4" w:rsidRPr="00C05B9A" w:rsidRDefault="00FF09E4" w:rsidP="0095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Абзац 3 пункта 4 предлагается изложить в новой редакции.</w:t>
      </w:r>
    </w:p>
    <w:p w:rsidR="00E40D45" w:rsidRDefault="00E40D45" w:rsidP="0095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>Согласно пункту 4 статьи 86 БК РФ органы местного самоуправления самостоятельно определяют размеры и условия труда выборных должностных лиц местног</w:t>
      </w:r>
      <w:r w:rsidR="00DF12BC">
        <w:rPr>
          <w:rFonts w:ascii="Times New Roman" w:hAnsi="Times New Roman" w:cs="Times New Roman"/>
          <w:sz w:val="24"/>
          <w:szCs w:val="24"/>
        </w:rPr>
        <w:t>о самоуправления, осуществляющих</w:t>
      </w:r>
      <w:r w:rsidRPr="00C05B9A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муниципальных служащих с соблюдением требований, установленных статьей 136 БК РФ. </w:t>
      </w:r>
    </w:p>
    <w:p w:rsidR="00C113D3" w:rsidRPr="00C05B9A" w:rsidRDefault="00C113D3" w:rsidP="00C113D3">
      <w:pPr>
        <w:pStyle w:val="ConsPlusCel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В  соответствии с </w:t>
      </w:r>
      <w:hyperlink r:id="rId4" w:history="1">
        <w:r w:rsidRPr="00C05B9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05B9A">
        <w:rPr>
          <w:rFonts w:ascii="Times New Roman" w:hAnsi="Times New Roman" w:cs="Times New Roman"/>
          <w:sz w:val="24"/>
          <w:szCs w:val="24"/>
        </w:rPr>
        <w:t>,2</w:t>
      </w:r>
      <w:hyperlink r:id="rId5" w:history="1">
        <w:r w:rsidRPr="00C05B9A">
          <w:rPr>
            <w:rFonts w:ascii="Times New Roman" w:hAnsi="Times New Roman" w:cs="Times New Roman"/>
            <w:sz w:val="24"/>
            <w:szCs w:val="24"/>
          </w:rPr>
          <w:t xml:space="preserve"> статьи 53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 расходы местных бюджетов осуществляются в соответствии с Бюджетным </w:t>
      </w:r>
      <w:hyperlink r:id="rId6" w:history="1">
        <w:r w:rsidRPr="00C05B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085276" w:rsidRDefault="00C113D3" w:rsidP="00C1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45" w:rsidRPr="00C0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D45" w:rsidRPr="00C05B9A">
        <w:rPr>
          <w:rFonts w:ascii="Times New Roman" w:hAnsi="Times New Roman" w:cs="Times New Roman"/>
          <w:sz w:val="24"/>
          <w:szCs w:val="24"/>
        </w:rPr>
        <w:t xml:space="preserve">В соответствии со ст.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E40D45" w:rsidRPr="00C05B9A">
        <w:rPr>
          <w:rFonts w:ascii="Times New Roman" w:hAnsi="Times New Roman" w:cs="Times New Roman"/>
          <w:sz w:val="24"/>
          <w:szCs w:val="24"/>
        </w:rPr>
        <w:lastRenderedPageBreak/>
        <w:t>области»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 иных дополнительных</w:t>
      </w:r>
      <w:proofErr w:type="gramEnd"/>
      <w:r w:rsidR="00E40D45" w:rsidRPr="00C05B9A">
        <w:rPr>
          <w:rFonts w:ascii="Times New Roman" w:hAnsi="Times New Roman" w:cs="Times New Roman"/>
          <w:sz w:val="24"/>
          <w:szCs w:val="24"/>
        </w:rPr>
        <w:t xml:space="preserve">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 </w:t>
      </w:r>
    </w:p>
    <w:p w:rsidR="00804133" w:rsidRDefault="00804133" w:rsidP="0080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</w:t>
      </w:r>
      <w:proofErr w:type="gramStart"/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Проект  решения подготовлен в связи с принятием постановления Правительства      Иркутской области от 28 октября 2022 г. № 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где </w:t>
      </w:r>
      <w:r w:rsidR="00D433CA">
        <w:rPr>
          <w:rFonts w:ascii="Times New Roman" w:hAnsi="Times New Roman" w:cs="Times New Roman"/>
          <w:sz w:val="24"/>
          <w:szCs w:val="24"/>
        </w:rPr>
        <w:t>установлены</w:t>
      </w:r>
      <w:r w:rsidRPr="00C05B9A">
        <w:rPr>
          <w:rFonts w:ascii="Times New Roman" w:hAnsi="Times New Roman" w:cs="Times New Roman"/>
          <w:sz w:val="24"/>
          <w:szCs w:val="24"/>
        </w:rPr>
        <w:t xml:space="preserve"> нормативы формирования расходов на оплату труда депутатов, выборных</w:t>
      </w:r>
      <w:proofErr w:type="gramEnd"/>
      <w:r w:rsidRPr="00C05B9A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области. </w:t>
      </w:r>
    </w:p>
    <w:p w:rsidR="00FF09E4" w:rsidRPr="00C05B9A" w:rsidRDefault="00184A56" w:rsidP="0095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>На 2022</w:t>
      </w:r>
      <w:r w:rsidR="00E40D45" w:rsidRPr="00C05B9A">
        <w:rPr>
          <w:rFonts w:ascii="Times New Roman" w:hAnsi="Times New Roman" w:cs="Times New Roman"/>
          <w:sz w:val="24"/>
          <w:szCs w:val="24"/>
        </w:rPr>
        <w:t xml:space="preserve"> год размер норматива формирования расходов на оплату труда мэра </w:t>
      </w:r>
      <w:r w:rsidRPr="00C05B9A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="00E40D45" w:rsidRPr="00C05B9A">
        <w:rPr>
          <w:rFonts w:ascii="Times New Roman" w:hAnsi="Times New Roman" w:cs="Times New Roman"/>
          <w:sz w:val="24"/>
          <w:szCs w:val="24"/>
        </w:rPr>
        <w:t xml:space="preserve">с учетом надбавки за работу со </w:t>
      </w:r>
      <w:proofErr w:type="gramStart"/>
      <w:r w:rsidR="00E40D45" w:rsidRPr="00C05B9A">
        <w:rPr>
          <w:rFonts w:ascii="Times New Roman" w:hAnsi="Times New Roman" w:cs="Times New Roman"/>
          <w:sz w:val="24"/>
          <w:szCs w:val="24"/>
        </w:rPr>
        <w:t>сведениями, составляющими государственную тайну состав</w:t>
      </w:r>
      <w:r w:rsidR="00D433CA">
        <w:rPr>
          <w:rFonts w:ascii="Times New Roman" w:hAnsi="Times New Roman" w:cs="Times New Roman"/>
          <w:sz w:val="24"/>
          <w:szCs w:val="24"/>
        </w:rPr>
        <w:t>и</w:t>
      </w:r>
      <w:r w:rsidR="00E40D45" w:rsidRPr="00C05B9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40D45" w:rsidRPr="00C05B9A">
        <w:rPr>
          <w:rFonts w:ascii="Times New Roman" w:hAnsi="Times New Roman" w:cs="Times New Roman"/>
          <w:sz w:val="24"/>
          <w:szCs w:val="24"/>
        </w:rPr>
        <w:t xml:space="preserve"> </w:t>
      </w:r>
      <w:r w:rsidR="00D433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05B9A">
        <w:rPr>
          <w:rFonts w:ascii="Times New Roman" w:hAnsi="Times New Roman" w:cs="Times New Roman"/>
          <w:sz w:val="24"/>
          <w:szCs w:val="24"/>
        </w:rPr>
        <w:t>2465275</w:t>
      </w:r>
      <w:r w:rsidR="00D433C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F12BC">
        <w:rPr>
          <w:rFonts w:ascii="Times New Roman" w:hAnsi="Times New Roman" w:cs="Times New Roman"/>
          <w:sz w:val="24"/>
          <w:szCs w:val="24"/>
        </w:rPr>
        <w:t>.</w:t>
      </w:r>
    </w:p>
    <w:p w:rsidR="00FF09E4" w:rsidRPr="00C05B9A" w:rsidRDefault="00E40D45" w:rsidP="0095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>На 20</w:t>
      </w:r>
      <w:r w:rsidR="00184A56" w:rsidRPr="00C05B9A">
        <w:rPr>
          <w:rFonts w:ascii="Times New Roman" w:hAnsi="Times New Roman" w:cs="Times New Roman"/>
          <w:sz w:val="24"/>
          <w:szCs w:val="24"/>
        </w:rPr>
        <w:t>21</w:t>
      </w:r>
      <w:r w:rsidRPr="00C05B9A">
        <w:rPr>
          <w:rFonts w:ascii="Times New Roman" w:hAnsi="Times New Roman" w:cs="Times New Roman"/>
          <w:sz w:val="24"/>
          <w:szCs w:val="24"/>
        </w:rPr>
        <w:t xml:space="preserve"> год норматив оплаты труда мэра </w:t>
      </w:r>
      <w:r w:rsidR="00184A56" w:rsidRPr="00C05B9A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  <w:r w:rsidRPr="00C05B9A">
        <w:rPr>
          <w:rFonts w:ascii="Times New Roman" w:hAnsi="Times New Roman" w:cs="Times New Roman"/>
          <w:sz w:val="24"/>
          <w:szCs w:val="24"/>
        </w:rPr>
        <w:t xml:space="preserve">составлял </w:t>
      </w:r>
      <w:r w:rsidR="00D433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84A56" w:rsidRPr="00C05B9A">
        <w:rPr>
          <w:rFonts w:ascii="Times New Roman" w:hAnsi="Times New Roman" w:cs="Times New Roman"/>
          <w:sz w:val="24"/>
          <w:szCs w:val="24"/>
        </w:rPr>
        <w:t>2190722</w:t>
      </w:r>
      <w:r w:rsidR="00D433C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C0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56" w:rsidRPr="00C05B9A" w:rsidRDefault="00E40D45" w:rsidP="0095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проектом решения Думы </w:t>
      </w:r>
      <w:r w:rsidR="00D433CA">
        <w:rPr>
          <w:rFonts w:ascii="Times New Roman" w:hAnsi="Times New Roman" w:cs="Times New Roman"/>
          <w:sz w:val="24"/>
          <w:szCs w:val="24"/>
        </w:rPr>
        <w:t xml:space="preserve">на </w:t>
      </w:r>
      <w:r w:rsidR="00184A56" w:rsidRPr="00C05B9A">
        <w:rPr>
          <w:rFonts w:ascii="Times New Roman" w:hAnsi="Times New Roman" w:cs="Times New Roman"/>
          <w:sz w:val="24"/>
          <w:szCs w:val="24"/>
        </w:rPr>
        <w:t>2023</w:t>
      </w:r>
      <w:r w:rsidRPr="00C05B9A">
        <w:rPr>
          <w:rFonts w:ascii="Times New Roman" w:hAnsi="Times New Roman" w:cs="Times New Roman"/>
          <w:sz w:val="24"/>
          <w:szCs w:val="24"/>
        </w:rPr>
        <w:t xml:space="preserve"> год годовой ФОТ оплаты труда мэра </w:t>
      </w:r>
      <w:r w:rsidR="00184A56" w:rsidRPr="00C05B9A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D433CA">
        <w:rPr>
          <w:rFonts w:ascii="Times New Roman" w:hAnsi="Times New Roman" w:cs="Times New Roman"/>
          <w:sz w:val="24"/>
          <w:szCs w:val="24"/>
        </w:rPr>
        <w:t>, состави</w:t>
      </w:r>
      <w:r w:rsidR="00184A56" w:rsidRPr="00C05B9A">
        <w:rPr>
          <w:rFonts w:ascii="Times New Roman" w:hAnsi="Times New Roman" w:cs="Times New Roman"/>
          <w:sz w:val="24"/>
          <w:szCs w:val="24"/>
        </w:rPr>
        <w:t xml:space="preserve">т </w:t>
      </w:r>
      <w:r w:rsidR="00D433C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84A56" w:rsidRPr="00C05B9A">
        <w:rPr>
          <w:rFonts w:ascii="Times New Roman" w:hAnsi="Times New Roman" w:cs="Times New Roman"/>
          <w:sz w:val="24"/>
          <w:szCs w:val="24"/>
        </w:rPr>
        <w:t>2739829</w:t>
      </w:r>
      <w:r w:rsidR="00D433C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F12BC">
        <w:rPr>
          <w:rFonts w:ascii="Times New Roman" w:hAnsi="Times New Roman" w:cs="Times New Roman"/>
          <w:sz w:val="24"/>
          <w:szCs w:val="24"/>
        </w:rPr>
        <w:t>.</w:t>
      </w:r>
    </w:p>
    <w:p w:rsidR="00FF09E4" w:rsidRPr="00C05B9A" w:rsidRDefault="00D433CA" w:rsidP="00D43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9E4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</w:t>
      </w:r>
      <w:proofErr w:type="gramStart"/>
      <w:r w:rsidR="00FF09E4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анализа текстовой части проекта решения </w:t>
      </w:r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расхождений</w:t>
      </w:r>
      <w:proofErr w:type="gramEnd"/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не </w:t>
      </w:r>
      <w:r w:rsidR="00FF09E4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установлено</w:t>
      </w:r>
      <w:r w:rsidR="00FF09E4" w:rsidRPr="00C05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9E4" w:rsidRPr="00C05B9A" w:rsidRDefault="00D433CA" w:rsidP="00D43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FF09E4" w:rsidRPr="00C05B9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</w:t>
      </w:r>
      <w:r w:rsidR="00C05B9A" w:rsidRPr="00C05B9A">
        <w:rPr>
          <w:rFonts w:ascii="Times New Roman" w:eastAsia="Times New Roman" w:hAnsi="Times New Roman" w:cs="Times New Roman"/>
          <w:sz w:val="24"/>
          <w:szCs w:val="24"/>
        </w:rPr>
        <w:t>района полагает</w:t>
      </w:r>
      <w:r w:rsidR="00FF09E4" w:rsidRPr="00C05B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FF09E4" w:rsidRPr="00C05B9A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C05B9A" w:rsidRPr="00C05B9A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C05B9A" w:rsidRPr="00C05B9A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 образования «Жигаловский район», утвержденное решением Думы муниципального образования «Жигаловский район» от 26 января 2016 года №158»</w:t>
      </w:r>
      <w:r w:rsidR="00FF09E4" w:rsidRPr="00C05B9A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Думы, соответствует основным положениям бюджетного законодательства Российской Федерации и рекомендуется к утверждению Думой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района.</w:t>
      </w:r>
      <w:proofErr w:type="gramEnd"/>
    </w:p>
    <w:p w:rsidR="00211576" w:rsidRPr="00C05B9A" w:rsidRDefault="00211576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B9A"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sectPr w:rsidR="00C05B9A" w:rsidRPr="00C05B9A" w:rsidSect="00DB0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6A2B"/>
    <w:rsid w:val="00021046"/>
    <w:rsid w:val="00072424"/>
    <w:rsid w:val="00085276"/>
    <w:rsid w:val="00184A56"/>
    <w:rsid w:val="001A6A2B"/>
    <w:rsid w:val="00211576"/>
    <w:rsid w:val="00270DA7"/>
    <w:rsid w:val="00287C91"/>
    <w:rsid w:val="002B017D"/>
    <w:rsid w:val="003B1F9E"/>
    <w:rsid w:val="004E07A9"/>
    <w:rsid w:val="006130D9"/>
    <w:rsid w:val="006728DE"/>
    <w:rsid w:val="00804133"/>
    <w:rsid w:val="00866376"/>
    <w:rsid w:val="00950DF8"/>
    <w:rsid w:val="009D5BE9"/>
    <w:rsid w:val="00A56EE9"/>
    <w:rsid w:val="00A741AC"/>
    <w:rsid w:val="00A93D55"/>
    <w:rsid w:val="00B60418"/>
    <w:rsid w:val="00B84D2C"/>
    <w:rsid w:val="00B93713"/>
    <w:rsid w:val="00BF368E"/>
    <w:rsid w:val="00C05B9A"/>
    <w:rsid w:val="00C113D3"/>
    <w:rsid w:val="00CD2195"/>
    <w:rsid w:val="00D07CD1"/>
    <w:rsid w:val="00D433CA"/>
    <w:rsid w:val="00DB0681"/>
    <w:rsid w:val="00DF12BC"/>
    <w:rsid w:val="00DF25FA"/>
    <w:rsid w:val="00E40D45"/>
    <w:rsid w:val="00EB036D"/>
    <w:rsid w:val="00F839ED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DD861612EE7AF69A84E86FB8EE609D10E4F68ADB7454D7CA95EBFCAF2m5E" TargetMode="External"/><Relationship Id="rId5" Type="http://schemas.openxmlformats.org/officeDocument/2006/relationships/hyperlink" Target="consultantplus://offline/ref=60BDD861612EE7AF69A84E86FB8EE609D10E4E69A8B4454D7CA95EBFCA25C0092F5AECD1E3687DC8FEmDE" TargetMode="External"/><Relationship Id="rId4" Type="http://schemas.openxmlformats.org/officeDocument/2006/relationships/hyperlink" Target="consultantplus://offline/ref=60BDD861612EE7AF69A84E86FB8EE609D10E4E69A8B4454D7CA95EBFCA25C0092F5AECD1EAF6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23</cp:revision>
  <cp:lastPrinted>2022-11-11T06:55:00Z</cp:lastPrinted>
  <dcterms:created xsi:type="dcterms:W3CDTF">2022-11-07T02:13:00Z</dcterms:created>
  <dcterms:modified xsi:type="dcterms:W3CDTF">2022-11-11T06:55:00Z</dcterms:modified>
</cp:coreProperties>
</file>