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РОССИЙСКАЯ ФЕДЕРАЦИЯ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муниципального образования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490" w:type="dxa"/>
        <w:tblInd w:w="-34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B4F24" w:rsidRPr="00BD4388" w:rsidTr="00CE4D99">
        <w:trPr>
          <w:cantSplit/>
          <w:trHeight w:val="694"/>
        </w:trPr>
        <w:tc>
          <w:tcPr>
            <w:tcW w:w="10490" w:type="dxa"/>
          </w:tcPr>
          <w:p w:rsidR="007B4F24" w:rsidRPr="00874C5C" w:rsidRDefault="007B4F24" w:rsidP="007B4F24">
            <w:pPr>
              <w:pStyle w:val="ad"/>
              <w:rPr>
                <w:b w:val="0"/>
                <w:sz w:val="18"/>
                <w:szCs w:val="18"/>
              </w:rPr>
            </w:pPr>
            <w:r w:rsidRPr="00874C5C">
              <w:rPr>
                <w:b w:val="0"/>
                <w:sz w:val="18"/>
                <w:szCs w:val="18"/>
              </w:rPr>
              <w:t>666402, рп. Жигалово, ул. Советская, д.25</w:t>
            </w:r>
            <w:r w:rsidR="00A54924" w:rsidRPr="00874C5C">
              <w:rPr>
                <w:b w:val="0"/>
                <w:sz w:val="18"/>
                <w:szCs w:val="18"/>
              </w:rPr>
              <w:t>,</w:t>
            </w:r>
            <w:r w:rsidRPr="00874C5C">
              <w:rPr>
                <w:b w:val="0"/>
                <w:sz w:val="18"/>
                <w:szCs w:val="18"/>
              </w:rPr>
              <w:t xml:space="preserve"> тел. 8(39551) 3-10-73</w:t>
            </w:r>
            <w:r w:rsidR="00F2063D" w:rsidRPr="00874C5C">
              <w:rPr>
                <w:b w:val="0"/>
                <w:sz w:val="18"/>
                <w:szCs w:val="18"/>
              </w:rPr>
              <w:t>,</w:t>
            </w:r>
            <w:r w:rsidR="00F2063D" w:rsidRPr="00874C5C">
              <w:rPr>
                <w:b w:val="0"/>
                <w:sz w:val="18"/>
                <w:szCs w:val="18"/>
                <w:lang w:val="en-US"/>
              </w:rPr>
              <w:t>k</w:t>
            </w:r>
            <w:r w:rsidRPr="00874C5C">
              <w:rPr>
                <w:b w:val="0"/>
                <w:sz w:val="18"/>
                <w:szCs w:val="18"/>
                <w:lang w:val="en-US"/>
              </w:rPr>
              <w:t>sk</w:t>
            </w:r>
            <w:r w:rsidRPr="00874C5C">
              <w:rPr>
                <w:b w:val="0"/>
                <w:sz w:val="18"/>
                <w:szCs w:val="18"/>
              </w:rPr>
              <w:t>_38_14@</w:t>
            </w:r>
            <w:r w:rsidRPr="00874C5C">
              <w:rPr>
                <w:b w:val="0"/>
                <w:sz w:val="18"/>
                <w:szCs w:val="18"/>
                <w:lang w:val="en-US"/>
              </w:rPr>
              <w:t>mail</w:t>
            </w:r>
            <w:r w:rsidRPr="00874C5C">
              <w:rPr>
                <w:b w:val="0"/>
                <w:sz w:val="18"/>
                <w:szCs w:val="18"/>
              </w:rPr>
              <w:t>.</w:t>
            </w:r>
            <w:r w:rsidRPr="00874C5C">
              <w:rPr>
                <w:b w:val="0"/>
                <w:sz w:val="18"/>
                <w:szCs w:val="18"/>
                <w:lang w:val="en-US"/>
              </w:rPr>
              <w:t>ru</w:t>
            </w:r>
          </w:p>
          <w:p w:rsidR="007B4F24" w:rsidRPr="00874C5C" w:rsidRDefault="007B4F24" w:rsidP="007B4F24">
            <w:pPr>
              <w:pStyle w:val="ad"/>
              <w:rPr>
                <w:b w:val="0"/>
                <w:sz w:val="18"/>
                <w:szCs w:val="18"/>
              </w:rPr>
            </w:pPr>
          </w:p>
          <w:p w:rsidR="00874C5C" w:rsidRPr="00CE4D99" w:rsidRDefault="00122066" w:rsidP="00874C5C">
            <w:pPr>
              <w:keepNext/>
              <w:keepLines/>
              <w:spacing w:after="87" w:line="23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  <w:r w:rsidR="007B4F24" w:rsidRPr="00CE4D99">
              <w:rPr>
                <w:bCs/>
                <w:sz w:val="24"/>
                <w:szCs w:val="24"/>
              </w:rPr>
              <w:t xml:space="preserve"> апреля 20</w:t>
            </w:r>
            <w:r w:rsidR="00A440D2" w:rsidRPr="00CE4D9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  <w:r w:rsidR="004371C9" w:rsidRPr="00CE4D99">
              <w:rPr>
                <w:bCs/>
                <w:sz w:val="24"/>
                <w:szCs w:val="24"/>
              </w:rPr>
              <w:t xml:space="preserve"> </w:t>
            </w:r>
            <w:r w:rsidR="007B4F24" w:rsidRPr="00CE4D99">
              <w:rPr>
                <w:bCs/>
                <w:sz w:val="24"/>
                <w:szCs w:val="24"/>
              </w:rPr>
              <w:t>г</w:t>
            </w:r>
            <w:r w:rsidR="00DB7882" w:rsidRPr="00CE4D99">
              <w:rPr>
                <w:bCs/>
                <w:sz w:val="24"/>
                <w:szCs w:val="24"/>
              </w:rPr>
              <w:t>ода</w:t>
            </w:r>
          </w:p>
          <w:p w:rsidR="007B4F24" w:rsidRPr="00CE3901" w:rsidRDefault="007B4F24" w:rsidP="00CE3901">
            <w:pPr>
              <w:keepNext/>
              <w:keepLines/>
              <w:spacing w:after="87" w:line="230" w:lineRule="exact"/>
              <w:jc w:val="center"/>
              <w:rPr>
                <w:b/>
              </w:rPr>
            </w:pPr>
          </w:p>
        </w:tc>
      </w:tr>
    </w:tbl>
    <w:p w:rsidR="00C53627" w:rsidRPr="00A661E4" w:rsidRDefault="00C53627" w:rsidP="00CE4D99">
      <w:pPr>
        <w:jc w:val="center"/>
        <w:rPr>
          <w:sz w:val="24"/>
          <w:szCs w:val="24"/>
        </w:rPr>
      </w:pPr>
      <w:r w:rsidRPr="00A661E4">
        <w:rPr>
          <w:sz w:val="24"/>
          <w:szCs w:val="24"/>
        </w:rPr>
        <w:t>Заключение №</w:t>
      </w:r>
      <w:r w:rsidR="00A661E4" w:rsidRPr="00A661E4">
        <w:rPr>
          <w:sz w:val="24"/>
          <w:szCs w:val="24"/>
        </w:rPr>
        <w:t xml:space="preserve"> </w:t>
      </w:r>
      <w:r w:rsidR="00122066">
        <w:rPr>
          <w:sz w:val="24"/>
          <w:szCs w:val="24"/>
        </w:rPr>
        <w:t>08</w:t>
      </w:r>
      <w:r w:rsidRPr="00A661E4">
        <w:rPr>
          <w:sz w:val="24"/>
          <w:szCs w:val="24"/>
        </w:rPr>
        <w:t>/202</w:t>
      </w:r>
      <w:r w:rsidR="00122066">
        <w:rPr>
          <w:sz w:val="24"/>
          <w:szCs w:val="24"/>
        </w:rPr>
        <w:t>3</w:t>
      </w:r>
    </w:p>
    <w:p w:rsidR="00A661E4" w:rsidRDefault="006E430E" w:rsidP="00CE4D99">
      <w:pPr>
        <w:jc w:val="center"/>
        <w:rPr>
          <w:sz w:val="24"/>
          <w:szCs w:val="24"/>
        </w:rPr>
      </w:pPr>
      <w:r w:rsidRPr="00A661E4">
        <w:rPr>
          <w:sz w:val="24"/>
          <w:szCs w:val="24"/>
        </w:rPr>
        <w:t xml:space="preserve">по результатам внешней проверки годового отчета об исполнении бюджета </w:t>
      </w:r>
    </w:p>
    <w:p w:rsidR="006E430E" w:rsidRPr="00A661E4" w:rsidRDefault="00EF5173" w:rsidP="00CE4D99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Дальне-Закорского</w:t>
      </w:r>
      <w:r w:rsidR="006E430E" w:rsidRPr="00A661E4">
        <w:rPr>
          <w:sz w:val="24"/>
          <w:szCs w:val="24"/>
        </w:rPr>
        <w:t xml:space="preserve"> муниципального образования</w:t>
      </w:r>
      <w:r w:rsidR="006E430E" w:rsidRPr="00A661E4">
        <w:rPr>
          <w:bCs/>
          <w:sz w:val="24"/>
          <w:szCs w:val="24"/>
        </w:rPr>
        <w:t xml:space="preserve"> за 202</w:t>
      </w:r>
      <w:r w:rsidR="00122066">
        <w:rPr>
          <w:bCs/>
          <w:sz w:val="24"/>
          <w:szCs w:val="24"/>
        </w:rPr>
        <w:t>2</w:t>
      </w:r>
      <w:r w:rsidR="006E430E" w:rsidRPr="00A661E4">
        <w:rPr>
          <w:bCs/>
          <w:sz w:val="24"/>
          <w:szCs w:val="24"/>
        </w:rPr>
        <w:t xml:space="preserve"> год</w:t>
      </w:r>
    </w:p>
    <w:p w:rsidR="00874C5C" w:rsidRPr="00A661E4" w:rsidRDefault="00874C5C" w:rsidP="00CE4D99">
      <w:pPr>
        <w:jc w:val="center"/>
        <w:rPr>
          <w:bCs/>
          <w:sz w:val="24"/>
          <w:szCs w:val="24"/>
        </w:rPr>
      </w:pPr>
    </w:p>
    <w:p w:rsidR="00A661E4" w:rsidRPr="00DD633B" w:rsidRDefault="00A661E4" w:rsidP="0005245F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709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 xml:space="preserve">Основание для проведения </w:t>
      </w:r>
      <w:r>
        <w:rPr>
          <w:i/>
          <w:sz w:val="24"/>
          <w:szCs w:val="24"/>
        </w:rPr>
        <w:t>контрольного мероприятия</w:t>
      </w:r>
      <w:r w:rsidRPr="00DD633B">
        <w:rPr>
          <w:i/>
          <w:sz w:val="24"/>
          <w:szCs w:val="24"/>
        </w:rPr>
        <w:t>:</w:t>
      </w:r>
    </w:p>
    <w:p w:rsidR="00A661E4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>
        <w:rPr>
          <w:rFonts w:eastAsia="Arial Unicode MS"/>
          <w:sz w:val="24"/>
          <w:szCs w:val="24"/>
        </w:rPr>
        <w:t>п.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1 ст.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157, с</w:t>
      </w:r>
      <w:r w:rsidRPr="00BD4388"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>.</w:t>
      </w:r>
      <w:r w:rsidR="0005245F">
        <w:rPr>
          <w:rFonts w:eastAsia="Arial Unicode MS"/>
          <w:sz w:val="24"/>
          <w:szCs w:val="24"/>
        </w:rPr>
        <w:t xml:space="preserve"> </w:t>
      </w:r>
      <w:r w:rsidRPr="00BD4388">
        <w:rPr>
          <w:rFonts w:eastAsia="Arial Unicode MS"/>
          <w:sz w:val="24"/>
          <w:szCs w:val="24"/>
        </w:rPr>
        <w:t>264.4.</w:t>
      </w:r>
      <w:r>
        <w:rPr>
          <w:rFonts w:eastAsia="Arial Unicode MS"/>
          <w:sz w:val="24"/>
          <w:szCs w:val="24"/>
        </w:rPr>
        <w:t>, ст.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264.6.</w:t>
      </w:r>
      <w:r w:rsidRPr="00BD4388">
        <w:rPr>
          <w:rFonts w:eastAsia="Arial Unicode MS"/>
          <w:sz w:val="24"/>
          <w:szCs w:val="24"/>
        </w:rPr>
        <w:t xml:space="preserve"> Бюджетного кодекса Российской Федерации;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3 ч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2 ст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 xml:space="preserve">9 Федерального закона от 07.02.2011 года </w:t>
      </w:r>
      <w:r w:rsidR="001955AB">
        <w:rPr>
          <w:rFonts w:eastAsia="Arial Unicode MS"/>
          <w:sz w:val="24"/>
          <w:szCs w:val="24"/>
        </w:rPr>
        <w:t xml:space="preserve">№ 6-ФЗ </w:t>
      </w:r>
      <w:r w:rsidRPr="008E19DA">
        <w:rPr>
          <w:rFonts w:eastAsia="Arial Unicode MS"/>
          <w:sz w:val="24"/>
          <w:szCs w:val="24"/>
        </w:rPr>
        <w:t>«</w:t>
      </w:r>
      <w:r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955AB">
        <w:rPr>
          <w:sz w:val="24"/>
          <w:szCs w:val="24"/>
        </w:rPr>
        <w:t xml:space="preserve"> (далее – Федеральный закон № 6-ФЗ)</w:t>
      </w:r>
      <w:r>
        <w:rPr>
          <w:sz w:val="24"/>
          <w:szCs w:val="24"/>
        </w:rPr>
        <w:t>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>
        <w:rPr>
          <w:rFonts w:eastAsia="Arial Unicode MS"/>
          <w:sz w:val="24"/>
          <w:szCs w:val="24"/>
        </w:rPr>
        <w:t xml:space="preserve"> </w:t>
      </w:r>
      <w:r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Pr="00BD4388">
        <w:rPr>
          <w:rFonts w:eastAsia="Arial Unicode MS"/>
          <w:sz w:val="24"/>
          <w:szCs w:val="24"/>
        </w:rPr>
        <w:t xml:space="preserve"> от </w:t>
      </w:r>
      <w:r w:rsidR="0005245F">
        <w:rPr>
          <w:rFonts w:eastAsia="Arial Unicode MS"/>
          <w:sz w:val="24"/>
          <w:szCs w:val="24"/>
        </w:rPr>
        <w:t>14</w:t>
      </w:r>
      <w:r w:rsidRPr="00BD4388">
        <w:rPr>
          <w:rFonts w:eastAsia="Arial Unicode MS"/>
          <w:sz w:val="24"/>
          <w:szCs w:val="24"/>
        </w:rPr>
        <w:t>.</w:t>
      </w:r>
      <w:r w:rsidR="0005245F">
        <w:rPr>
          <w:rFonts w:eastAsia="Arial Unicode MS"/>
          <w:sz w:val="24"/>
          <w:szCs w:val="24"/>
        </w:rPr>
        <w:t>12</w:t>
      </w:r>
      <w:r w:rsidRPr="00BD4388">
        <w:rPr>
          <w:rFonts w:eastAsia="Arial Unicode MS"/>
          <w:sz w:val="24"/>
          <w:szCs w:val="24"/>
        </w:rPr>
        <w:t>.20</w:t>
      </w:r>
      <w:r w:rsidR="0005245F">
        <w:rPr>
          <w:rFonts w:eastAsia="Arial Unicode MS"/>
          <w:sz w:val="24"/>
          <w:szCs w:val="24"/>
        </w:rPr>
        <w:t>2</w:t>
      </w:r>
      <w:r w:rsidRPr="00BD4388">
        <w:rPr>
          <w:rFonts w:eastAsia="Arial Unicode MS"/>
          <w:sz w:val="24"/>
          <w:szCs w:val="24"/>
        </w:rPr>
        <w:t xml:space="preserve">1 № </w:t>
      </w:r>
      <w:r w:rsidR="0005245F">
        <w:rPr>
          <w:rFonts w:eastAsia="Arial Unicode MS"/>
          <w:sz w:val="24"/>
          <w:szCs w:val="24"/>
        </w:rPr>
        <w:t>158</w:t>
      </w:r>
      <w:r w:rsidRPr="00BD4388">
        <w:rPr>
          <w:rFonts w:eastAsia="Arial Unicode MS"/>
          <w:sz w:val="24"/>
          <w:szCs w:val="24"/>
        </w:rPr>
        <w:t>;</w:t>
      </w:r>
    </w:p>
    <w:p w:rsidR="00A661E4" w:rsidRPr="00DD633B" w:rsidRDefault="00A661E4" w:rsidP="0005245F">
      <w:pPr>
        <w:tabs>
          <w:tab w:val="left" w:pos="709"/>
        </w:tabs>
        <w:ind w:firstLine="709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</w:t>
      </w:r>
      <w:r w:rsidR="00D35F8F">
        <w:rPr>
          <w:sz w:val="24"/>
          <w:szCs w:val="24"/>
        </w:rPr>
        <w:t>20</w:t>
      </w:r>
      <w:r w:rsidRPr="00DD633B">
        <w:rPr>
          <w:sz w:val="24"/>
          <w:szCs w:val="24"/>
        </w:rPr>
        <w:t>.</w:t>
      </w:r>
      <w:r w:rsidR="00D35F8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D633B">
        <w:rPr>
          <w:sz w:val="24"/>
          <w:szCs w:val="24"/>
        </w:rPr>
        <w:t>.20</w:t>
      </w:r>
      <w:r w:rsidR="00D35F8F">
        <w:rPr>
          <w:sz w:val="24"/>
          <w:szCs w:val="24"/>
        </w:rPr>
        <w:t>22</w:t>
      </w:r>
      <w:r w:rsidRPr="00DD633B">
        <w:rPr>
          <w:sz w:val="24"/>
          <w:szCs w:val="24"/>
        </w:rPr>
        <w:t xml:space="preserve"> № </w:t>
      </w:r>
      <w:r w:rsidR="00402257">
        <w:rPr>
          <w:sz w:val="24"/>
          <w:szCs w:val="24"/>
        </w:rPr>
        <w:t>2</w:t>
      </w:r>
      <w:r w:rsidRPr="00DD633B">
        <w:rPr>
          <w:sz w:val="24"/>
          <w:szCs w:val="24"/>
        </w:rPr>
        <w:t xml:space="preserve"> о передаче полномочий по осуществлению внешнего муниципального финансового контроля;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sz w:val="24"/>
          <w:szCs w:val="24"/>
        </w:rPr>
      </w:pPr>
      <w:r w:rsidRPr="00BD4388">
        <w:rPr>
          <w:sz w:val="24"/>
          <w:szCs w:val="24"/>
        </w:rPr>
        <w:t xml:space="preserve">- Распоряжение председателя Контрольно-счетной комиссии муниципального образования «Жигаловский район» </w:t>
      </w:r>
      <w:r>
        <w:rPr>
          <w:sz w:val="24"/>
          <w:szCs w:val="24"/>
        </w:rPr>
        <w:t xml:space="preserve">(далее – КСК района) </w:t>
      </w:r>
      <w:r w:rsidRPr="00BD4388">
        <w:rPr>
          <w:sz w:val="24"/>
          <w:szCs w:val="24"/>
        </w:rPr>
        <w:t xml:space="preserve">от </w:t>
      </w:r>
      <w:r w:rsidR="00E66657">
        <w:rPr>
          <w:sz w:val="24"/>
          <w:szCs w:val="24"/>
        </w:rPr>
        <w:t>06</w:t>
      </w:r>
      <w:r w:rsidRPr="00BD4388">
        <w:rPr>
          <w:sz w:val="24"/>
          <w:szCs w:val="24"/>
        </w:rPr>
        <w:t>.03.20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№ </w:t>
      </w:r>
      <w:r w:rsidR="00E66657">
        <w:rPr>
          <w:sz w:val="24"/>
          <w:szCs w:val="24"/>
        </w:rPr>
        <w:t>4</w:t>
      </w:r>
      <w:r w:rsidRPr="00BD4388">
        <w:rPr>
          <w:sz w:val="24"/>
          <w:szCs w:val="24"/>
        </w:rPr>
        <w:t>-р</w:t>
      </w:r>
      <w:r w:rsidRPr="00BD4388">
        <w:rPr>
          <w:rFonts w:eastAsia="Arial Unicode MS"/>
          <w:sz w:val="24"/>
          <w:szCs w:val="24"/>
        </w:rPr>
        <w:t>.</w:t>
      </w:r>
    </w:p>
    <w:p w:rsidR="00A661E4" w:rsidRPr="00DD633B" w:rsidRDefault="00A661E4" w:rsidP="0005245F">
      <w:pPr>
        <w:pStyle w:val="af4"/>
        <w:tabs>
          <w:tab w:val="left" w:pos="720"/>
          <w:tab w:val="left" w:pos="9923"/>
        </w:tabs>
        <w:spacing w:before="0" w:after="0"/>
        <w:ind w:right="-3" w:firstLine="709"/>
        <w:jc w:val="both"/>
        <w:rPr>
          <w:i/>
        </w:rPr>
      </w:pPr>
      <w:r w:rsidRPr="00DD633B">
        <w:rPr>
          <w:i/>
        </w:rPr>
        <w:t xml:space="preserve">Предмет </w:t>
      </w:r>
      <w:r>
        <w:rPr>
          <w:i/>
        </w:rPr>
        <w:t>контрольного мероприятия</w:t>
      </w:r>
      <w:r w:rsidRPr="00DD633B">
        <w:rPr>
          <w:i/>
        </w:rPr>
        <w:t>:</w:t>
      </w:r>
    </w:p>
    <w:p w:rsidR="00A661E4" w:rsidRPr="00BD4388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показатели форм годового отчета об исполнении бюджета </w:t>
      </w:r>
      <w:r w:rsidR="00EF5173">
        <w:rPr>
          <w:sz w:val="24"/>
          <w:szCs w:val="24"/>
        </w:rPr>
        <w:t>Дальне-Закорского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за 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2</w:t>
      </w:r>
      <w:r w:rsidRPr="00BD4388">
        <w:rPr>
          <w:sz w:val="24"/>
          <w:szCs w:val="24"/>
        </w:rPr>
        <w:t xml:space="preserve"> год.</w:t>
      </w:r>
    </w:p>
    <w:p w:rsidR="00A661E4" w:rsidRPr="00BD4388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 xml:space="preserve">Объект </w:t>
      </w:r>
      <w:r>
        <w:rPr>
          <w:i/>
          <w:sz w:val="24"/>
          <w:szCs w:val="24"/>
        </w:rPr>
        <w:t>контрольного мероприятия</w:t>
      </w:r>
      <w:r w:rsidRPr="00BD4388">
        <w:rPr>
          <w:sz w:val="24"/>
          <w:szCs w:val="24"/>
          <w:shd w:val="clear" w:color="auto" w:fill="FFFFFF"/>
        </w:rPr>
        <w:t xml:space="preserve"> - Администрация </w:t>
      </w:r>
      <w:r w:rsidR="00EF5173">
        <w:rPr>
          <w:sz w:val="24"/>
          <w:szCs w:val="24"/>
          <w:shd w:val="clear" w:color="auto" w:fill="FFFFFF"/>
        </w:rPr>
        <w:t>Дальне-Закорского</w:t>
      </w:r>
      <w:r w:rsidRPr="00BD438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сельского поселения</w:t>
      </w:r>
      <w:r w:rsidRPr="00BD4388">
        <w:rPr>
          <w:sz w:val="24"/>
          <w:szCs w:val="24"/>
          <w:shd w:val="clear" w:color="auto" w:fill="FFFFFF"/>
        </w:rPr>
        <w:t xml:space="preserve"> (далее по тексту – Администрация).</w:t>
      </w:r>
    </w:p>
    <w:p w:rsidR="00A661E4" w:rsidRPr="00BD4388" w:rsidRDefault="00A661E4" w:rsidP="0005245F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709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>
        <w:rPr>
          <w:i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–  </w:t>
      </w:r>
      <w:r>
        <w:rPr>
          <w:sz w:val="24"/>
          <w:szCs w:val="24"/>
        </w:rPr>
        <w:t>с 01.04.</w:t>
      </w:r>
      <w:r w:rsidRPr="00BD438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3</w:t>
      </w:r>
      <w:r w:rsidRPr="00BD4388">
        <w:rPr>
          <w:sz w:val="24"/>
          <w:szCs w:val="24"/>
        </w:rPr>
        <w:t>г.</w:t>
      </w:r>
      <w:r>
        <w:rPr>
          <w:sz w:val="24"/>
          <w:szCs w:val="24"/>
        </w:rPr>
        <w:t xml:space="preserve"> по 30.04.202</w:t>
      </w:r>
      <w:r w:rsidR="00E66657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A661E4" w:rsidRPr="00FE6B34" w:rsidRDefault="00A661E4" w:rsidP="0005245F">
      <w:pPr>
        <w:tabs>
          <w:tab w:val="left" w:pos="709"/>
          <w:tab w:val="left" w:pos="993"/>
        </w:tabs>
        <w:ind w:firstLine="709"/>
        <w:jc w:val="both"/>
        <w:rPr>
          <w:i/>
          <w:sz w:val="24"/>
          <w:szCs w:val="24"/>
        </w:rPr>
      </w:pPr>
      <w:r w:rsidRPr="00FE6B34">
        <w:rPr>
          <w:i/>
          <w:sz w:val="24"/>
          <w:szCs w:val="24"/>
        </w:rPr>
        <w:t>Цель контрольного мероприятия:</w:t>
      </w:r>
    </w:p>
    <w:p w:rsidR="00A661E4" w:rsidRPr="00733500" w:rsidRDefault="00A661E4" w:rsidP="0005245F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E6B34">
        <w:rPr>
          <w:sz w:val="24"/>
          <w:szCs w:val="24"/>
        </w:rPr>
        <w:t xml:space="preserve">-  определение </w:t>
      </w:r>
      <w:r w:rsidRPr="00FE6B34">
        <w:rPr>
          <w:spacing w:val="-1"/>
          <w:sz w:val="24"/>
          <w:szCs w:val="24"/>
        </w:rPr>
        <w:t xml:space="preserve">полноты и достоверности годового отчета об исполнении </w:t>
      </w:r>
      <w:r>
        <w:rPr>
          <w:spacing w:val="-1"/>
          <w:sz w:val="24"/>
          <w:szCs w:val="24"/>
        </w:rPr>
        <w:t xml:space="preserve">бюджета </w:t>
      </w:r>
      <w:r w:rsidR="00EF5173">
        <w:rPr>
          <w:spacing w:val="-1"/>
          <w:sz w:val="24"/>
          <w:szCs w:val="24"/>
        </w:rPr>
        <w:t>Дальне-Закорского</w:t>
      </w:r>
      <w:r w:rsidRPr="00733500">
        <w:rPr>
          <w:spacing w:val="-1"/>
          <w:sz w:val="24"/>
          <w:szCs w:val="24"/>
        </w:rPr>
        <w:t xml:space="preserve"> сельского поселения (далее – местного бюджета, бюджета поселения);</w:t>
      </w:r>
    </w:p>
    <w:p w:rsidR="00A661E4" w:rsidRPr="00FE6B34" w:rsidRDefault="00A661E4" w:rsidP="0005245F">
      <w:pPr>
        <w:pStyle w:val="Default"/>
        <w:ind w:firstLine="709"/>
        <w:jc w:val="both"/>
      </w:pPr>
      <w:r w:rsidRPr="00FE6B34">
        <w:t>- оценка достоверности показателей г</w:t>
      </w:r>
      <w:r w:rsidR="0005245F">
        <w:rPr>
          <w:spacing w:val="-1"/>
        </w:rPr>
        <w:t>одового отчета об исполнении бюджета поселения</w:t>
      </w:r>
      <w:r w:rsidRPr="00FE6B34">
        <w:rPr>
          <w:spacing w:val="-1"/>
        </w:rPr>
        <w:t xml:space="preserve">, а также сведений, представляемых одновременно с годовым отчетом, в том числе на предмет соответствия по составу и заполнению (содержанию) </w:t>
      </w:r>
      <w:r>
        <w:rPr>
          <w:spacing w:val="-1"/>
        </w:rPr>
        <w:t xml:space="preserve">требованиям </w:t>
      </w:r>
      <w:r w:rsidRPr="00FE6B34">
        <w:rPr>
          <w:spacing w:val="-1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</w:t>
      </w:r>
      <w:r>
        <w:t>.</w:t>
      </w:r>
      <w:r w:rsidRPr="00FE6B34">
        <w:rPr>
          <w:spacing w:val="-1"/>
        </w:rPr>
        <w:t xml:space="preserve"> </w:t>
      </w:r>
    </w:p>
    <w:p w:rsidR="00A661E4" w:rsidRPr="00FE6B34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</w:rPr>
      </w:pPr>
      <w:r w:rsidRPr="00FE6B34">
        <w:rPr>
          <w:i/>
          <w:sz w:val="24"/>
          <w:szCs w:val="24"/>
        </w:rPr>
        <w:t xml:space="preserve">Проверяемый период деятельности: </w:t>
      </w:r>
      <w:r w:rsidRPr="00FE6B3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2</w:t>
      </w:r>
      <w:r w:rsidRPr="00FE6B34">
        <w:rPr>
          <w:sz w:val="24"/>
          <w:szCs w:val="24"/>
        </w:rPr>
        <w:t xml:space="preserve"> год.</w:t>
      </w:r>
    </w:p>
    <w:p w:rsidR="006E430E" w:rsidRPr="00CE4D99" w:rsidRDefault="0005245F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Контрольное мероприятие</w:t>
      </w:r>
      <w:r w:rsidR="006E430E" w:rsidRPr="00CE4D99">
        <w:rPr>
          <w:sz w:val="24"/>
          <w:szCs w:val="24"/>
        </w:rPr>
        <w:t xml:space="preserve"> проведен</w:t>
      </w:r>
      <w:r w:rsidR="00696238">
        <w:rPr>
          <w:sz w:val="24"/>
          <w:szCs w:val="24"/>
        </w:rPr>
        <w:t>о</w:t>
      </w:r>
      <w:r w:rsidR="006E430E" w:rsidRPr="00CE4D99">
        <w:rPr>
          <w:sz w:val="24"/>
          <w:szCs w:val="24"/>
        </w:rPr>
        <w:t xml:space="preserve"> с уведомлением </w:t>
      </w:r>
      <w:r w:rsidR="00E66657">
        <w:rPr>
          <w:sz w:val="24"/>
          <w:szCs w:val="24"/>
        </w:rPr>
        <w:t xml:space="preserve">от 16.03.2023 № 27/42 </w:t>
      </w:r>
      <w:r w:rsidR="006E430E" w:rsidRPr="00CE4D99">
        <w:rPr>
          <w:sz w:val="24"/>
          <w:szCs w:val="24"/>
        </w:rPr>
        <w:t xml:space="preserve">главы </w:t>
      </w:r>
      <w:r w:rsidR="00EF5173">
        <w:rPr>
          <w:sz w:val="24"/>
          <w:szCs w:val="24"/>
        </w:rPr>
        <w:t>Дальне-Закорского</w:t>
      </w:r>
      <w:r w:rsidR="006E430E" w:rsidRPr="00CE4D99">
        <w:rPr>
          <w:sz w:val="24"/>
          <w:szCs w:val="24"/>
        </w:rPr>
        <w:t xml:space="preserve"> муниципального образования</w:t>
      </w:r>
      <w:r w:rsidR="006E430E" w:rsidRPr="00CE4D99">
        <w:rPr>
          <w:color w:val="FF0000"/>
          <w:sz w:val="24"/>
          <w:szCs w:val="24"/>
        </w:rPr>
        <w:t xml:space="preserve"> </w:t>
      </w:r>
      <w:r w:rsidR="00EF5173">
        <w:rPr>
          <w:sz w:val="24"/>
          <w:szCs w:val="24"/>
        </w:rPr>
        <w:t>Каминской В.Ю</w:t>
      </w:r>
      <w:r w:rsidR="006E430E" w:rsidRPr="00CE4D99">
        <w:rPr>
          <w:sz w:val="24"/>
          <w:szCs w:val="24"/>
        </w:rPr>
        <w:t>.</w:t>
      </w:r>
    </w:p>
    <w:p w:rsidR="00CE4D99" w:rsidRPr="00CE4D99" w:rsidRDefault="00CE4D99" w:rsidP="00CE4D99">
      <w:pPr>
        <w:ind w:left="360" w:firstLine="709"/>
        <w:jc w:val="center"/>
        <w:rPr>
          <w:b/>
          <w:sz w:val="24"/>
          <w:szCs w:val="24"/>
        </w:rPr>
      </w:pPr>
    </w:p>
    <w:p w:rsidR="006E430E" w:rsidRDefault="006E430E" w:rsidP="00CE4D99">
      <w:pPr>
        <w:ind w:left="360" w:firstLine="709"/>
        <w:jc w:val="center"/>
        <w:rPr>
          <w:sz w:val="24"/>
          <w:szCs w:val="24"/>
        </w:rPr>
      </w:pPr>
      <w:r w:rsidRPr="001936DC">
        <w:rPr>
          <w:sz w:val="24"/>
          <w:szCs w:val="24"/>
        </w:rPr>
        <w:t>Общие положения.</w:t>
      </w:r>
    </w:p>
    <w:p w:rsidR="00696238" w:rsidRPr="001936DC" w:rsidRDefault="00696238" w:rsidP="00CE4D99">
      <w:pPr>
        <w:ind w:left="360" w:firstLine="709"/>
        <w:jc w:val="center"/>
        <w:rPr>
          <w:sz w:val="24"/>
          <w:szCs w:val="24"/>
        </w:rPr>
      </w:pPr>
    </w:p>
    <w:p w:rsidR="001955AB" w:rsidRDefault="006E430E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Положениями ст. 264.4 БК РФ устанавливается обязательность внешней проверки годового отчета об исполнении бюджета до рассмотрения его в представительном органе. </w:t>
      </w:r>
    </w:p>
    <w:p w:rsidR="006E430E" w:rsidRPr="00CE4D99" w:rsidRDefault="006E430E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В соответствии с п. 11 ст. 3 Федерального закона </w:t>
      </w:r>
      <w:r w:rsidR="001955AB">
        <w:rPr>
          <w:sz w:val="24"/>
          <w:szCs w:val="24"/>
        </w:rPr>
        <w:t>№</w:t>
      </w:r>
      <w:r w:rsidRPr="00CE4D99">
        <w:rPr>
          <w:sz w:val="24"/>
          <w:szCs w:val="24"/>
        </w:rPr>
        <w:t xml:space="preserve"> 6-ФЗ на основании заключенного </w:t>
      </w:r>
      <w:r w:rsidR="001955AB">
        <w:rPr>
          <w:sz w:val="24"/>
          <w:szCs w:val="24"/>
        </w:rPr>
        <w:t xml:space="preserve">Думой МО «Жигаловский район» </w:t>
      </w:r>
      <w:r w:rsidRPr="00CE4D99">
        <w:rPr>
          <w:sz w:val="24"/>
          <w:szCs w:val="24"/>
        </w:rPr>
        <w:t xml:space="preserve">с </w:t>
      </w:r>
      <w:r w:rsidR="001955AB">
        <w:rPr>
          <w:sz w:val="24"/>
          <w:szCs w:val="24"/>
        </w:rPr>
        <w:t xml:space="preserve">Думой </w:t>
      </w:r>
      <w:r w:rsidR="00EF5173">
        <w:rPr>
          <w:sz w:val="24"/>
          <w:szCs w:val="24"/>
        </w:rPr>
        <w:t>Дальне-Закорского</w:t>
      </w:r>
      <w:r w:rsidRPr="00CE4D99">
        <w:rPr>
          <w:sz w:val="24"/>
          <w:szCs w:val="24"/>
        </w:rPr>
        <w:t xml:space="preserve"> муниципальн</w:t>
      </w:r>
      <w:r w:rsidR="001955AB">
        <w:rPr>
          <w:sz w:val="24"/>
          <w:szCs w:val="24"/>
        </w:rPr>
        <w:t>ого</w:t>
      </w:r>
      <w:r w:rsidRPr="00CE4D99">
        <w:rPr>
          <w:sz w:val="24"/>
          <w:szCs w:val="24"/>
        </w:rPr>
        <w:t xml:space="preserve"> образовани</w:t>
      </w:r>
      <w:r w:rsidR="001955AB">
        <w:rPr>
          <w:sz w:val="24"/>
          <w:szCs w:val="24"/>
        </w:rPr>
        <w:t>я</w:t>
      </w:r>
      <w:r w:rsidRPr="00CE4D99">
        <w:rPr>
          <w:sz w:val="24"/>
          <w:szCs w:val="24"/>
        </w:rPr>
        <w:t xml:space="preserve"> </w:t>
      </w:r>
      <w:r w:rsidR="001955AB" w:rsidRPr="00CE4D99">
        <w:rPr>
          <w:sz w:val="24"/>
          <w:szCs w:val="24"/>
        </w:rPr>
        <w:t xml:space="preserve">соглашения </w:t>
      </w:r>
      <w:r w:rsidRPr="00CE4D99">
        <w:rPr>
          <w:sz w:val="24"/>
          <w:szCs w:val="24"/>
        </w:rPr>
        <w:t xml:space="preserve">о передаче на районный уровень полномочий по осуществлению внешнего </w:t>
      </w:r>
      <w:r w:rsidR="001955AB">
        <w:rPr>
          <w:sz w:val="24"/>
          <w:szCs w:val="24"/>
        </w:rPr>
        <w:t xml:space="preserve">муниципального </w:t>
      </w:r>
      <w:r w:rsidRPr="00CE4D99">
        <w:rPr>
          <w:sz w:val="24"/>
          <w:szCs w:val="24"/>
        </w:rPr>
        <w:t xml:space="preserve">финансового контроля, </w:t>
      </w:r>
      <w:r w:rsidR="001955AB">
        <w:rPr>
          <w:sz w:val="24"/>
          <w:szCs w:val="24"/>
        </w:rPr>
        <w:t xml:space="preserve">КСК </w:t>
      </w:r>
      <w:r w:rsidRPr="00CE4D99">
        <w:rPr>
          <w:sz w:val="24"/>
          <w:szCs w:val="24"/>
        </w:rPr>
        <w:t>район</w:t>
      </w:r>
      <w:r w:rsidR="001955AB">
        <w:rPr>
          <w:sz w:val="24"/>
          <w:szCs w:val="24"/>
        </w:rPr>
        <w:t>а</w:t>
      </w:r>
      <w:r w:rsidRPr="00CE4D99">
        <w:rPr>
          <w:sz w:val="24"/>
          <w:szCs w:val="24"/>
        </w:rPr>
        <w:t xml:space="preserve"> проведена внешняя проверка годового отчета об исполнении бюджета </w:t>
      </w:r>
      <w:r w:rsidR="00EF5173">
        <w:rPr>
          <w:sz w:val="24"/>
          <w:szCs w:val="24"/>
        </w:rPr>
        <w:t>Дальне-Закорского</w:t>
      </w:r>
      <w:r w:rsidRPr="00CE4D99">
        <w:rPr>
          <w:sz w:val="24"/>
          <w:szCs w:val="24"/>
        </w:rPr>
        <w:t xml:space="preserve"> сельского поселения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год.</w:t>
      </w:r>
    </w:p>
    <w:p w:rsidR="006E430E" w:rsidRPr="00CE4D99" w:rsidRDefault="006E430E" w:rsidP="00CE4D99">
      <w:pPr>
        <w:pStyle w:val="a8"/>
        <w:spacing w:after="0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lastRenderedPageBreak/>
        <w:t xml:space="preserve">В ходе внешней проверки </w:t>
      </w:r>
      <w:r w:rsidR="00B12FD5">
        <w:rPr>
          <w:sz w:val="24"/>
          <w:szCs w:val="24"/>
        </w:rPr>
        <w:t>проанализированы</w:t>
      </w:r>
      <w:r w:rsidRPr="00CE4D99">
        <w:rPr>
          <w:sz w:val="24"/>
          <w:szCs w:val="24"/>
        </w:rPr>
        <w:t xml:space="preserve"> показатели доходной и расходной части местного бюджета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год, источники финансирования дефицита местного бюджета. Дана оценка соблюдения законодательства </w:t>
      </w:r>
      <w:r w:rsidR="00B12FD5">
        <w:rPr>
          <w:sz w:val="24"/>
          <w:szCs w:val="24"/>
        </w:rPr>
        <w:t>Российской Федерации</w:t>
      </w:r>
      <w:r w:rsidRPr="00CE4D99">
        <w:rPr>
          <w:sz w:val="24"/>
          <w:szCs w:val="24"/>
        </w:rPr>
        <w:t>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 191н, осуществлен анализ общих характеристик бюджета поселения, а также полноты и достоверности данных годового отчета</w:t>
      </w:r>
      <w:r w:rsidR="00B12FD5">
        <w:rPr>
          <w:sz w:val="24"/>
          <w:szCs w:val="24"/>
        </w:rPr>
        <w:t xml:space="preserve"> об исполнении</w:t>
      </w:r>
      <w:r w:rsidR="002954C1">
        <w:rPr>
          <w:sz w:val="24"/>
          <w:szCs w:val="24"/>
        </w:rPr>
        <w:t xml:space="preserve"> бюджета за 2022 год, д</w:t>
      </w:r>
      <w:r w:rsidRPr="00CE4D99">
        <w:rPr>
          <w:sz w:val="24"/>
          <w:szCs w:val="24"/>
        </w:rPr>
        <w:t>ана общая характеристика исполнения бюджета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год.</w:t>
      </w:r>
    </w:p>
    <w:p w:rsidR="006E430E" w:rsidRPr="00CE4D99" w:rsidRDefault="006E430E" w:rsidP="00CE4D99">
      <w:pPr>
        <w:shd w:val="clear" w:color="auto" w:fill="FFFFFF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Законом Иркутской области от 02.12.2004г. № 68-ОЗ «О статусе и границах муниципальных образований Жигаловского района Иркутской области» </w:t>
      </w:r>
      <w:r w:rsidR="00EF5173">
        <w:rPr>
          <w:sz w:val="24"/>
          <w:szCs w:val="24"/>
        </w:rPr>
        <w:t>Дальне-Закорское</w:t>
      </w:r>
      <w:r w:rsidRPr="00CE4D99">
        <w:rPr>
          <w:sz w:val="24"/>
          <w:szCs w:val="24"/>
        </w:rPr>
        <w:t xml:space="preserve"> муниципальное образование наделено статусом сельского поселения с административным центром</w:t>
      </w:r>
      <w:r w:rsidR="002954C1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>в с.</w:t>
      </w:r>
      <w:r w:rsidR="00EF5173">
        <w:rPr>
          <w:sz w:val="24"/>
          <w:szCs w:val="24"/>
        </w:rPr>
        <w:t>Дальняя-Закора</w:t>
      </w:r>
      <w:r w:rsidR="002954C1">
        <w:rPr>
          <w:sz w:val="24"/>
          <w:szCs w:val="24"/>
        </w:rPr>
        <w:t xml:space="preserve"> (д</w:t>
      </w:r>
      <w:r w:rsidRPr="00CE4D99">
        <w:rPr>
          <w:sz w:val="24"/>
          <w:szCs w:val="24"/>
        </w:rPr>
        <w:t xml:space="preserve">алее МО, сельское поселение). В состав сельского поселения входит </w:t>
      </w:r>
      <w:r w:rsidR="00EF5173">
        <w:rPr>
          <w:sz w:val="24"/>
          <w:szCs w:val="24"/>
        </w:rPr>
        <w:t>семь</w:t>
      </w:r>
      <w:r w:rsidRPr="00CE4D99">
        <w:rPr>
          <w:sz w:val="24"/>
          <w:szCs w:val="24"/>
        </w:rPr>
        <w:t xml:space="preserve"> населенных пункт</w:t>
      </w:r>
      <w:r w:rsidR="00EF5173">
        <w:rPr>
          <w:sz w:val="24"/>
          <w:szCs w:val="24"/>
        </w:rPr>
        <w:t>ов</w:t>
      </w:r>
      <w:r w:rsidRPr="00CE4D99">
        <w:rPr>
          <w:sz w:val="24"/>
          <w:szCs w:val="24"/>
        </w:rPr>
        <w:t xml:space="preserve"> с. </w:t>
      </w:r>
      <w:r w:rsidR="00EF5173">
        <w:rPr>
          <w:sz w:val="24"/>
          <w:szCs w:val="24"/>
        </w:rPr>
        <w:t>Дальняя-Закора</w:t>
      </w:r>
      <w:r w:rsidRPr="00CE4D99">
        <w:rPr>
          <w:sz w:val="24"/>
          <w:szCs w:val="24"/>
        </w:rPr>
        <w:t xml:space="preserve">, </w:t>
      </w:r>
      <w:r w:rsidR="00097009">
        <w:rPr>
          <w:sz w:val="24"/>
          <w:szCs w:val="24"/>
        </w:rPr>
        <w:t>д</w:t>
      </w:r>
      <w:r w:rsidRPr="00CE4D99">
        <w:rPr>
          <w:sz w:val="24"/>
          <w:szCs w:val="24"/>
        </w:rPr>
        <w:t>.</w:t>
      </w:r>
      <w:r w:rsidR="00EF5173">
        <w:rPr>
          <w:sz w:val="24"/>
          <w:szCs w:val="24"/>
        </w:rPr>
        <w:t>Константиновка</w:t>
      </w:r>
      <w:r w:rsidRPr="00CE4D99">
        <w:rPr>
          <w:sz w:val="24"/>
          <w:szCs w:val="24"/>
        </w:rPr>
        <w:t>, д.</w:t>
      </w:r>
      <w:r w:rsidR="00EF5173">
        <w:rPr>
          <w:sz w:val="24"/>
          <w:szCs w:val="24"/>
        </w:rPr>
        <w:t>Тыпта</w:t>
      </w:r>
      <w:r w:rsidR="00097009">
        <w:rPr>
          <w:sz w:val="24"/>
          <w:szCs w:val="24"/>
        </w:rPr>
        <w:t>, д.</w:t>
      </w:r>
      <w:r w:rsidR="00EF5173">
        <w:rPr>
          <w:sz w:val="24"/>
          <w:szCs w:val="24"/>
        </w:rPr>
        <w:t>Балыхта, д. Пуляевщина, с.Качень, д.Чичек</w:t>
      </w:r>
      <w:r w:rsidRPr="00CE4D99">
        <w:rPr>
          <w:sz w:val="24"/>
          <w:szCs w:val="24"/>
        </w:rPr>
        <w:t>.</w:t>
      </w:r>
    </w:p>
    <w:p w:rsidR="002D7A1B" w:rsidRPr="001936DC" w:rsidRDefault="006E430E" w:rsidP="002D7A1B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По данным Отдела территориального органа Федеральной службы государственной </w:t>
      </w:r>
      <w:r w:rsidRPr="001936DC">
        <w:rPr>
          <w:sz w:val="24"/>
          <w:szCs w:val="24"/>
        </w:rPr>
        <w:t>статистики по Иркутской</w:t>
      </w:r>
      <w:r w:rsidR="006B47CA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 xml:space="preserve"> области</w:t>
      </w:r>
      <w:r w:rsidR="006B47CA">
        <w:rPr>
          <w:rStyle w:val="aff8"/>
          <w:sz w:val="24"/>
          <w:szCs w:val="24"/>
        </w:rPr>
        <w:footnoteReference w:id="1"/>
      </w:r>
      <w:r w:rsidR="006B47CA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 xml:space="preserve">численность населения </w:t>
      </w:r>
      <w:r w:rsidR="00EF5173">
        <w:rPr>
          <w:sz w:val="24"/>
          <w:szCs w:val="24"/>
        </w:rPr>
        <w:t>Дальне-Закорского</w:t>
      </w:r>
      <w:r w:rsidRPr="001936DC">
        <w:rPr>
          <w:sz w:val="24"/>
          <w:szCs w:val="24"/>
        </w:rPr>
        <w:t xml:space="preserve"> муниципального образования составляла по состоянию на 01.01.202</w:t>
      </w:r>
      <w:r w:rsidR="002954C1">
        <w:rPr>
          <w:sz w:val="24"/>
          <w:szCs w:val="24"/>
        </w:rPr>
        <w:t>1</w:t>
      </w:r>
      <w:r w:rsidRPr="001936DC">
        <w:rPr>
          <w:sz w:val="24"/>
          <w:szCs w:val="24"/>
        </w:rPr>
        <w:t xml:space="preserve">г. – </w:t>
      </w:r>
      <w:r w:rsidR="002954C1">
        <w:rPr>
          <w:sz w:val="24"/>
          <w:szCs w:val="24"/>
        </w:rPr>
        <w:t>589</w:t>
      </w:r>
      <w:r w:rsidRPr="001936DC">
        <w:rPr>
          <w:sz w:val="24"/>
          <w:szCs w:val="24"/>
        </w:rPr>
        <w:t xml:space="preserve"> человек</w:t>
      </w:r>
      <w:r w:rsidR="002D7A1B" w:rsidRPr="001936DC">
        <w:rPr>
          <w:sz w:val="24"/>
          <w:szCs w:val="24"/>
        </w:rPr>
        <w:t>, на 01.01.202</w:t>
      </w:r>
      <w:r w:rsidR="002954C1">
        <w:rPr>
          <w:sz w:val="24"/>
          <w:szCs w:val="24"/>
        </w:rPr>
        <w:t>2</w:t>
      </w:r>
      <w:r w:rsidR="002D7A1B" w:rsidRPr="001936DC">
        <w:rPr>
          <w:sz w:val="24"/>
          <w:szCs w:val="24"/>
        </w:rPr>
        <w:t xml:space="preserve">г. – </w:t>
      </w:r>
      <w:r w:rsidR="00EF5173">
        <w:rPr>
          <w:sz w:val="24"/>
          <w:szCs w:val="24"/>
        </w:rPr>
        <w:t>58</w:t>
      </w:r>
      <w:r w:rsidR="002954C1">
        <w:rPr>
          <w:sz w:val="24"/>
          <w:szCs w:val="24"/>
        </w:rPr>
        <w:t>6</w:t>
      </w:r>
      <w:r w:rsidR="002D7A1B" w:rsidRPr="001936DC">
        <w:rPr>
          <w:sz w:val="24"/>
          <w:szCs w:val="24"/>
        </w:rPr>
        <w:t xml:space="preserve"> человек.</w:t>
      </w:r>
      <w:r w:rsidR="006B47CA" w:rsidRPr="006B47CA">
        <w:rPr>
          <w:sz w:val="24"/>
          <w:szCs w:val="24"/>
        </w:rPr>
        <w:t xml:space="preserve"> </w:t>
      </w:r>
    </w:p>
    <w:p w:rsidR="006E430E" w:rsidRPr="001936DC" w:rsidRDefault="006E430E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Глава Поселения является высшим должностным лицом Поселения, возглавляет администрацию Поселения и исполняет полномочия председателя Думы Поселения. </w:t>
      </w:r>
    </w:p>
    <w:p w:rsidR="006E430E" w:rsidRPr="001936DC" w:rsidRDefault="008C7E4C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EF5173">
        <w:rPr>
          <w:sz w:val="24"/>
          <w:szCs w:val="24"/>
        </w:rPr>
        <w:t>Дальне-Закорского</w:t>
      </w:r>
      <w:r w:rsidR="006E430E" w:rsidRPr="001936DC">
        <w:rPr>
          <w:sz w:val="24"/>
          <w:szCs w:val="24"/>
        </w:rPr>
        <w:t xml:space="preserve"> муниципального образования является исполнительно-распорядительным органом Поселения, наделенным полномочиями по решению вопросов местного значения и подконтрольным в своей деятельности Думе.</w:t>
      </w:r>
    </w:p>
    <w:p w:rsidR="006E430E" w:rsidRPr="001936DC" w:rsidRDefault="006E430E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Кассовое обслуживание бюджета поселения осуществляется Финансовым управлением администрации МО «Жигаловский район», открыт лицевой счет. Финансирование расходов осуществляется через единый счет бюджета района, открытый </w:t>
      </w:r>
      <w:r w:rsidR="002D7A1B" w:rsidRPr="001936DC">
        <w:rPr>
          <w:sz w:val="24"/>
          <w:szCs w:val="24"/>
        </w:rPr>
        <w:t>О</w:t>
      </w:r>
      <w:r w:rsidRPr="001936DC">
        <w:rPr>
          <w:sz w:val="24"/>
          <w:szCs w:val="24"/>
        </w:rPr>
        <w:t>тдел</w:t>
      </w:r>
      <w:r w:rsidR="002D7A1B" w:rsidRPr="001936DC">
        <w:rPr>
          <w:sz w:val="24"/>
          <w:szCs w:val="24"/>
        </w:rPr>
        <w:t>о</w:t>
      </w:r>
      <w:r w:rsidRPr="001936DC">
        <w:rPr>
          <w:sz w:val="24"/>
          <w:szCs w:val="24"/>
        </w:rPr>
        <w:t>м</w:t>
      </w:r>
      <w:r w:rsidR="002D7A1B" w:rsidRPr="001936DC">
        <w:rPr>
          <w:sz w:val="24"/>
          <w:szCs w:val="24"/>
        </w:rPr>
        <w:t xml:space="preserve"> № </w:t>
      </w:r>
      <w:r w:rsidR="00CF0D53">
        <w:rPr>
          <w:sz w:val="24"/>
          <w:szCs w:val="24"/>
        </w:rPr>
        <w:t>36</w:t>
      </w:r>
      <w:r w:rsidRPr="001936DC">
        <w:rPr>
          <w:sz w:val="24"/>
          <w:szCs w:val="24"/>
        </w:rPr>
        <w:t xml:space="preserve"> по Жигаловскому району УФК Иркутской области. </w:t>
      </w:r>
    </w:p>
    <w:p w:rsidR="006E430E" w:rsidRPr="008C7E4C" w:rsidRDefault="006E430E" w:rsidP="00B5473A">
      <w:pPr>
        <w:pStyle w:val="22"/>
        <w:shd w:val="clear" w:color="auto" w:fill="auto"/>
        <w:tabs>
          <w:tab w:val="left" w:pos="10206"/>
        </w:tabs>
        <w:spacing w:before="0" w:line="240" w:lineRule="auto"/>
        <w:ind w:left="20" w:right="-2" w:firstLine="709"/>
        <w:rPr>
          <w:sz w:val="24"/>
          <w:szCs w:val="24"/>
        </w:rPr>
      </w:pPr>
      <w:r w:rsidRPr="001936DC">
        <w:rPr>
          <w:sz w:val="24"/>
          <w:szCs w:val="24"/>
        </w:rPr>
        <w:t>Органы местного самоуправления самостоятельно формируют, утверждают, исполняют местный бюджет и осуществляют контроль за его исполнением</w:t>
      </w:r>
      <w:r w:rsidR="00097009">
        <w:rPr>
          <w:sz w:val="24"/>
          <w:szCs w:val="24"/>
        </w:rPr>
        <w:t>,</w:t>
      </w:r>
      <w:r w:rsidRPr="001936DC">
        <w:rPr>
          <w:sz w:val="24"/>
          <w:szCs w:val="24"/>
        </w:rPr>
        <w:t xml:space="preserve"> с соблюдением требований, установленных Бюджетным кодексом Российской Федерации, Федеральным законом </w:t>
      </w:r>
      <w:r w:rsidR="00B5473A" w:rsidRPr="001936DC">
        <w:rPr>
          <w:sz w:val="24"/>
          <w:szCs w:val="24"/>
        </w:rPr>
        <w:t xml:space="preserve">от 06.10.2003 </w:t>
      </w:r>
      <w:r w:rsidRPr="001936DC">
        <w:rPr>
          <w:sz w:val="24"/>
          <w:szCs w:val="24"/>
        </w:rPr>
        <w:t>№ 131-</w:t>
      </w:r>
      <w:r w:rsidRPr="008C7E4C">
        <w:rPr>
          <w:sz w:val="24"/>
          <w:szCs w:val="24"/>
        </w:rPr>
        <w:t>ФЗ</w:t>
      </w:r>
      <w:r w:rsidR="00B5473A" w:rsidRPr="008C7E4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8C7E4C">
        <w:rPr>
          <w:sz w:val="24"/>
          <w:szCs w:val="24"/>
        </w:rPr>
        <w:t>, а также принимаемыми в соответствии с ними законами Иркутской области.</w:t>
      </w:r>
    </w:p>
    <w:p w:rsidR="008806BF" w:rsidRPr="001936DC" w:rsidRDefault="008806BF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Внешняя проверка годового отчета об исполнении </w:t>
      </w:r>
      <w:r w:rsidR="00733500" w:rsidRPr="001936DC">
        <w:rPr>
          <w:sz w:val="24"/>
          <w:szCs w:val="24"/>
        </w:rPr>
        <w:t xml:space="preserve">местного </w:t>
      </w:r>
      <w:r w:rsidRPr="001936DC">
        <w:rPr>
          <w:sz w:val="24"/>
          <w:szCs w:val="24"/>
        </w:rPr>
        <w:t xml:space="preserve">бюджета </w:t>
      </w:r>
      <w:r w:rsidRPr="001936DC">
        <w:rPr>
          <w:color w:val="000000"/>
          <w:sz w:val="24"/>
          <w:szCs w:val="24"/>
        </w:rPr>
        <w:t>за 20</w:t>
      </w:r>
      <w:r w:rsidR="00C52122" w:rsidRPr="001936DC">
        <w:rPr>
          <w:color w:val="000000"/>
          <w:sz w:val="24"/>
          <w:szCs w:val="24"/>
        </w:rPr>
        <w:t>2</w:t>
      </w:r>
      <w:r w:rsidR="00E61F30">
        <w:rPr>
          <w:color w:val="000000"/>
          <w:sz w:val="24"/>
          <w:szCs w:val="24"/>
        </w:rPr>
        <w:t>2</w:t>
      </w:r>
      <w:r w:rsidRPr="001936DC">
        <w:rPr>
          <w:color w:val="000000"/>
          <w:sz w:val="24"/>
          <w:szCs w:val="24"/>
        </w:rPr>
        <w:t xml:space="preserve"> год проведена в соответствии с требованиями главы 25.1. БК</w:t>
      </w:r>
      <w:r w:rsidR="00733500" w:rsidRPr="001936DC">
        <w:rPr>
          <w:color w:val="000000"/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РФ</w:t>
      </w:r>
      <w:r w:rsidR="004371C9" w:rsidRPr="001936DC">
        <w:rPr>
          <w:color w:val="000000"/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«</w:t>
      </w:r>
      <w:r w:rsidRPr="001936DC">
        <w:rPr>
          <w:sz w:val="24"/>
          <w:szCs w:val="24"/>
        </w:rPr>
        <w:t>Основы составления</w:t>
      </w:r>
      <w:r w:rsidR="008B3A39">
        <w:rPr>
          <w:sz w:val="24"/>
          <w:szCs w:val="24"/>
        </w:rPr>
        <w:t>,</w:t>
      </w:r>
      <w:r w:rsidRPr="001936DC">
        <w:rPr>
          <w:sz w:val="24"/>
          <w:szCs w:val="24"/>
        </w:rPr>
        <w:t xml:space="preserve"> внешней проверки, рассмотрения и утверждения бюджетной отчетности».</w:t>
      </w:r>
    </w:p>
    <w:p w:rsidR="008806BF" w:rsidRPr="001936DC" w:rsidRDefault="00C52122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Бюджетный процесс </w:t>
      </w:r>
      <w:r w:rsidR="00EF5173">
        <w:rPr>
          <w:sz w:val="24"/>
          <w:szCs w:val="24"/>
        </w:rPr>
        <w:t>Дальне-Закорского</w:t>
      </w:r>
      <w:r w:rsidRPr="001936DC">
        <w:rPr>
          <w:sz w:val="24"/>
          <w:szCs w:val="24"/>
        </w:rPr>
        <w:t xml:space="preserve"> сельского поселения основывается на положениях Б</w:t>
      </w:r>
      <w:r w:rsidR="00475424" w:rsidRPr="001936DC">
        <w:rPr>
          <w:sz w:val="24"/>
          <w:szCs w:val="24"/>
        </w:rPr>
        <w:t>юджетного кодекса</w:t>
      </w:r>
      <w:r w:rsidRPr="001936DC">
        <w:rPr>
          <w:sz w:val="24"/>
          <w:szCs w:val="24"/>
        </w:rPr>
        <w:t xml:space="preserve"> РФ</w:t>
      </w:r>
      <w:r w:rsidR="00475424" w:rsidRPr="001936DC">
        <w:rPr>
          <w:sz w:val="24"/>
          <w:szCs w:val="24"/>
        </w:rPr>
        <w:t xml:space="preserve"> (далее – БК РФ)</w:t>
      </w:r>
      <w:r w:rsidRPr="001936DC">
        <w:rPr>
          <w:sz w:val="24"/>
          <w:szCs w:val="24"/>
        </w:rPr>
        <w:t xml:space="preserve">, </w:t>
      </w:r>
      <w:r w:rsidR="008806BF" w:rsidRPr="001936DC">
        <w:rPr>
          <w:sz w:val="24"/>
          <w:szCs w:val="24"/>
        </w:rPr>
        <w:t>Устав</w:t>
      </w:r>
      <w:r w:rsidRPr="001936DC">
        <w:rPr>
          <w:sz w:val="24"/>
          <w:szCs w:val="24"/>
        </w:rPr>
        <w:t>а</w:t>
      </w:r>
      <w:r w:rsidR="008806BF" w:rsidRPr="001936DC">
        <w:rPr>
          <w:sz w:val="24"/>
          <w:szCs w:val="24"/>
        </w:rPr>
        <w:t xml:space="preserve"> </w:t>
      </w:r>
      <w:r w:rsidR="00EF5173">
        <w:rPr>
          <w:sz w:val="24"/>
          <w:szCs w:val="24"/>
        </w:rPr>
        <w:t>Дальне-Закорского</w:t>
      </w:r>
      <w:r w:rsidR="008806BF" w:rsidRPr="001936DC">
        <w:rPr>
          <w:sz w:val="24"/>
          <w:szCs w:val="24"/>
        </w:rPr>
        <w:t xml:space="preserve"> </w:t>
      </w:r>
      <w:r w:rsidR="006B09F5" w:rsidRPr="001936DC">
        <w:rPr>
          <w:sz w:val="24"/>
          <w:szCs w:val="24"/>
        </w:rPr>
        <w:t>муниципального образования</w:t>
      </w:r>
      <w:r w:rsidRPr="001936DC">
        <w:rPr>
          <w:sz w:val="24"/>
          <w:szCs w:val="24"/>
        </w:rPr>
        <w:t xml:space="preserve">, а также </w:t>
      </w:r>
      <w:r w:rsidR="008806BF" w:rsidRPr="001936DC">
        <w:rPr>
          <w:sz w:val="24"/>
          <w:szCs w:val="24"/>
        </w:rPr>
        <w:t>Положени</w:t>
      </w:r>
      <w:r w:rsidRPr="001936DC">
        <w:rPr>
          <w:sz w:val="24"/>
          <w:szCs w:val="24"/>
        </w:rPr>
        <w:t>я</w:t>
      </w:r>
      <w:r w:rsidR="008806BF" w:rsidRPr="001936DC">
        <w:rPr>
          <w:sz w:val="24"/>
          <w:szCs w:val="24"/>
        </w:rPr>
        <w:t xml:space="preserve"> о бюджетном процессе</w:t>
      </w:r>
      <w:r w:rsidR="00DE3F3E">
        <w:rPr>
          <w:sz w:val="24"/>
          <w:szCs w:val="24"/>
        </w:rPr>
        <w:t xml:space="preserve"> в Дальне-Закорском муниципальном образовании, утвержденного </w:t>
      </w:r>
      <w:r w:rsidR="00EE13FE">
        <w:rPr>
          <w:sz w:val="24"/>
          <w:szCs w:val="24"/>
        </w:rPr>
        <w:t>решением Думы от 29.04.2020 года № 85</w:t>
      </w:r>
      <w:r w:rsidR="008806BF" w:rsidRPr="001936DC">
        <w:rPr>
          <w:sz w:val="24"/>
          <w:szCs w:val="24"/>
        </w:rPr>
        <w:t>.</w:t>
      </w:r>
    </w:p>
    <w:p w:rsidR="00C52122" w:rsidRPr="001936DC" w:rsidRDefault="00C52122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Годовой отчет об исполнении бюджета </w:t>
      </w:r>
      <w:r w:rsidR="00EF5173">
        <w:rPr>
          <w:sz w:val="24"/>
          <w:szCs w:val="24"/>
        </w:rPr>
        <w:t>Дальне-Закорского</w:t>
      </w:r>
      <w:r w:rsidRPr="001936DC">
        <w:rPr>
          <w:sz w:val="24"/>
          <w:szCs w:val="24"/>
        </w:rPr>
        <w:t xml:space="preserve"> СП за 202</w:t>
      </w:r>
      <w:r w:rsidR="00F35DC3">
        <w:rPr>
          <w:sz w:val="24"/>
          <w:szCs w:val="24"/>
        </w:rPr>
        <w:t>2</w:t>
      </w:r>
      <w:r w:rsidRPr="001936DC">
        <w:rPr>
          <w:sz w:val="24"/>
          <w:szCs w:val="24"/>
        </w:rPr>
        <w:t xml:space="preserve"> год представлен в КСК района </w:t>
      </w:r>
      <w:r w:rsidR="00F35DC3">
        <w:rPr>
          <w:sz w:val="24"/>
          <w:szCs w:val="24"/>
        </w:rPr>
        <w:t>31</w:t>
      </w:r>
      <w:r w:rsidRPr="001936DC">
        <w:rPr>
          <w:sz w:val="24"/>
          <w:szCs w:val="24"/>
        </w:rPr>
        <w:t>.03.202</w:t>
      </w:r>
      <w:r w:rsidR="00281596">
        <w:rPr>
          <w:sz w:val="24"/>
          <w:szCs w:val="24"/>
        </w:rPr>
        <w:t>2</w:t>
      </w:r>
      <w:r w:rsidRPr="001936DC">
        <w:rPr>
          <w:sz w:val="24"/>
          <w:szCs w:val="24"/>
        </w:rPr>
        <w:t xml:space="preserve"> г. (вхд. № </w:t>
      </w:r>
      <w:r w:rsidR="00F35DC3">
        <w:rPr>
          <w:sz w:val="24"/>
          <w:szCs w:val="24"/>
        </w:rPr>
        <w:t>45</w:t>
      </w:r>
      <w:r w:rsidRPr="001936DC">
        <w:rPr>
          <w:sz w:val="24"/>
          <w:szCs w:val="24"/>
        </w:rPr>
        <w:t>), с соблюдением установленного срока (п.</w:t>
      </w:r>
      <w:r w:rsidR="00475424" w:rsidRPr="001936DC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>3 ст.</w:t>
      </w:r>
      <w:r w:rsidR="00475424" w:rsidRPr="001936DC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>264.4 БК РФ - не позднее 1 апреля текущего года).</w:t>
      </w:r>
    </w:p>
    <w:p w:rsidR="006475A5" w:rsidRPr="001936DC" w:rsidRDefault="006475A5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>Во исполнение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 xml:space="preserve">части 1 статьи 264.4 </w:t>
      </w:r>
      <w:r w:rsidR="00767862" w:rsidRPr="001936DC">
        <w:rPr>
          <w:color w:val="000000"/>
          <w:sz w:val="24"/>
          <w:szCs w:val="24"/>
        </w:rPr>
        <w:t xml:space="preserve">БК РФ </w:t>
      </w:r>
      <w:r w:rsidR="004452EB" w:rsidRPr="001936DC">
        <w:rPr>
          <w:sz w:val="24"/>
          <w:szCs w:val="24"/>
        </w:rPr>
        <w:t>внешняя проверка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годово</w:t>
      </w:r>
      <w:r w:rsidR="004452EB" w:rsidRPr="001936DC">
        <w:rPr>
          <w:color w:val="000000"/>
          <w:sz w:val="24"/>
          <w:szCs w:val="24"/>
        </w:rPr>
        <w:t>го</w:t>
      </w:r>
      <w:r w:rsidRPr="001936DC">
        <w:rPr>
          <w:color w:val="000000"/>
          <w:sz w:val="24"/>
          <w:szCs w:val="24"/>
        </w:rPr>
        <w:t xml:space="preserve"> отч</w:t>
      </w:r>
      <w:r w:rsidR="006D7AFA" w:rsidRPr="001936DC">
        <w:rPr>
          <w:color w:val="000000"/>
          <w:sz w:val="24"/>
          <w:szCs w:val="24"/>
        </w:rPr>
        <w:t>е</w:t>
      </w:r>
      <w:r w:rsidR="004452EB" w:rsidRPr="001936DC">
        <w:rPr>
          <w:color w:val="000000"/>
          <w:sz w:val="24"/>
          <w:szCs w:val="24"/>
        </w:rPr>
        <w:t xml:space="preserve">та </w:t>
      </w:r>
      <w:r w:rsidRPr="001936DC">
        <w:rPr>
          <w:color w:val="000000"/>
          <w:sz w:val="24"/>
          <w:szCs w:val="24"/>
        </w:rPr>
        <w:t xml:space="preserve">об исполнении </w:t>
      </w:r>
      <w:r w:rsidR="0062386C" w:rsidRPr="001936DC">
        <w:rPr>
          <w:color w:val="000000"/>
          <w:sz w:val="24"/>
          <w:szCs w:val="24"/>
        </w:rPr>
        <w:t xml:space="preserve">местного </w:t>
      </w:r>
      <w:r w:rsidRPr="001936DC">
        <w:rPr>
          <w:color w:val="000000"/>
          <w:sz w:val="24"/>
          <w:szCs w:val="24"/>
        </w:rPr>
        <w:t xml:space="preserve">бюджета </w:t>
      </w:r>
      <w:r w:rsidR="004452EB" w:rsidRPr="001936DC">
        <w:rPr>
          <w:sz w:val="24"/>
          <w:szCs w:val="24"/>
        </w:rPr>
        <w:t>за 20</w:t>
      </w:r>
      <w:r w:rsidR="003804E8" w:rsidRPr="001936DC">
        <w:rPr>
          <w:sz w:val="24"/>
          <w:szCs w:val="24"/>
        </w:rPr>
        <w:t>2</w:t>
      </w:r>
      <w:r w:rsidR="00F35DC3">
        <w:rPr>
          <w:sz w:val="24"/>
          <w:szCs w:val="24"/>
        </w:rPr>
        <w:t>2</w:t>
      </w:r>
      <w:r w:rsidR="00767862" w:rsidRPr="001936DC">
        <w:rPr>
          <w:sz w:val="24"/>
          <w:szCs w:val="24"/>
        </w:rPr>
        <w:t xml:space="preserve"> </w:t>
      </w:r>
      <w:r w:rsidR="004452EB" w:rsidRPr="001936DC">
        <w:rPr>
          <w:sz w:val="24"/>
          <w:szCs w:val="24"/>
        </w:rPr>
        <w:t>год осуществлена КСК района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 xml:space="preserve">до его рассмотрения </w:t>
      </w:r>
      <w:r w:rsidR="006D7AFA" w:rsidRPr="001936DC">
        <w:rPr>
          <w:color w:val="000000"/>
          <w:sz w:val="24"/>
          <w:szCs w:val="24"/>
        </w:rPr>
        <w:t>Дум</w:t>
      </w:r>
      <w:r w:rsidR="004452EB" w:rsidRPr="001936DC">
        <w:rPr>
          <w:color w:val="000000"/>
          <w:sz w:val="24"/>
          <w:szCs w:val="24"/>
        </w:rPr>
        <w:t>ой</w:t>
      </w:r>
      <w:r w:rsidR="004371C9" w:rsidRPr="001936DC">
        <w:rPr>
          <w:color w:val="000000"/>
          <w:sz w:val="24"/>
          <w:szCs w:val="24"/>
        </w:rPr>
        <w:t xml:space="preserve"> </w:t>
      </w:r>
      <w:r w:rsidR="00EF5173">
        <w:rPr>
          <w:sz w:val="24"/>
          <w:szCs w:val="24"/>
        </w:rPr>
        <w:t>Дальне-Закорского</w:t>
      </w:r>
      <w:r w:rsidR="004452EB" w:rsidRPr="001936DC">
        <w:rPr>
          <w:sz w:val="24"/>
          <w:szCs w:val="24"/>
        </w:rPr>
        <w:t xml:space="preserve"> </w:t>
      </w:r>
      <w:r w:rsidR="0062386C" w:rsidRPr="001936DC">
        <w:rPr>
          <w:sz w:val="24"/>
          <w:szCs w:val="24"/>
        </w:rPr>
        <w:t>сельского поселения</w:t>
      </w:r>
      <w:r w:rsidR="004452EB" w:rsidRPr="001936DC">
        <w:rPr>
          <w:sz w:val="24"/>
          <w:szCs w:val="24"/>
        </w:rPr>
        <w:t>.</w:t>
      </w:r>
    </w:p>
    <w:p w:rsidR="003E58A9" w:rsidRPr="001936DC" w:rsidRDefault="003E58A9" w:rsidP="00CE4D99">
      <w:pPr>
        <w:shd w:val="clear" w:color="auto" w:fill="FFFFFF"/>
        <w:tabs>
          <w:tab w:val="left" w:pos="426"/>
        </w:tabs>
        <w:ind w:right="29" w:firstLine="709"/>
        <w:jc w:val="both"/>
        <w:rPr>
          <w:rFonts w:ascii="Arial" w:hAnsi="Arial" w:cs="Arial"/>
          <w:bCs/>
          <w:sz w:val="24"/>
          <w:szCs w:val="24"/>
        </w:rPr>
      </w:pPr>
    </w:p>
    <w:p w:rsidR="007C50D9" w:rsidRPr="001936DC" w:rsidRDefault="007C50D9" w:rsidP="00CE4D99">
      <w:pPr>
        <w:shd w:val="clear" w:color="auto" w:fill="FFFFFF"/>
        <w:tabs>
          <w:tab w:val="left" w:pos="426"/>
        </w:tabs>
        <w:ind w:right="29" w:firstLine="709"/>
        <w:jc w:val="center"/>
        <w:rPr>
          <w:sz w:val="24"/>
          <w:szCs w:val="24"/>
        </w:rPr>
      </w:pPr>
      <w:r w:rsidRPr="001936DC">
        <w:rPr>
          <w:sz w:val="24"/>
          <w:szCs w:val="24"/>
        </w:rPr>
        <w:t>Характеристика основных показателей местного бюджета</w:t>
      </w:r>
    </w:p>
    <w:p w:rsidR="008D6C8F" w:rsidRPr="00CE4D99" w:rsidRDefault="008D6C8F" w:rsidP="00CE4D99">
      <w:pPr>
        <w:shd w:val="clear" w:color="auto" w:fill="FFFFFF"/>
        <w:tabs>
          <w:tab w:val="left" w:pos="426"/>
        </w:tabs>
        <w:ind w:right="29" w:firstLine="709"/>
        <w:jc w:val="center"/>
        <w:rPr>
          <w:b/>
          <w:sz w:val="24"/>
          <w:szCs w:val="24"/>
        </w:rPr>
      </w:pPr>
    </w:p>
    <w:p w:rsidR="00DE74AD" w:rsidRPr="00CE4D99" w:rsidRDefault="00DE74AD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sz w:val="24"/>
          <w:szCs w:val="24"/>
        </w:rPr>
        <w:t xml:space="preserve">Решением Думы </w:t>
      </w:r>
      <w:r w:rsidR="00EF5173">
        <w:rPr>
          <w:sz w:val="24"/>
          <w:szCs w:val="24"/>
        </w:rPr>
        <w:t>Дальне-Закорского</w:t>
      </w:r>
      <w:r w:rsidRPr="00CE4D99">
        <w:rPr>
          <w:sz w:val="24"/>
          <w:szCs w:val="24"/>
        </w:rPr>
        <w:t xml:space="preserve"> сельского поселения от </w:t>
      </w:r>
      <w:r w:rsidR="00CF0D53">
        <w:rPr>
          <w:sz w:val="24"/>
          <w:szCs w:val="24"/>
        </w:rPr>
        <w:t>28</w:t>
      </w:r>
      <w:r w:rsidRPr="00CE4D99">
        <w:rPr>
          <w:sz w:val="24"/>
          <w:szCs w:val="24"/>
        </w:rPr>
        <w:t>.12.20</w:t>
      </w:r>
      <w:r w:rsidR="00AD4CEC">
        <w:rPr>
          <w:sz w:val="24"/>
          <w:szCs w:val="24"/>
        </w:rPr>
        <w:t>2</w:t>
      </w:r>
      <w:r w:rsidR="00CF0D53">
        <w:rPr>
          <w:sz w:val="24"/>
          <w:szCs w:val="24"/>
        </w:rPr>
        <w:t>1</w:t>
      </w:r>
      <w:r w:rsidRPr="00CE4D99">
        <w:rPr>
          <w:sz w:val="24"/>
          <w:szCs w:val="24"/>
        </w:rPr>
        <w:t xml:space="preserve"> года № </w:t>
      </w:r>
      <w:r w:rsidR="00CF0D53">
        <w:rPr>
          <w:sz w:val="24"/>
          <w:szCs w:val="24"/>
        </w:rPr>
        <w:t>136</w:t>
      </w:r>
      <w:r w:rsidRPr="00CE4D99">
        <w:rPr>
          <w:sz w:val="24"/>
          <w:szCs w:val="24"/>
        </w:rPr>
        <w:t xml:space="preserve"> «О бюджете </w:t>
      </w:r>
      <w:r w:rsidR="00EF5173">
        <w:rPr>
          <w:sz w:val="24"/>
          <w:szCs w:val="24"/>
        </w:rPr>
        <w:t>Дальне-Закорского</w:t>
      </w:r>
      <w:r w:rsidRPr="00CE4D99">
        <w:rPr>
          <w:sz w:val="24"/>
          <w:szCs w:val="24"/>
        </w:rPr>
        <w:t xml:space="preserve"> </w:t>
      </w:r>
      <w:r w:rsidR="00CF0D53">
        <w:rPr>
          <w:sz w:val="24"/>
          <w:szCs w:val="24"/>
        </w:rPr>
        <w:t>муниципального образования</w:t>
      </w:r>
      <w:r w:rsidRPr="00CE4D99">
        <w:rPr>
          <w:sz w:val="24"/>
          <w:szCs w:val="24"/>
        </w:rPr>
        <w:t xml:space="preserve"> на 202</w:t>
      </w:r>
      <w:r w:rsidR="00CF0D53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 и плановый период </w:t>
      </w:r>
      <w:r w:rsidRPr="00CE4D99">
        <w:rPr>
          <w:sz w:val="24"/>
          <w:szCs w:val="24"/>
        </w:rPr>
        <w:lastRenderedPageBreak/>
        <w:t>202</w:t>
      </w:r>
      <w:r w:rsidR="00CF0D53">
        <w:rPr>
          <w:sz w:val="24"/>
          <w:szCs w:val="24"/>
        </w:rPr>
        <w:t>3</w:t>
      </w:r>
      <w:r w:rsidRPr="00CE4D99">
        <w:rPr>
          <w:sz w:val="24"/>
          <w:szCs w:val="24"/>
        </w:rPr>
        <w:t xml:space="preserve"> и 202</w:t>
      </w:r>
      <w:r w:rsidR="00CF0D53">
        <w:rPr>
          <w:sz w:val="24"/>
          <w:szCs w:val="24"/>
        </w:rPr>
        <w:t>4</w:t>
      </w:r>
      <w:r w:rsidRPr="00CE4D99">
        <w:rPr>
          <w:sz w:val="24"/>
          <w:szCs w:val="24"/>
        </w:rPr>
        <w:t xml:space="preserve"> годов» (далее – Решение о бюджете от </w:t>
      </w:r>
      <w:r w:rsidR="00CF0D53">
        <w:rPr>
          <w:sz w:val="24"/>
          <w:szCs w:val="24"/>
        </w:rPr>
        <w:t>28</w:t>
      </w:r>
      <w:r w:rsidRPr="00CE4D99">
        <w:rPr>
          <w:sz w:val="24"/>
          <w:szCs w:val="24"/>
        </w:rPr>
        <w:t>.12.20</w:t>
      </w:r>
      <w:r w:rsidR="00AD4CEC">
        <w:rPr>
          <w:sz w:val="24"/>
          <w:szCs w:val="24"/>
        </w:rPr>
        <w:t>2</w:t>
      </w:r>
      <w:r w:rsidR="00CF0D53">
        <w:rPr>
          <w:sz w:val="24"/>
          <w:szCs w:val="24"/>
        </w:rPr>
        <w:t>1</w:t>
      </w:r>
      <w:r w:rsidRPr="00CE4D99">
        <w:rPr>
          <w:sz w:val="24"/>
          <w:szCs w:val="24"/>
        </w:rPr>
        <w:t xml:space="preserve"> № </w:t>
      </w:r>
      <w:r w:rsidR="00CF0D53">
        <w:rPr>
          <w:sz w:val="24"/>
          <w:szCs w:val="24"/>
        </w:rPr>
        <w:t>136</w:t>
      </w:r>
      <w:r w:rsidRPr="00CE4D99">
        <w:rPr>
          <w:sz w:val="24"/>
          <w:szCs w:val="24"/>
        </w:rPr>
        <w:t xml:space="preserve">) утвержден бюджет с общим объемом доходов в сумме </w:t>
      </w:r>
      <w:r w:rsidR="00CF0D53">
        <w:rPr>
          <w:sz w:val="24"/>
          <w:szCs w:val="24"/>
        </w:rPr>
        <w:t>9883,6</w:t>
      </w:r>
      <w:r w:rsidRPr="00CE4D99">
        <w:rPr>
          <w:sz w:val="24"/>
          <w:szCs w:val="24"/>
        </w:rPr>
        <w:t xml:space="preserve"> тыс. рублей (в т.ч. объем безвозмездных поступлений в сумме </w:t>
      </w:r>
      <w:r w:rsidR="00CF0D53">
        <w:rPr>
          <w:sz w:val="24"/>
          <w:szCs w:val="24"/>
        </w:rPr>
        <w:t>8743,5</w:t>
      </w:r>
      <w:r w:rsidRPr="00CE4D99">
        <w:rPr>
          <w:sz w:val="24"/>
          <w:szCs w:val="24"/>
        </w:rPr>
        <w:t xml:space="preserve"> тыс. рублей) и общим объемом расходов в сумме </w:t>
      </w:r>
      <w:r w:rsidR="00CF0D53">
        <w:rPr>
          <w:sz w:val="24"/>
          <w:szCs w:val="24"/>
        </w:rPr>
        <w:t>9926,3</w:t>
      </w:r>
      <w:r w:rsidRPr="00CE4D99">
        <w:rPr>
          <w:sz w:val="24"/>
          <w:szCs w:val="24"/>
        </w:rPr>
        <w:t xml:space="preserve"> тыс. рублей, размер дефицита </w:t>
      </w:r>
      <w:r w:rsidRPr="00CE4D99">
        <w:rPr>
          <w:color w:val="1D1B11"/>
          <w:sz w:val="24"/>
          <w:szCs w:val="24"/>
        </w:rPr>
        <w:t xml:space="preserve">в сумме </w:t>
      </w:r>
      <w:r w:rsidR="00CF0D53">
        <w:rPr>
          <w:color w:val="1D1B11"/>
          <w:sz w:val="24"/>
          <w:szCs w:val="24"/>
        </w:rPr>
        <w:t>42,7</w:t>
      </w:r>
      <w:r w:rsidRPr="00CE4D99">
        <w:rPr>
          <w:color w:val="1D1B11"/>
          <w:sz w:val="24"/>
          <w:szCs w:val="24"/>
        </w:rPr>
        <w:t xml:space="preserve"> тыс. рублей, или 3,7</w:t>
      </w:r>
      <w:r w:rsidR="00CF0D53">
        <w:rPr>
          <w:color w:val="1D1B11"/>
          <w:sz w:val="24"/>
          <w:szCs w:val="24"/>
        </w:rPr>
        <w:t>5</w:t>
      </w:r>
      <w:r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570EBC" w:rsidRPr="00CF0D53" w:rsidRDefault="00DE74AD" w:rsidP="00CF0D53">
      <w:pPr>
        <w:pStyle w:val="af4"/>
        <w:tabs>
          <w:tab w:val="left" w:pos="0"/>
          <w:tab w:val="left" w:pos="567"/>
        </w:tabs>
        <w:spacing w:before="0" w:after="0"/>
        <w:ind w:right="45" w:firstLine="709"/>
        <w:jc w:val="both"/>
      </w:pPr>
      <w:r w:rsidRPr="00CE4D99">
        <w:t>В</w:t>
      </w:r>
      <w:r w:rsidR="007C50D9" w:rsidRPr="00CE4D99">
        <w:t xml:space="preserve"> течение 20</w:t>
      </w:r>
      <w:r w:rsidRPr="00CE4D99">
        <w:t>2</w:t>
      </w:r>
      <w:r w:rsidR="00CF0D53">
        <w:t>2</w:t>
      </w:r>
      <w:r w:rsidR="007C50D9" w:rsidRPr="00CE4D99">
        <w:t xml:space="preserve"> года в решение </w:t>
      </w:r>
      <w:r w:rsidRPr="00CE4D99">
        <w:t>о</w:t>
      </w:r>
      <w:r w:rsidR="007C50D9" w:rsidRPr="00CE4D99">
        <w:t xml:space="preserve"> бюджете </w:t>
      </w:r>
      <w:r w:rsidR="00CF0D53" w:rsidRPr="00CE4D99">
        <w:t xml:space="preserve">от </w:t>
      </w:r>
      <w:r w:rsidR="00CF0D53">
        <w:t>28</w:t>
      </w:r>
      <w:r w:rsidR="00CF0D53" w:rsidRPr="00CE4D99">
        <w:t>.12.20</w:t>
      </w:r>
      <w:r w:rsidR="00CF0D53">
        <w:t>21</w:t>
      </w:r>
      <w:r w:rsidR="00CF0D53" w:rsidRPr="00CE4D99">
        <w:t xml:space="preserve"> № </w:t>
      </w:r>
      <w:r w:rsidR="00CF0D53">
        <w:t>136 пять</w:t>
      </w:r>
      <w:r w:rsidR="007C50D9" w:rsidRPr="00CE4D99">
        <w:t xml:space="preserve"> р</w:t>
      </w:r>
      <w:r w:rsidR="00CF0D53">
        <w:t xml:space="preserve">аз вносились изменения, </w:t>
      </w:r>
      <w:r w:rsidR="00570EBC" w:rsidRPr="00CF0D53">
        <w:t>обусловлен</w:t>
      </w:r>
      <w:r w:rsidR="00CF0D53" w:rsidRPr="00CF0D53">
        <w:t>н</w:t>
      </w:r>
      <w:r w:rsidR="00570EBC" w:rsidRPr="00CF0D53">
        <w:t>ы</w:t>
      </w:r>
      <w:r w:rsidR="00CF0D53" w:rsidRPr="00CF0D53">
        <w:t>е</w:t>
      </w:r>
      <w:r w:rsidR="00570EBC" w:rsidRPr="00CF0D53">
        <w:t xml:space="preserve"> увеличением объемов собственных доходов </w:t>
      </w:r>
      <w:r w:rsidR="00CF0D53" w:rsidRPr="00CF0D53">
        <w:t xml:space="preserve">бюджета </w:t>
      </w:r>
      <w:r w:rsidR="00570EBC" w:rsidRPr="00CF0D53">
        <w:t>и объема безвозмездных поступлений.</w:t>
      </w:r>
    </w:p>
    <w:p w:rsidR="007C50D9" w:rsidRPr="00CE4D99" w:rsidRDefault="007C50D9" w:rsidP="00CE4D99">
      <w:pPr>
        <w:tabs>
          <w:tab w:val="left" w:pos="142"/>
          <w:tab w:val="left" w:pos="284"/>
          <w:tab w:val="left" w:pos="567"/>
        </w:tabs>
        <w:ind w:right="80"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Окончательной редакцией Решения о бюджете </w:t>
      </w:r>
      <w:r w:rsidR="006845A0" w:rsidRPr="00CE4D99">
        <w:rPr>
          <w:sz w:val="24"/>
          <w:szCs w:val="24"/>
        </w:rPr>
        <w:t xml:space="preserve">от </w:t>
      </w:r>
      <w:r w:rsidR="006845A0">
        <w:rPr>
          <w:sz w:val="24"/>
          <w:szCs w:val="24"/>
        </w:rPr>
        <w:t>28</w:t>
      </w:r>
      <w:r w:rsidR="006845A0" w:rsidRPr="00CE4D99">
        <w:rPr>
          <w:sz w:val="24"/>
          <w:szCs w:val="24"/>
        </w:rPr>
        <w:t>.12.20</w:t>
      </w:r>
      <w:r w:rsidR="006845A0">
        <w:rPr>
          <w:sz w:val="24"/>
          <w:szCs w:val="24"/>
        </w:rPr>
        <w:t>21</w:t>
      </w:r>
      <w:r w:rsidR="006845A0" w:rsidRPr="00CE4D99">
        <w:rPr>
          <w:sz w:val="24"/>
          <w:szCs w:val="24"/>
        </w:rPr>
        <w:t xml:space="preserve"> № </w:t>
      </w:r>
      <w:r w:rsidR="006845A0">
        <w:rPr>
          <w:sz w:val="24"/>
          <w:szCs w:val="24"/>
        </w:rPr>
        <w:t>136</w:t>
      </w:r>
      <w:r w:rsidR="006845A0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 xml:space="preserve">(с изменениями от </w:t>
      </w:r>
      <w:r w:rsidR="006845A0">
        <w:rPr>
          <w:sz w:val="24"/>
          <w:szCs w:val="24"/>
        </w:rPr>
        <w:t>16</w:t>
      </w:r>
      <w:r w:rsidRPr="00CE4D99">
        <w:rPr>
          <w:sz w:val="24"/>
          <w:szCs w:val="24"/>
        </w:rPr>
        <w:t>.12.20</w:t>
      </w:r>
      <w:r w:rsidR="00B177C0" w:rsidRPr="00CE4D99">
        <w:rPr>
          <w:sz w:val="24"/>
          <w:szCs w:val="24"/>
        </w:rPr>
        <w:t>2</w:t>
      </w:r>
      <w:r w:rsidR="006845A0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№ </w:t>
      </w:r>
      <w:r w:rsidR="006845A0">
        <w:rPr>
          <w:sz w:val="24"/>
          <w:szCs w:val="24"/>
        </w:rPr>
        <w:t>21</w:t>
      </w:r>
      <w:r w:rsidRPr="00CE4D99">
        <w:rPr>
          <w:sz w:val="24"/>
          <w:szCs w:val="24"/>
        </w:rPr>
        <w:t>) утверждены основные характеристики местного бюджета: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общий объем доходов в сумме </w:t>
      </w:r>
      <w:r w:rsidR="003A4447" w:rsidRPr="003A4447">
        <w:rPr>
          <w:color w:val="1D1B11"/>
          <w:sz w:val="24"/>
          <w:szCs w:val="24"/>
        </w:rPr>
        <w:t>17780</w:t>
      </w:r>
      <w:r w:rsidR="003A4447">
        <w:rPr>
          <w:color w:val="1D1B11"/>
          <w:sz w:val="24"/>
          <w:szCs w:val="24"/>
        </w:rPr>
        <w:t>,</w:t>
      </w:r>
      <w:r w:rsidR="003A4447" w:rsidRPr="003A4447">
        <w:rPr>
          <w:color w:val="1D1B11"/>
          <w:sz w:val="24"/>
          <w:szCs w:val="24"/>
        </w:rPr>
        <w:t>1</w:t>
      </w:r>
      <w:r w:rsidRPr="00CE4D99">
        <w:rPr>
          <w:color w:val="1D1B11"/>
          <w:sz w:val="24"/>
          <w:szCs w:val="24"/>
        </w:rPr>
        <w:t xml:space="preserve"> тыс. рублей, из них объем безвозмездных поступлений, получаемых из других бюджетов бюджетной системы Российской Федерации, в сумме </w:t>
      </w:r>
      <w:r w:rsidR="003A4447">
        <w:rPr>
          <w:color w:val="1D1B11"/>
          <w:sz w:val="24"/>
          <w:szCs w:val="24"/>
        </w:rPr>
        <w:t>16435,0</w:t>
      </w:r>
      <w:r w:rsidRPr="00CE4D99">
        <w:rPr>
          <w:color w:val="1D1B11"/>
          <w:sz w:val="24"/>
          <w:szCs w:val="24"/>
        </w:rPr>
        <w:t xml:space="preserve"> тыс. рублей, 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общий объем расходов в сумме </w:t>
      </w:r>
      <w:r w:rsidR="003A4447">
        <w:rPr>
          <w:color w:val="1D1B11"/>
          <w:sz w:val="24"/>
          <w:szCs w:val="24"/>
        </w:rPr>
        <w:t>20023,3</w:t>
      </w:r>
      <w:r w:rsidR="0049432E">
        <w:rPr>
          <w:color w:val="1D1B11"/>
          <w:sz w:val="24"/>
          <w:szCs w:val="24"/>
        </w:rPr>
        <w:t xml:space="preserve"> т</w:t>
      </w:r>
      <w:r w:rsidRPr="00CE4D99">
        <w:rPr>
          <w:color w:val="1D1B11"/>
          <w:sz w:val="24"/>
          <w:szCs w:val="24"/>
        </w:rPr>
        <w:t>ыс. рублей,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размер дефицита в сумме </w:t>
      </w:r>
      <w:r w:rsidR="003A4447">
        <w:rPr>
          <w:color w:val="1D1B11"/>
          <w:sz w:val="24"/>
          <w:szCs w:val="24"/>
        </w:rPr>
        <w:t>2243,2</w:t>
      </w:r>
      <w:r w:rsidRPr="00CE4D99">
        <w:rPr>
          <w:color w:val="1D1B11"/>
          <w:sz w:val="24"/>
          <w:szCs w:val="24"/>
        </w:rPr>
        <w:t xml:space="preserve"> тыс. рублей, или </w:t>
      </w:r>
      <w:r w:rsidR="003A4447">
        <w:rPr>
          <w:color w:val="1D1B11"/>
          <w:sz w:val="24"/>
          <w:szCs w:val="24"/>
        </w:rPr>
        <w:t>166,8</w:t>
      </w:r>
      <w:r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71582B" w:rsidRPr="00CE4D99" w:rsidRDefault="0071582B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Превышение дефицита бюджета </w:t>
      </w:r>
      <w:r w:rsidR="00EF5173">
        <w:rPr>
          <w:sz w:val="24"/>
          <w:szCs w:val="24"/>
        </w:rPr>
        <w:t>Дальне-Закорского</w:t>
      </w:r>
      <w:r w:rsidRPr="00CE4D99">
        <w:rPr>
          <w:sz w:val="24"/>
          <w:szCs w:val="24"/>
        </w:rPr>
        <w:t xml:space="preserve"> сельского поселения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в сумме </w:t>
      </w:r>
      <w:r w:rsidR="003A4447">
        <w:rPr>
          <w:sz w:val="24"/>
          <w:szCs w:val="24"/>
        </w:rPr>
        <w:t>2214,8</w:t>
      </w:r>
      <w:r w:rsidRPr="00CE4D99">
        <w:rPr>
          <w:sz w:val="24"/>
          <w:szCs w:val="24"/>
        </w:rPr>
        <w:t xml:space="preserve"> тыс. руб. Размер дефицита бюджета без учета суммы снижения остатка на счете составляет </w:t>
      </w:r>
      <w:r w:rsidR="003A4447">
        <w:rPr>
          <w:sz w:val="24"/>
          <w:szCs w:val="24"/>
        </w:rPr>
        <w:t>28,4</w:t>
      </w:r>
      <w:r w:rsidRPr="00CE4D99">
        <w:rPr>
          <w:sz w:val="24"/>
          <w:szCs w:val="24"/>
        </w:rPr>
        <w:t xml:space="preserve"> тыс. рублей, или </w:t>
      </w:r>
      <w:r w:rsidR="003A4447">
        <w:rPr>
          <w:sz w:val="24"/>
          <w:szCs w:val="24"/>
        </w:rPr>
        <w:t>2,11</w:t>
      </w:r>
      <w:r w:rsidRPr="00CE4D99">
        <w:rPr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C365B3" w:rsidRDefault="00C365B3" w:rsidP="0071582B">
      <w:pPr>
        <w:pStyle w:val="26"/>
        <w:ind w:right="-1"/>
        <w:rPr>
          <w:sz w:val="24"/>
          <w:szCs w:val="24"/>
        </w:rPr>
      </w:pPr>
    </w:p>
    <w:p w:rsidR="007C50D9" w:rsidRPr="00EB0392" w:rsidRDefault="00DD720D" w:rsidP="00EB0392">
      <w:pPr>
        <w:pStyle w:val="26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0D9" w:rsidRPr="00EB0392">
        <w:rPr>
          <w:sz w:val="24"/>
          <w:szCs w:val="24"/>
        </w:rPr>
        <w:t>Исполнение местного бюджета за 20</w:t>
      </w:r>
      <w:r w:rsidR="00B177C0" w:rsidRPr="00EB0392">
        <w:rPr>
          <w:sz w:val="24"/>
          <w:szCs w:val="24"/>
        </w:rPr>
        <w:t>2</w:t>
      </w:r>
      <w:r w:rsidR="003A4447">
        <w:rPr>
          <w:sz w:val="24"/>
          <w:szCs w:val="24"/>
        </w:rPr>
        <w:t>2</w:t>
      </w:r>
      <w:r w:rsidR="007C50D9" w:rsidRPr="00EB0392">
        <w:rPr>
          <w:sz w:val="24"/>
          <w:szCs w:val="24"/>
        </w:rPr>
        <w:t xml:space="preserve"> год представлено в следующей таблице (в тыс. руб.):</w:t>
      </w:r>
    </w:p>
    <w:p w:rsidR="007C50D9" w:rsidRPr="009F24BD" w:rsidRDefault="007C50D9" w:rsidP="007C50D9"/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3760"/>
        <w:gridCol w:w="1631"/>
        <w:gridCol w:w="1526"/>
        <w:gridCol w:w="1413"/>
        <w:gridCol w:w="1341"/>
      </w:tblGrid>
      <w:tr w:rsidR="007C50D9" w:rsidRPr="009F24BD" w:rsidTr="007172C1">
        <w:tc>
          <w:tcPr>
            <w:tcW w:w="3760" w:type="dxa"/>
          </w:tcPr>
          <w:p w:rsidR="007C50D9" w:rsidRDefault="007C50D9" w:rsidP="007C78D0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Показатели</w:t>
            </w:r>
          </w:p>
          <w:p w:rsidR="007B785C" w:rsidRPr="009F24BD" w:rsidRDefault="007B785C" w:rsidP="007C78D0">
            <w:pPr>
              <w:jc w:val="center"/>
            </w:pPr>
          </w:p>
        </w:tc>
        <w:tc>
          <w:tcPr>
            <w:tcW w:w="1631" w:type="dxa"/>
          </w:tcPr>
          <w:p w:rsidR="007C50D9" w:rsidRPr="009F24BD" w:rsidRDefault="00B57929" w:rsidP="007C78D0">
            <w:pPr>
              <w:jc w:val="center"/>
            </w:pPr>
            <w:r w:rsidRPr="009F24BD">
              <w:t>первоначальный</w:t>
            </w:r>
            <w:r w:rsidR="007C50D9" w:rsidRPr="009F24BD">
              <w:t xml:space="preserve"> </w:t>
            </w:r>
            <w:r w:rsidRPr="009F24BD">
              <w:t>бюджет на 202</w:t>
            </w:r>
            <w:r w:rsidR="003A4447">
              <w:t>2</w:t>
            </w:r>
            <w:r w:rsidRPr="009F24BD">
              <w:t>г.</w:t>
            </w:r>
            <w:r w:rsidR="007C50D9" w:rsidRPr="009F24BD">
              <w:t xml:space="preserve"> (РД от </w:t>
            </w:r>
            <w:r w:rsidR="003A4447">
              <w:t>28</w:t>
            </w:r>
            <w:r w:rsidR="007C50D9" w:rsidRPr="009F24BD">
              <w:t>.12.20</w:t>
            </w:r>
            <w:r w:rsidR="00EB0392">
              <w:t>2</w:t>
            </w:r>
            <w:r w:rsidR="003A4447">
              <w:t>1</w:t>
            </w:r>
            <w:r w:rsidR="007C50D9" w:rsidRPr="009F24BD">
              <w:t xml:space="preserve"> </w:t>
            </w:r>
          </w:p>
          <w:p w:rsidR="007C50D9" w:rsidRPr="009F24BD" w:rsidRDefault="007C50D9" w:rsidP="003A4447">
            <w:pPr>
              <w:jc w:val="center"/>
            </w:pPr>
            <w:r w:rsidRPr="009F24BD">
              <w:t xml:space="preserve">№ </w:t>
            </w:r>
            <w:r w:rsidR="003A4447">
              <w:t>136</w:t>
            </w:r>
            <w:r w:rsidRPr="009F24BD">
              <w:t>)</w:t>
            </w:r>
          </w:p>
        </w:tc>
        <w:tc>
          <w:tcPr>
            <w:tcW w:w="1526" w:type="dxa"/>
          </w:tcPr>
          <w:p w:rsidR="00B57929" w:rsidRPr="009F24BD" w:rsidRDefault="00B57929" w:rsidP="00B57929">
            <w:pPr>
              <w:jc w:val="center"/>
            </w:pPr>
            <w:r w:rsidRPr="009F24BD">
              <w:t>окончательный бюджет на 202</w:t>
            </w:r>
            <w:r w:rsidR="003A4447">
              <w:t>2</w:t>
            </w:r>
            <w:r w:rsidRPr="009F24BD">
              <w:t xml:space="preserve">г. </w:t>
            </w:r>
          </w:p>
          <w:p w:rsidR="00B57929" w:rsidRPr="009F24BD" w:rsidRDefault="00B57929" w:rsidP="00B57929">
            <w:pPr>
              <w:jc w:val="center"/>
            </w:pPr>
            <w:r w:rsidRPr="009F24BD">
              <w:t xml:space="preserve">(РД от </w:t>
            </w:r>
            <w:r w:rsidR="003A4447">
              <w:t>16</w:t>
            </w:r>
            <w:r w:rsidRPr="009F24BD">
              <w:t>.12.202</w:t>
            </w:r>
            <w:r w:rsidR="003A4447">
              <w:t>2</w:t>
            </w:r>
            <w:r w:rsidRPr="009F24BD">
              <w:t xml:space="preserve"> </w:t>
            </w:r>
          </w:p>
          <w:p w:rsidR="007C50D9" w:rsidRPr="009F24BD" w:rsidRDefault="00B57929" w:rsidP="003A4447">
            <w:pPr>
              <w:jc w:val="center"/>
            </w:pPr>
            <w:r w:rsidRPr="009F24BD">
              <w:t xml:space="preserve">№ </w:t>
            </w:r>
            <w:r w:rsidR="003A4447">
              <w:t>21</w:t>
            </w:r>
            <w:r w:rsidRPr="009F24BD">
              <w:t>)</w:t>
            </w:r>
          </w:p>
        </w:tc>
        <w:tc>
          <w:tcPr>
            <w:tcW w:w="1413" w:type="dxa"/>
          </w:tcPr>
          <w:p w:rsidR="007C50D9" w:rsidRPr="009F24BD" w:rsidRDefault="00B57929" w:rsidP="007C78D0">
            <w:pPr>
              <w:jc w:val="center"/>
            </w:pPr>
            <w:r w:rsidRPr="009F24BD">
              <w:t>Отчет об исполнении бюджета (ф.0503317)</w:t>
            </w:r>
          </w:p>
        </w:tc>
        <w:tc>
          <w:tcPr>
            <w:tcW w:w="1341" w:type="dxa"/>
          </w:tcPr>
          <w:p w:rsidR="007C50D9" w:rsidRPr="009F24BD" w:rsidRDefault="007C50D9" w:rsidP="007C78D0">
            <w:pPr>
              <w:jc w:val="center"/>
            </w:pPr>
            <w:r w:rsidRPr="009F24BD">
              <w:t>% исполнения к уточненному плану</w:t>
            </w:r>
          </w:p>
        </w:tc>
      </w:tr>
      <w:tr w:rsidR="007C50D9" w:rsidRPr="009F24BD" w:rsidTr="007172C1">
        <w:tc>
          <w:tcPr>
            <w:tcW w:w="3760" w:type="dxa"/>
            <w:vAlign w:val="center"/>
          </w:tcPr>
          <w:p w:rsidR="007C50D9" w:rsidRPr="009F24BD" w:rsidRDefault="007C50D9" w:rsidP="007C78D0">
            <w:pPr>
              <w:jc w:val="center"/>
              <w:rPr>
                <w:color w:val="000000"/>
              </w:rPr>
            </w:pPr>
            <w:r w:rsidRPr="009F24BD">
              <w:rPr>
                <w:color w:val="000000"/>
              </w:rPr>
              <w:t>1</w:t>
            </w:r>
          </w:p>
        </w:tc>
        <w:tc>
          <w:tcPr>
            <w:tcW w:w="1631" w:type="dxa"/>
          </w:tcPr>
          <w:p w:rsidR="007C50D9" w:rsidRPr="009F24BD" w:rsidRDefault="007C50D9" w:rsidP="007C78D0">
            <w:pPr>
              <w:jc w:val="center"/>
            </w:pPr>
            <w:r w:rsidRPr="009F24BD">
              <w:t>2</w:t>
            </w:r>
          </w:p>
        </w:tc>
        <w:tc>
          <w:tcPr>
            <w:tcW w:w="1526" w:type="dxa"/>
          </w:tcPr>
          <w:p w:rsidR="007C50D9" w:rsidRPr="009F24BD" w:rsidRDefault="007C50D9" w:rsidP="007C78D0">
            <w:pPr>
              <w:jc w:val="center"/>
            </w:pPr>
            <w:r w:rsidRPr="009F24BD">
              <w:t>3</w:t>
            </w:r>
          </w:p>
        </w:tc>
        <w:tc>
          <w:tcPr>
            <w:tcW w:w="1413" w:type="dxa"/>
          </w:tcPr>
          <w:p w:rsidR="007C50D9" w:rsidRPr="009F24BD" w:rsidRDefault="007C50D9" w:rsidP="00B57929">
            <w:pPr>
              <w:jc w:val="center"/>
            </w:pPr>
            <w:r w:rsidRPr="009F24BD">
              <w:t>4</w:t>
            </w:r>
          </w:p>
        </w:tc>
        <w:tc>
          <w:tcPr>
            <w:tcW w:w="1341" w:type="dxa"/>
          </w:tcPr>
          <w:p w:rsidR="007C50D9" w:rsidRPr="009F24BD" w:rsidRDefault="007C50D9" w:rsidP="007C78D0">
            <w:pPr>
              <w:jc w:val="center"/>
            </w:pPr>
            <w:r w:rsidRPr="009F24BD">
              <w:t>5</w:t>
            </w:r>
          </w:p>
        </w:tc>
      </w:tr>
      <w:tr w:rsidR="00E61784" w:rsidRPr="009F24BD" w:rsidTr="007172C1">
        <w:tc>
          <w:tcPr>
            <w:tcW w:w="3760" w:type="dxa"/>
            <w:vAlign w:val="center"/>
          </w:tcPr>
          <w:p w:rsidR="00E61784" w:rsidRPr="009F24BD" w:rsidRDefault="00E61784" w:rsidP="007C78D0">
            <w:pPr>
              <w:rPr>
                <w:color w:val="000000"/>
              </w:rPr>
            </w:pPr>
            <w:r w:rsidRPr="009F24BD">
              <w:rPr>
                <w:color w:val="000000"/>
              </w:rPr>
              <w:t>Доходы,</w:t>
            </w:r>
          </w:p>
        </w:tc>
        <w:tc>
          <w:tcPr>
            <w:tcW w:w="1631" w:type="dxa"/>
            <w:vAlign w:val="center"/>
          </w:tcPr>
          <w:p w:rsidR="00E61784" w:rsidRPr="009F24BD" w:rsidRDefault="003A4447" w:rsidP="007C78D0">
            <w:pPr>
              <w:jc w:val="center"/>
            </w:pPr>
            <w:r>
              <w:t>9883,6</w:t>
            </w:r>
          </w:p>
        </w:tc>
        <w:tc>
          <w:tcPr>
            <w:tcW w:w="1526" w:type="dxa"/>
            <w:vAlign w:val="center"/>
          </w:tcPr>
          <w:p w:rsidR="00E61784" w:rsidRPr="009F24BD" w:rsidRDefault="003A4447" w:rsidP="009A6874">
            <w:pPr>
              <w:jc w:val="center"/>
            </w:pPr>
            <w:r>
              <w:t>17780,</w:t>
            </w:r>
            <w:r w:rsidR="009A6874">
              <w:t>0</w:t>
            </w:r>
          </w:p>
        </w:tc>
        <w:tc>
          <w:tcPr>
            <w:tcW w:w="1413" w:type="dxa"/>
            <w:vAlign w:val="bottom"/>
          </w:tcPr>
          <w:p w:rsidR="00E61784" w:rsidRPr="009F24BD" w:rsidRDefault="003A4447" w:rsidP="001564C2">
            <w:pPr>
              <w:jc w:val="center"/>
            </w:pPr>
            <w:r>
              <w:t>17796,1</w:t>
            </w:r>
          </w:p>
        </w:tc>
        <w:tc>
          <w:tcPr>
            <w:tcW w:w="1341" w:type="dxa"/>
            <w:vAlign w:val="bottom"/>
          </w:tcPr>
          <w:p w:rsidR="00E61784" w:rsidRPr="009F24BD" w:rsidRDefault="00597A8C" w:rsidP="00E61784">
            <w:pPr>
              <w:jc w:val="center"/>
            </w:pPr>
            <w:r>
              <w:t>100,1</w:t>
            </w:r>
          </w:p>
        </w:tc>
      </w:tr>
      <w:tr w:rsidR="00E61784" w:rsidRPr="009F24BD" w:rsidTr="007172C1">
        <w:tc>
          <w:tcPr>
            <w:tcW w:w="3760" w:type="dxa"/>
            <w:vAlign w:val="center"/>
          </w:tcPr>
          <w:p w:rsidR="00E61784" w:rsidRPr="009F24BD" w:rsidRDefault="00E61784" w:rsidP="007C78D0">
            <w:pPr>
              <w:rPr>
                <w:color w:val="000000"/>
              </w:rPr>
            </w:pPr>
            <w:r w:rsidRPr="009F24BD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631" w:type="dxa"/>
            <w:vAlign w:val="center"/>
          </w:tcPr>
          <w:p w:rsidR="00E61784" w:rsidRPr="009F24BD" w:rsidRDefault="003A4447" w:rsidP="007C78D0">
            <w:pPr>
              <w:jc w:val="center"/>
            </w:pPr>
            <w:r>
              <w:t>1140,1</w:t>
            </w:r>
          </w:p>
        </w:tc>
        <w:tc>
          <w:tcPr>
            <w:tcW w:w="1526" w:type="dxa"/>
            <w:vAlign w:val="center"/>
          </w:tcPr>
          <w:p w:rsidR="00E61784" w:rsidRPr="009F24BD" w:rsidRDefault="003A4447" w:rsidP="009A6874">
            <w:pPr>
              <w:jc w:val="center"/>
            </w:pPr>
            <w:r>
              <w:t>1345,</w:t>
            </w:r>
            <w:r w:rsidR="009A6874">
              <w:t>0</w:t>
            </w:r>
          </w:p>
        </w:tc>
        <w:tc>
          <w:tcPr>
            <w:tcW w:w="1413" w:type="dxa"/>
            <w:vAlign w:val="bottom"/>
          </w:tcPr>
          <w:p w:rsidR="00E61784" w:rsidRPr="009F24BD" w:rsidRDefault="00597A8C" w:rsidP="001564C2">
            <w:pPr>
              <w:jc w:val="center"/>
            </w:pPr>
            <w:r>
              <w:t>1361,1</w:t>
            </w:r>
          </w:p>
        </w:tc>
        <w:tc>
          <w:tcPr>
            <w:tcW w:w="1341" w:type="dxa"/>
            <w:vAlign w:val="bottom"/>
          </w:tcPr>
          <w:p w:rsidR="00E61784" w:rsidRPr="009F24BD" w:rsidRDefault="00597A8C" w:rsidP="00E61784">
            <w:pPr>
              <w:jc w:val="center"/>
            </w:pPr>
            <w:r>
              <w:t>101,2</w:t>
            </w:r>
          </w:p>
        </w:tc>
      </w:tr>
      <w:tr w:rsidR="00E61784" w:rsidRPr="009F24BD" w:rsidTr="007172C1">
        <w:tc>
          <w:tcPr>
            <w:tcW w:w="3760" w:type="dxa"/>
          </w:tcPr>
          <w:p w:rsidR="00E61784" w:rsidRPr="009F24BD" w:rsidRDefault="00E61784" w:rsidP="007C78D0">
            <w:r w:rsidRPr="009F24BD">
              <w:rPr>
                <w:color w:val="000000"/>
              </w:rPr>
              <w:t>Безвозмездные поступления</w:t>
            </w:r>
          </w:p>
        </w:tc>
        <w:tc>
          <w:tcPr>
            <w:tcW w:w="1631" w:type="dxa"/>
            <w:vAlign w:val="center"/>
          </w:tcPr>
          <w:p w:rsidR="00E61784" w:rsidRPr="009F24BD" w:rsidRDefault="003A4447" w:rsidP="007C78D0">
            <w:pPr>
              <w:jc w:val="center"/>
            </w:pPr>
            <w:r>
              <w:t>8743,5</w:t>
            </w:r>
          </w:p>
        </w:tc>
        <w:tc>
          <w:tcPr>
            <w:tcW w:w="1526" w:type="dxa"/>
            <w:vAlign w:val="center"/>
          </w:tcPr>
          <w:p w:rsidR="00E61784" w:rsidRPr="009F24BD" w:rsidRDefault="003A4447" w:rsidP="007C78D0">
            <w:pPr>
              <w:jc w:val="center"/>
            </w:pPr>
            <w:r>
              <w:t>16435,0</w:t>
            </w:r>
          </w:p>
        </w:tc>
        <w:tc>
          <w:tcPr>
            <w:tcW w:w="1413" w:type="dxa"/>
            <w:vAlign w:val="bottom"/>
          </w:tcPr>
          <w:p w:rsidR="00E61784" w:rsidRPr="009F24BD" w:rsidRDefault="00597A8C" w:rsidP="00E61784">
            <w:pPr>
              <w:jc w:val="center"/>
            </w:pPr>
            <w:r>
              <w:t>16435,0</w:t>
            </w:r>
          </w:p>
        </w:tc>
        <w:tc>
          <w:tcPr>
            <w:tcW w:w="1341" w:type="dxa"/>
            <w:vAlign w:val="bottom"/>
          </w:tcPr>
          <w:p w:rsidR="00E61784" w:rsidRPr="009F24BD" w:rsidRDefault="00597A8C" w:rsidP="00E61784">
            <w:pPr>
              <w:jc w:val="center"/>
            </w:pPr>
            <w:r>
              <w:t>100</w:t>
            </w:r>
          </w:p>
        </w:tc>
      </w:tr>
      <w:tr w:rsidR="00E61784" w:rsidRPr="009F24BD" w:rsidTr="007172C1">
        <w:tc>
          <w:tcPr>
            <w:tcW w:w="3760" w:type="dxa"/>
          </w:tcPr>
          <w:p w:rsidR="00E61784" w:rsidRPr="009F24BD" w:rsidRDefault="00E61784" w:rsidP="007C78D0">
            <w:r w:rsidRPr="009F24BD">
              <w:rPr>
                <w:color w:val="000000"/>
              </w:rPr>
              <w:t>Расходы</w:t>
            </w:r>
          </w:p>
        </w:tc>
        <w:tc>
          <w:tcPr>
            <w:tcW w:w="1631" w:type="dxa"/>
            <w:vAlign w:val="center"/>
          </w:tcPr>
          <w:p w:rsidR="00E61784" w:rsidRPr="009F24BD" w:rsidRDefault="003A4447" w:rsidP="007C78D0">
            <w:pPr>
              <w:jc w:val="center"/>
            </w:pPr>
            <w:r>
              <w:t>9926,3</w:t>
            </w:r>
          </w:p>
        </w:tc>
        <w:tc>
          <w:tcPr>
            <w:tcW w:w="1526" w:type="dxa"/>
            <w:vAlign w:val="center"/>
          </w:tcPr>
          <w:p w:rsidR="00E61784" w:rsidRPr="009F24BD" w:rsidRDefault="003A4447" w:rsidP="007C78D0">
            <w:pPr>
              <w:jc w:val="center"/>
            </w:pPr>
            <w:r>
              <w:t>20023,3</w:t>
            </w:r>
          </w:p>
        </w:tc>
        <w:tc>
          <w:tcPr>
            <w:tcW w:w="1413" w:type="dxa"/>
            <w:vAlign w:val="bottom"/>
          </w:tcPr>
          <w:p w:rsidR="00E61784" w:rsidRPr="009F24BD" w:rsidRDefault="00597A8C" w:rsidP="00E61784">
            <w:pPr>
              <w:jc w:val="center"/>
            </w:pPr>
            <w:r>
              <w:t>17714,1</w:t>
            </w:r>
          </w:p>
        </w:tc>
        <w:tc>
          <w:tcPr>
            <w:tcW w:w="1341" w:type="dxa"/>
            <w:vAlign w:val="bottom"/>
          </w:tcPr>
          <w:p w:rsidR="00E61784" w:rsidRPr="009F24BD" w:rsidRDefault="00597A8C" w:rsidP="00E61784">
            <w:pPr>
              <w:jc w:val="center"/>
            </w:pPr>
            <w:r>
              <w:t>88,5</w:t>
            </w:r>
          </w:p>
        </w:tc>
      </w:tr>
      <w:tr w:rsidR="007C50D9" w:rsidRPr="009F24BD" w:rsidTr="007172C1">
        <w:tc>
          <w:tcPr>
            <w:tcW w:w="3760" w:type="dxa"/>
          </w:tcPr>
          <w:p w:rsidR="007C50D9" w:rsidRPr="009F24BD" w:rsidRDefault="007C50D9" w:rsidP="007C78D0">
            <w:r w:rsidRPr="009F24BD">
              <w:rPr>
                <w:color w:val="000000"/>
              </w:rPr>
              <w:t>Дефицит(-)/ профицит(+)</w:t>
            </w:r>
          </w:p>
        </w:tc>
        <w:tc>
          <w:tcPr>
            <w:tcW w:w="1631" w:type="dxa"/>
            <w:vAlign w:val="center"/>
          </w:tcPr>
          <w:p w:rsidR="007C50D9" w:rsidRPr="009F24BD" w:rsidRDefault="00214278" w:rsidP="007C78D0">
            <w:pPr>
              <w:jc w:val="center"/>
            </w:pPr>
            <w:r>
              <w:t>-</w:t>
            </w:r>
            <w:r w:rsidR="003A4447">
              <w:t>42,7</w:t>
            </w:r>
          </w:p>
        </w:tc>
        <w:tc>
          <w:tcPr>
            <w:tcW w:w="1526" w:type="dxa"/>
            <w:vAlign w:val="center"/>
          </w:tcPr>
          <w:p w:rsidR="007C50D9" w:rsidRPr="009F24BD" w:rsidRDefault="003A4447" w:rsidP="007172C1">
            <w:pPr>
              <w:jc w:val="center"/>
            </w:pPr>
            <w:r>
              <w:t>-2243,2</w:t>
            </w:r>
          </w:p>
        </w:tc>
        <w:tc>
          <w:tcPr>
            <w:tcW w:w="1413" w:type="dxa"/>
            <w:vAlign w:val="center"/>
          </w:tcPr>
          <w:p w:rsidR="007C50D9" w:rsidRPr="009F24BD" w:rsidRDefault="00597A8C" w:rsidP="007C78D0">
            <w:pPr>
              <w:jc w:val="center"/>
            </w:pPr>
            <w:r>
              <w:t>+82,0</w:t>
            </w:r>
          </w:p>
        </w:tc>
        <w:tc>
          <w:tcPr>
            <w:tcW w:w="1341" w:type="dxa"/>
            <w:vAlign w:val="center"/>
          </w:tcPr>
          <w:p w:rsidR="007C50D9" w:rsidRPr="009F24BD" w:rsidRDefault="007C50D9" w:rsidP="007C78D0">
            <w:pPr>
              <w:jc w:val="center"/>
            </w:pPr>
            <w:r w:rsidRPr="009F24BD">
              <w:t>х</w:t>
            </w:r>
          </w:p>
        </w:tc>
      </w:tr>
    </w:tbl>
    <w:p w:rsidR="007C50D9" w:rsidRPr="009F24BD" w:rsidRDefault="007C50D9" w:rsidP="007C50D9"/>
    <w:p w:rsidR="007172C1" w:rsidRPr="007C75CB" w:rsidRDefault="007172C1" w:rsidP="007172C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Изменения по доходам, внесенные решениями Думы </w:t>
      </w:r>
      <w:r w:rsidR="006E7872" w:rsidRPr="007C75CB">
        <w:rPr>
          <w:sz w:val="24"/>
          <w:szCs w:val="24"/>
        </w:rPr>
        <w:t xml:space="preserve">поселения </w:t>
      </w:r>
      <w:r w:rsidRPr="007C75CB">
        <w:rPr>
          <w:sz w:val="24"/>
          <w:szCs w:val="24"/>
        </w:rPr>
        <w:t xml:space="preserve">в течение года, повлекли за собой </w:t>
      </w:r>
      <w:r w:rsidR="00507227">
        <w:rPr>
          <w:sz w:val="24"/>
          <w:szCs w:val="24"/>
        </w:rPr>
        <w:t>увеличение</w:t>
      </w:r>
      <w:r w:rsidRPr="007C75CB">
        <w:rPr>
          <w:sz w:val="24"/>
          <w:szCs w:val="24"/>
        </w:rPr>
        <w:t xml:space="preserve"> доходной части </w:t>
      </w:r>
      <w:r w:rsidR="006E7872" w:rsidRPr="007C75CB">
        <w:rPr>
          <w:sz w:val="24"/>
          <w:szCs w:val="24"/>
        </w:rPr>
        <w:t xml:space="preserve">к первоначальному бюджету </w:t>
      </w:r>
      <w:r w:rsidRPr="007C75CB">
        <w:rPr>
          <w:sz w:val="24"/>
          <w:szCs w:val="24"/>
        </w:rPr>
        <w:t xml:space="preserve">на </w:t>
      </w:r>
      <w:r w:rsidR="00597A8C">
        <w:rPr>
          <w:sz w:val="24"/>
          <w:szCs w:val="24"/>
        </w:rPr>
        <w:t>7896,5</w:t>
      </w:r>
      <w:r w:rsidRPr="007C75CB">
        <w:rPr>
          <w:sz w:val="24"/>
          <w:szCs w:val="24"/>
        </w:rPr>
        <w:t xml:space="preserve"> тыс. руб., или на </w:t>
      </w:r>
      <w:r w:rsidR="00597A8C">
        <w:rPr>
          <w:sz w:val="24"/>
          <w:szCs w:val="24"/>
        </w:rPr>
        <w:t>79,9</w:t>
      </w:r>
      <w:r w:rsidRPr="007C75CB">
        <w:rPr>
          <w:sz w:val="24"/>
          <w:szCs w:val="24"/>
        </w:rPr>
        <w:t xml:space="preserve">%, в том числе </w:t>
      </w:r>
      <w:r w:rsidR="00B45E99" w:rsidRPr="007C75CB">
        <w:rPr>
          <w:sz w:val="24"/>
          <w:szCs w:val="24"/>
        </w:rPr>
        <w:t xml:space="preserve">за счет </w:t>
      </w:r>
      <w:r w:rsidR="00DF2D35">
        <w:rPr>
          <w:sz w:val="24"/>
          <w:szCs w:val="24"/>
        </w:rPr>
        <w:t>увеличения</w:t>
      </w:r>
      <w:r w:rsidR="00B45E99" w:rsidRPr="007C75CB">
        <w:rPr>
          <w:sz w:val="24"/>
          <w:szCs w:val="24"/>
        </w:rPr>
        <w:t xml:space="preserve"> </w:t>
      </w:r>
      <w:r w:rsidR="007B785C" w:rsidRPr="007C75CB">
        <w:rPr>
          <w:sz w:val="24"/>
          <w:szCs w:val="24"/>
        </w:rPr>
        <w:t xml:space="preserve">прогноза </w:t>
      </w:r>
      <w:r w:rsidR="00B45E99" w:rsidRPr="007C75CB">
        <w:rPr>
          <w:sz w:val="24"/>
          <w:szCs w:val="24"/>
        </w:rPr>
        <w:t xml:space="preserve">поступления </w:t>
      </w:r>
      <w:r w:rsidRPr="007C75CB">
        <w:rPr>
          <w:sz w:val="24"/>
          <w:szCs w:val="24"/>
        </w:rPr>
        <w:t>налоговы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и неналоговы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доход</w:t>
      </w:r>
      <w:r w:rsidR="00B45E99" w:rsidRPr="007C75CB">
        <w:rPr>
          <w:sz w:val="24"/>
          <w:szCs w:val="24"/>
        </w:rPr>
        <w:t>ов</w:t>
      </w:r>
      <w:r w:rsidRPr="007C75CB">
        <w:rPr>
          <w:sz w:val="24"/>
          <w:szCs w:val="24"/>
        </w:rPr>
        <w:t xml:space="preserve"> на </w:t>
      </w:r>
      <w:r w:rsidR="00597A8C">
        <w:rPr>
          <w:sz w:val="24"/>
          <w:szCs w:val="24"/>
        </w:rPr>
        <w:t>205,0</w:t>
      </w:r>
      <w:r w:rsidR="00DF2D35">
        <w:rPr>
          <w:sz w:val="24"/>
          <w:szCs w:val="24"/>
        </w:rPr>
        <w:t xml:space="preserve"> тыс. руб. (+</w:t>
      </w:r>
      <w:r w:rsidR="00597A8C">
        <w:rPr>
          <w:sz w:val="24"/>
          <w:szCs w:val="24"/>
        </w:rPr>
        <w:t>18</w:t>
      </w:r>
      <w:r w:rsidRPr="007C75CB">
        <w:rPr>
          <w:sz w:val="24"/>
          <w:szCs w:val="24"/>
        </w:rPr>
        <w:t xml:space="preserve">%) и </w:t>
      </w:r>
      <w:r w:rsidR="00507227">
        <w:rPr>
          <w:sz w:val="24"/>
          <w:szCs w:val="24"/>
        </w:rPr>
        <w:t>увеличение</w:t>
      </w:r>
      <w:r w:rsidR="00B45E99" w:rsidRPr="007C75CB">
        <w:rPr>
          <w:sz w:val="24"/>
          <w:szCs w:val="24"/>
        </w:rPr>
        <w:t xml:space="preserve"> объема </w:t>
      </w:r>
      <w:r w:rsidRPr="007C75CB">
        <w:rPr>
          <w:sz w:val="24"/>
          <w:szCs w:val="24"/>
        </w:rPr>
        <w:t>безвозмездны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поступлени</w:t>
      </w:r>
      <w:r w:rsidR="00B45E99" w:rsidRPr="007C75CB">
        <w:rPr>
          <w:sz w:val="24"/>
          <w:szCs w:val="24"/>
        </w:rPr>
        <w:t>й</w:t>
      </w:r>
      <w:r w:rsidRPr="007C75CB">
        <w:rPr>
          <w:sz w:val="24"/>
          <w:szCs w:val="24"/>
        </w:rPr>
        <w:t xml:space="preserve"> на </w:t>
      </w:r>
      <w:r w:rsidR="00597A8C">
        <w:rPr>
          <w:sz w:val="24"/>
          <w:szCs w:val="24"/>
        </w:rPr>
        <w:t>7691,5</w:t>
      </w:r>
      <w:r w:rsidR="00753966" w:rsidRPr="007C75CB">
        <w:rPr>
          <w:sz w:val="24"/>
          <w:szCs w:val="24"/>
        </w:rPr>
        <w:t xml:space="preserve"> </w:t>
      </w:r>
      <w:r w:rsidRPr="007C75CB">
        <w:rPr>
          <w:sz w:val="24"/>
          <w:szCs w:val="24"/>
        </w:rPr>
        <w:t>тыс. руб. (</w:t>
      </w:r>
      <w:r w:rsidR="00507227">
        <w:rPr>
          <w:sz w:val="24"/>
          <w:szCs w:val="24"/>
        </w:rPr>
        <w:t>+</w:t>
      </w:r>
      <w:r w:rsidR="00597A8C">
        <w:rPr>
          <w:sz w:val="24"/>
          <w:szCs w:val="24"/>
        </w:rPr>
        <w:t>88</w:t>
      </w:r>
      <w:r w:rsidR="00765998">
        <w:rPr>
          <w:sz w:val="24"/>
          <w:szCs w:val="24"/>
        </w:rPr>
        <w:t>%</w:t>
      </w:r>
      <w:r w:rsidRPr="007C75CB">
        <w:rPr>
          <w:sz w:val="24"/>
          <w:szCs w:val="24"/>
        </w:rPr>
        <w:t>).</w:t>
      </w:r>
    </w:p>
    <w:p w:rsidR="007172C1" w:rsidRPr="007C75CB" w:rsidRDefault="007172C1" w:rsidP="007172C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Расходная часть бюджета </w:t>
      </w:r>
      <w:r w:rsidR="00753966" w:rsidRPr="007C75CB">
        <w:rPr>
          <w:sz w:val="24"/>
          <w:szCs w:val="24"/>
        </w:rPr>
        <w:t xml:space="preserve">поселения </w:t>
      </w:r>
      <w:r w:rsidRPr="007C75CB">
        <w:rPr>
          <w:sz w:val="24"/>
          <w:szCs w:val="24"/>
        </w:rPr>
        <w:t xml:space="preserve">в течение года </w:t>
      </w:r>
      <w:r w:rsidR="00507227">
        <w:rPr>
          <w:sz w:val="24"/>
          <w:szCs w:val="24"/>
        </w:rPr>
        <w:t>увеличена</w:t>
      </w:r>
      <w:r w:rsidRPr="007C75CB">
        <w:rPr>
          <w:sz w:val="24"/>
          <w:szCs w:val="24"/>
        </w:rPr>
        <w:t xml:space="preserve"> на </w:t>
      </w:r>
      <w:r w:rsidR="00597A8C">
        <w:rPr>
          <w:sz w:val="24"/>
          <w:szCs w:val="24"/>
        </w:rPr>
        <w:t>10097,0</w:t>
      </w:r>
      <w:r w:rsidRPr="007C75CB">
        <w:rPr>
          <w:sz w:val="24"/>
          <w:szCs w:val="24"/>
        </w:rPr>
        <w:t xml:space="preserve"> тыс. руб.</w:t>
      </w:r>
      <w:r w:rsidR="00193068">
        <w:rPr>
          <w:sz w:val="24"/>
          <w:szCs w:val="24"/>
        </w:rPr>
        <w:t xml:space="preserve"> (</w:t>
      </w:r>
      <w:r w:rsidR="00597A8C">
        <w:rPr>
          <w:sz w:val="24"/>
          <w:szCs w:val="24"/>
        </w:rPr>
        <w:t>более чем в 2 раза</w:t>
      </w:r>
      <w:r w:rsidR="00193068">
        <w:rPr>
          <w:sz w:val="24"/>
          <w:szCs w:val="24"/>
        </w:rPr>
        <w:t>)</w:t>
      </w:r>
      <w:r w:rsidRPr="007C75CB">
        <w:rPr>
          <w:sz w:val="24"/>
          <w:szCs w:val="24"/>
        </w:rPr>
        <w:t xml:space="preserve">. </w:t>
      </w:r>
    </w:p>
    <w:p w:rsidR="00634E11" w:rsidRPr="007C75CB" w:rsidRDefault="00753966" w:rsidP="00634E1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>Фактическое исполнение по доходам за 202</w:t>
      </w:r>
      <w:r w:rsidR="00597A8C">
        <w:rPr>
          <w:sz w:val="24"/>
          <w:szCs w:val="24"/>
        </w:rPr>
        <w:t>2</w:t>
      </w:r>
      <w:r w:rsidRPr="007C75CB">
        <w:rPr>
          <w:sz w:val="24"/>
          <w:szCs w:val="24"/>
        </w:rPr>
        <w:t xml:space="preserve"> год составило </w:t>
      </w:r>
      <w:r w:rsidR="00597A8C">
        <w:rPr>
          <w:sz w:val="24"/>
          <w:szCs w:val="24"/>
        </w:rPr>
        <w:t>17796,1</w:t>
      </w:r>
      <w:r w:rsidRPr="007C75CB">
        <w:rPr>
          <w:sz w:val="24"/>
          <w:szCs w:val="24"/>
        </w:rPr>
        <w:t xml:space="preserve"> тыс. руб., по расходам </w:t>
      </w:r>
      <w:r w:rsidR="00597A8C">
        <w:rPr>
          <w:sz w:val="24"/>
          <w:szCs w:val="24"/>
        </w:rPr>
        <w:t>17714,1</w:t>
      </w:r>
      <w:r w:rsidRPr="007C75CB">
        <w:rPr>
          <w:sz w:val="24"/>
          <w:szCs w:val="24"/>
        </w:rPr>
        <w:t xml:space="preserve"> тыс. руб., </w:t>
      </w:r>
      <w:r w:rsidR="00426D6C">
        <w:rPr>
          <w:sz w:val="24"/>
          <w:szCs w:val="24"/>
        </w:rPr>
        <w:t>про</w:t>
      </w:r>
      <w:r w:rsidRPr="007C75CB">
        <w:rPr>
          <w:sz w:val="24"/>
          <w:szCs w:val="24"/>
        </w:rPr>
        <w:t xml:space="preserve">фицит бюджета составляет </w:t>
      </w:r>
      <w:r w:rsidR="00597A8C">
        <w:rPr>
          <w:sz w:val="24"/>
          <w:szCs w:val="24"/>
        </w:rPr>
        <w:t>82,0</w:t>
      </w:r>
      <w:r w:rsidRPr="007C75CB">
        <w:rPr>
          <w:sz w:val="24"/>
          <w:szCs w:val="24"/>
        </w:rPr>
        <w:t xml:space="preserve"> тыс. руб. </w:t>
      </w:r>
      <w:r w:rsidR="00634E11" w:rsidRPr="007C75CB">
        <w:rPr>
          <w:sz w:val="24"/>
          <w:szCs w:val="24"/>
        </w:rPr>
        <w:t xml:space="preserve">Профицит бюджета направлен на увеличение остатков средств на счете бюджета поселения.  </w:t>
      </w:r>
    </w:p>
    <w:p w:rsidR="00753966" w:rsidRPr="007C75CB" w:rsidRDefault="00753966" w:rsidP="00753966">
      <w:pPr>
        <w:ind w:firstLine="567"/>
        <w:jc w:val="both"/>
        <w:rPr>
          <w:b/>
          <w:sz w:val="24"/>
          <w:szCs w:val="24"/>
        </w:rPr>
      </w:pPr>
      <w:r w:rsidRPr="007C75CB">
        <w:rPr>
          <w:sz w:val="24"/>
          <w:szCs w:val="24"/>
        </w:rPr>
        <w:t xml:space="preserve">Остаток средств на счете бюджета на начало отчетного периода составил </w:t>
      </w:r>
      <w:r w:rsidR="00C425FD">
        <w:rPr>
          <w:sz w:val="24"/>
          <w:szCs w:val="24"/>
        </w:rPr>
        <w:t>2214,8</w:t>
      </w:r>
      <w:r w:rsidRPr="007C75CB">
        <w:rPr>
          <w:sz w:val="24"/>
          <w:szCs w:val="24"/>
        </w:rPr>
        <w:t xml:space="preserve"> тыс. руб., на конец отчетного периода – </w:t>
      </w:r>
      <w:r w:rsidR="00C425FD">
        <w:rPr>
          <w:sz w:val="24"/>
          <w:szCs w:val="24"/>
        </w:rPr>
        <w:t>2296,8</w:t>
      </w:r>
      <w:r w:rsidRPr="007C75CB">
        <w:rPr>
          <w:sz w:val="24"/>
          <w:szCs w:val="24"/>
        </w:rPr>
        <w:t xml:space="preserve"> тыс. руб. В соответствии с расшифровкой остатков средств, сложившихся на счетах муниципального образования по состоянию на 01.01.202</w:t>
      </w:r>
      <w:r w:rsidR="00C425FD">
        <w:rPr>
          <w:sz w:val="24"/>
          <w:szCs w:val="24"/>
        </w:rPr>
        <w:t>3</w:t>
      </w:r>
      <w:r w:rsidRPr="007C75CB">
        <w:rPr>
          <w:sz w:val="24"/>
          <w:szCs w:val="24"/>
        </w:rPr>
        <w:t xml:space="preserve"> года, остаток средств на едином счете по учету средств бюджета сложился из следующих источников:</w:t>
      </w:r>
    </w:p>
    <w:p w:rsidR="00753966" w:rsidRPr="007C75CB" w:rsidRDefault="00753966" w:rsidP="00753966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- доходы, формирующие дорожный фонд – </w:t>
      </w:r>
      <w:r w:rsidR="00C425FD">
        <w:rPr>
          <w:sz w:val="24"/>
          <w:szCs w:val="24"/>
        </w:rPr>
        <w:t>2210,2</w:t>
      </w:r>
      <w:r w:rsidRPr="007C75CB">
        <w:rPr>
          <w:sz w:val="24"/>
          <w:szCs w:val="24"/>
        </w:rPr>
        <w:t xml:space="preserve"> тыс. руб.</w:t>
      </w:r>
    </w:p>
    <w:p w:rsidR="00753966" w:rsidRPr="007C75CB" w:rsidRDefault="00A4632F" w:rsidP="00753966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lastRenderedPageBreak/>
        <w:t xml:space="preserve">- </w:t>
      </w:r>
      <w:r w:rsidR="00753966" w:rsidRPr="007C75CB">
        <w:rPr>
          <w:sz w:val="24"/>
          <w:szCs w:val="24"/>
        </w:rPr>
        <w:t>налоговые и неналоговые поступления</w:t>
      </w:r>
      <w:r w:rsidRPr="007C75CB">
        <w:rPr>
          <w:sz w:val="24"/>
          <w:szCs w:val="24"/>
        </w:rPr>
        <w:t xml:space="preserve"> (собственные средства)</w:t>
      </w:r>
      <w:r w:rsidR="00753966" w:rsidRPr="007C75CB">
        <w:rPr>
          <w:sz w:val="24"/>
          <w:szCs w:val="24"/>
        </w:rPr>
        <w:t xml:space="preserve"> – </w:t>
      </w:r>
      <w:r w:rsidR="00C425FD">
        <w:rPr>
          <w:sz w:val="24"/>
          <w:szCs w:val="24"/>
        </w:rPr>
        <w:t>86,6</w:t>
      </w:r>
      <w:r w:rsidRPr="007C75CB">
        <w:rPr>
          <w:sz w:val="24"/>
          <w:szCs w:val="24"/>
        </w:rPr>
        <w:t xml:space="preserve"> </w:t>
      </w:r>
      <w:r w:rsidR="00753966" w:rsidRPr="007C75CB">
        <w:rPr>
          <w:sz w:val="24"/>
          <w:szCs w:val="24"/>
        </w:rPr>
        <w:t>тыс. руб</w:t>
      </w:r>
      <w:r w:rsidR="00753966" w:rsidRPr="00C425FD">
        <w:rPr>
          <w:sz w:val="24"/>
          <w:szCs w:val="24"/>
        </w:rPr>
        <w:t xml:space="preserve">. </w:t>
      </w:r>
      <w:r w:rsidR="00C425FD" w:rsidRPr="00C425FD">
        <w:rPr>
          <w:sz w:val="24"/>
          <w:szCs w:val="24"/>
        </w:rPr>
        <w:t>(</w:t>
      </w:r>
      <w:r w:rsidR="00C425FD">
        <w:rPr>
          <w:sz w:val="24"/>
          <w:szCs w:val="24"/>
        </w:rPr>
        <w:t>в т. ч. инициативные платежи, зачисляемые в бюджеты сельских поселений- 22,0 тыс. руб.).</w:t>
      </w:r>
    </w:p>
    <w:p w:rsidR="00753966" w:rsidRDefault="00753966" w:rsidP="00CE4D99">
      <w:pPr>
        <w:ind w:firstLine="709"/>
        <w:jc w:val="center"/>
        <w:rPr>
          <w:b/>
          <w:iCs/>
          <w:sz w:val="24"/>
          <w:szCs w:val="24"/>
        </w:rPr>
      </w:pPr>
    </w:p>
    <w:p w:rsidR="00501BAF" w:rsidRDefault="00AD6013" w:rsidP="00CE4D99">
      <w:pPr>
        <w:ind w:firstLine="709"/>
        <w:jc w:val="center"/>
        <w:rPr>
          <w:iCs/>
          <w:sz w:val="24"/>
          <w:szCs w:val="24"/>
        </w:rPr>
      </w:pPr>
      <w:r w:rsidRPr="00501BAF">
        <w:rPr>
          <w:iCs/>
          <w:sz w:val="24"/>
          <w:szCs w:val="24"/>
        </w:rPr>
        <w:t>Анализ и</w:t>
      </w:r>
      <w:r w:rsidR="006656BC" w:rsidRPr="00501BAF">
        <w:rPr>
          <w:iCs/>
          <w:sz w:val="24"/>
          <w:szCs w:val="24"/>
        </w:rPr>
        <w:t>сполнени</w:t>
      </w:r>
      <w:r w:rsidRPr="00501BAF">
        <w:rPr>
          <w:iCs/>
          <w:sz w:val="24"/>
          <w:szCs w:val="24"/>
        </w:rPr>
        <w:t>я</w:t>
      </w:r>
      <w:r w:rsidR="006656BC" w:rsidRPr="00501BAF">
        <w:rPr>
          <w:iCs/>
          <w:sz w:val="24"/>
          <w:szCs w:val="24"/>
        </w:rPr>
        <w:t xml:space="preserve"> д</w:t>
      </w:r>
      <w:r w:rsidR="007257AF" w:rsidRPr="00501BAF">
        <w:rPr>
          <w:iCs/>
          <w:sz w:val="24"/>
          <w:szCs w:val="24"/>
        </w:rPr>
        <w:t>о</w:t>
      </w:r>
      <w:r w:rsidR="006656BC" w:rsidRPr="00501BAF">
        <w:rPr>
          <w:iCs/>
          <w:sz w:val="24"/>
          <w:szCs w:val="24"/>
        </w:rPr>
        <w:t>ходной</w:t>
      </w:r>
      <w:r w:rsidR="007257AF" w:rsidRPr="00501BAF">
        <w:rPr>
          <w:iCs/>
          <w:sz w:val="24"/>
          <w:szCs w:val="24"/>
        </w:rPr>
        <w:t xml:space="preserve"> част</w:t>
      </w:r>
      <w:r w:rsidR="006656BC" w:rsidRPr="00501BAF">
        <w:rPr>
          <w:iCs/>
          <w:sz w:val="24"/>
          <w:szCs w:val="24"/>
        </w:rPr>
        <w:t xml:space="preserve">и </w:t>
      </w:r>
      <w:r w:rsidR="007257AF" w:rsidRPr="00501BAF">
        <w:rPr>
          <w:iCs/>
          <w:sz w:val="24"/>
          <w:szCs w:val="24"/>
        </w:rPr>
        <w:t>бюджета</w:t>
      </w:r>
      <w:r w:rsidR="00DB5CDD" w:rsidRPr="00501BAF">
        <w:rPr>
          <w:iCs/>
          <w:sz w:val="24"/>
          <w:szCs w:val="24"/>
        </w:rPr>
        <w:t xml:space="preserve"> </w:t>
      </w:r>
      <w:r w:rsidR="00EF5173">
        <w:rPr>
          <w:iCs/>
          <w:sz w:val="24"/>
          <w:szCs w:val="24"/>
        </w:rPr>
        <w:t>Дальне-Закорского</w:t>
      </w:r>
      <w:r w:rsidR="00000C8D" w:rsidRPr="00501BAF">
        <w:rPr>
          <w:iCs/>
          <w:sz w:val="24"/>
          <w:szCs w:val="24"/>
        </w:rPr>
        <w:t xml:space="preserve"> сельского поселения </w:t>
      </w:r>
    </w:p>
    <w:p w:rsidR="007257AF" w:rsidRPr="00501BAF" w:rsidRDefault="00DB5CDD" w:rsidP="00CE4D99">
      <w:pPr>
        <w:ind w:firstLine="709"/>
        <w:jc w:val="center"/>
        <w:rPr>
          <w:iCs/>
          <w:sz w:val="24"/>
          <w:szCs w:val="24"/>
        </w:rPr>
      </w:pPr>
      <w:r w:rsidRPr="00501BAF">
        <w:rPr>
          <w:iCs/>
          <w:sz w:val="24"/>
          <w:szCs w:val="24"/>
        </w:rPr>
        <w:t>за 20</w:t>
      </w:r>
      <w:r w:rsidR="00AD6013" w:rsidRPr="00501BAF">
        <w:rPr>
          <w:iCs/>
          <w:sz w:val="24"/>
          <w:szCs w:val="24"/>
        </w:rPr>
        <w:t>2</w:t>
      </w:r>
      <w:r w:rsidR="00C425FD">
        <w:rPr>
          <w:iCs/>
          <w:sz w:val="24"/>
          <w:szCs w:val="24"/>
        </w:rPr>
        <w:t>2</w:t>
      </w:r>
      <w:r w:rsidRPr="00501BAF">
        <w:rPr>
          <w:iCs/>
          <w:sz w:val="24"/>
          <w:szCs w:val="24"/>
        </w:rPr>
        <w:t xml:space="preserve"> год</w:t>
      </w:r>
    </w:p>
    <w:p w:rsidR="003D5FD3" w:rsidRDefault="003D5FD3" w:rsidP="00CE4D99">
      <w:pPr>
        <w:ind w:firstLine="709"/>
        <w:jc w:val="both"/>
        <w:rPr>
          <w:sz w:val="24"/>
          <w:szCs w:val="24"/>
        </w:rPr>
      </w:pPr>
    </w:p>
    <w:p w:rsidR="00D4494E" w:rsidRPr="00CE4D99" w:rsidRDefault="008340E5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>В соответствии со статьей 41 БК РФ и</w:t>
      </w:r>
      <w:r w:rsidR="00D4494E" w:rsidRPr="00CE4D99">
        <w:rPr>
          <w:sz w:val="24"/>
          <w:szCs w:val="24"/>
        </w:rPr>
        <w:t>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9A6874" w:rsidRPr="009A6874" w:rsidRDefault="009A6874" w:rsidP="009A6874">
      <w:pPr>
        <w:ind w:firstLine="567"/>
        <w:jc w:val="both"/>
        <w:rPr>
          <w:sz w:val="24"/>
          <w:szCs w:val="24"/>
        </w:rPr>
      </w:pPr>
      <w:r w:rsidRPr="009A6874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О</w:t>
      </w:r>
      <w:r w:rsidRPr="009A6874">
        <w:rPr>
          <w:sz w:val="24"/>
          <w:szCs w:val="24"/>
        </w:rPr>
        <w:t>тчета об исполнении бюджета Дальне-Закорского сельского поселения за 202</w:t>
      </w:r>
      <w:r>
        <w:rPr>
          <w:sz w:val="24"/>
          <w:szCs w:val="24"/>
        </w:rPr>
        <w:t>2</w:t>
      </w:r>
      <w:r w:rsidRPr="009A6874">
        <w:rPr>
          <w:sz w:val="24"/>
          <w:szCs w:val="24"/>
        </w:rPr>
        <w:t xml:space="preserve"> год (ф.0503317</w:t>
      </w:r>
      <w:r w:rsidR="0025698E">
        <w:rPr>
          <w:sz w:val="24"/>
          <w:szCs w:val="24"/>
          <w:lang w:val="en-US"/>
        </w:rPr>
        <w:t>G</w:t>
      </w:r>
      <w:r w:rsidRPr="009A6874">
        <w:rPr>
          <w:sz w:val="24"/>
          <w:szCs w:val="24"/>
        </w:rPr>
        <w:t xml:space="preserve">) </w:t>
      </w:r>
      <w:r w:rsidRPr="00857721">
        <w:rPr>
          <w:b/>
          <w:sz w:val="24"/>
          <w:szCs w:val="24"/>
        </w:rPr>
        <w:t xml:space="preserve">исполнение </w:t>
      </w:r>
      <w:r w:rsidR="0071109B" w:rsidRPr="00857721">
        <w:rPr>
          <w:b/>
          <w:sz w:val="24"/>
          <w:szCs w:val="24"/>
        </w:rPr>
        <w:t xml:space="preserve">по доходам </w:t>
      </w:r>
      <w:r w:rsidRPr="00857721">
        <w:rPr>
          <w:b/>
          <w:sz w:val="24"/>
          <w:szCs w:val="24"/>
        </w:rPr>
        <w:t>составило в сумме</w:t>
      </w:r>
      <w:r w:rsidRPr="009A6874">
        <w:rPr>
          <w:sz w:val="24"/>
          <w:szCs w:val="24"/>
        </w:rPr>
        <w:t xml:space="preserve"> </w:t>
      </w:r>
      <w:r w:rsidR="0071109B" w:rsidRPr="0071109B">
        <w:rPr>
          <w:b/>
          <w:sz w:val="24"/>
          <w:szCs w:val="24"/>
        </w:rPr>
        <w:t>1</w:t>
      </w:r>
      <w:r w:rsidR="0071109B">
        <w:rPr>
          <w:b/>
          <w:sz w:val="24"/>
          <w:szCs w:val="24"/>
        </w:rPr>
        <w:t>7796,1</w:t>
      </w:r>
      <w:r w:rsidRPr="009A6874">
        <w:rPr>
          <w:b/>
          <w:sz w:val="24"/>
          <w:szCs w:val="24"/>
        </w:rPr>
        <w:t xml:space="preserve"> тыс. рублей</w:t>
      </w:r>
      <w:r w:rsidRPr="009A6874">
        <w:rPr>
          <w:sz w:val="24"/>
          <w:szCs w:val="24"/>
        </w:rPr>
        <w:t xml:space="preserve">, или </w:t>
      </w:r>
      <w:r w:rsidR="0071109B">
        <w:rPr>
          <w:sz w:val="24"/>
          <w:szCs w:val="24"/>
        </w:rPr>
        <w:t>100,1</w:t>
      </w:r>
      <w:r w:rsidRPr="009A6874">
        <w:rPr>
          <w:sz w:val="24"/>
          <w:szCs w:val="24"/>
        </w:rPr>
        <w:t>% к уточненному пл</w:t>
      </w:r>
      <w:r w:rsidR="0071109B">
        <w:rPr>
          <w:sz w:val="24"/>
          <w:szCs w:val="24"/>
        </w:rPr>
        <w:t>ану</w:t>
      </w:r>
      <w:r w:rsidRPr="009A6874">
        <w:rPr>
          <w:sz w:val="24"/>
          <w:szCs w:val="24"/>
        </w:rPr>
        <w:t>.</w:t>
      </w:r>
    </w:p>
    <w:p w:rsidR="003D2CB6" w:rsidRPr="008811D3" w:rsidRDefault="003D2CB6" w:rsidP="003D2CB6">
      <w:pPr>
        <w:ind w:firstLine="567"/>
        <w:jc w:val="both"/>
        <w:rPr>
          <w:sz w:val="24"/>
          <w:szCs w:val="24"/>
        </w:rPr>
      </w:pPr>
      <w:r w:rsidRPr="008811D3">
        <w:rPr>
          <w:sz w:val="24"/>
          <w:szCs w:val="24"/>
        </w:rPr>
        <w:t>По сравнению с 202</w:t>
      </w:r>
      <w:r w:rsidR="0071109B">
        <w:rPr>
          <w:sz w:val="24"/>
          <w:szCs w:val="24"/>
        </w:rPr>
        <w:t>1</w:t>
      </w:r>
      <w:r w:rsidRPr="008811D3">
        <w:rPr>
          <w:sz w:val="24"/>
          <w:szCs w:val="24"/>
        </w:rPr>
        <w:t xml:space="preserve"> годом доходы бюджета </w:t>
      </w:r>
      <w:r w:rsidR="00464F32">
        <w:rPr>
          <w:sz w:val="24"/>
          <w:szCs w:val="24"/>
        </w:rPr>
        <w:t>увеличились</w:t>
      </w:r>
      <w:r w:rsidRPr="008811D3">
        <w:rPr>
          <w:sz w:val="24"/>
          <w:szCs w:val="24"/>
        </w:rPr>
        <w:t xml:space="preserve"> на </w:t>
      </w:r>
      <w:r w:rsidR="0071109B">
        <w:rPr>
          <w:sz w:val="24"/>
          <w:szCs w:val="24"/>
        </w:rPr>
        <w:t>5457,3</w:t>
      </w:r>
      <w:r w:rsidRPr="008811D3">
        <w:rPr>
          <w:sz w:val="24"/>
          <w:szCs w:val="24"/>
        </w:rPr>
        <w:t xml:space="preserve"> тыс. руб., или </w:t>
      </w:r>
      <w:r w:rsidR="0071109B">
        <w:rPr>
          <w:sz w:val="24"/>
          <w:szCs w:val="24"/>
        </w:rPr>
        <w:t>144,2</w:t>
      </w:r>
      <w:r w:rsidRPr="008811D3">
        <w:rPr>
          <w:sz w:val="24"/>
          <w:szCs w:val="24"/>
        </w:rPr>
        <w:t xml:space="preserve">%, в том числе </w:t>
      </w:r>
      <w:r w:rsidR="008811D3" w:rsidRPr="008811D3">
        <w:rPr>
          <w:sz w:val="24"/>
          <w:szCs w:val="24"/>
        </w:rPr>
        <w:t xml:space="preserve">за счет </w:t>
      </w:r>
      <w:r w:rsidR="0071109B">
        <w:rPr>
          <w:sz w:val="24"/>
          <w:szCs w:val="24"/>
        </w:rPr>
        <w:t>снижения</w:t>
      </w:r>
      <w:r w:rsidR="008811D3" w:rsidRPr="008811D3">
        <w:rPr>
          <w:sz w:val="24"/>
          <w:szCs w:val="24"/>
        </w:rPr>
        <w:t xml:space="preserve"> </w:t>
      </w:r>
      <w:r w:rsidR="0071109B">
        <w:rPr>
          <w:sz w:val="24"/>
          <w:szCs w:val="24"/>
        </w:rPr>
        <w:t xml:space="preserve">объема </w:t>
      </w:r>
      <w:r w:rsidR="0021491C" w:rsidRPr="008811D3">
        <w:rPr>
          <w:sz w:val="24"/>
          <w:szCs w:val="24"/>
        </w:rPr>
        <w:t xml:space="preserve">собственных доходов </w:t>
      </w:r>
      <w:r w:rsidRPr="008811D3">
        <w:rPr>
          <w:sz w:val="24"/>
          <w:szCs w:val="24"/>
        </w:rPr>
        <w:t xml:space="preserve">на </w:t>
      </w:r>
      <w:r w:rsidR="0071109B">
        <w:rPr>
          <w:sz w:val="24"/>
          <w:szCs w:val="24"/>
        </w:rPr>
        <w:t>685,3</w:t>
      </w:r>
      <w:r w:rsidRPr="008811D3">
        <w:rPr>
          <w:sz w:val="24"/>
          <w:szCs w:val="24"/>
        </w:rPr>
        <w:t xml:space="preserve"> тыс. руб.</w:t>
      </w:r>
      <w:r w:rsidR="0071109B">
        <w:rPr>
          <w:sz w:val="24"/>
          <w:szCs w:val="24"/>
        </w:rPr>
        <w:t xml:space="preserve"> (-33,5</w:t>
      </w:r>
      <w:r w:rsidR="008811D3" w:rsidRPr="008811D3">
        <w:rPr>
          <w:sz w:val="24"/>
          <w:szCs w:val="24"/>
        </w:rPr>
        <w:t xml:space="preserve">%) и </w:t>
      </w:r>
      <w:r w:rsidR="00464F32">
        <w:rPr>
          <w:sz w:val="24"/>
          <w:szCs w:val="24"/>
        </w:rPr>
        <w:t>увеличения</w:t>
      </w:r>
      <w:r w:rsidR="008811D3" w:rsidRPr="008811D3">
        <w:rPr>
          <w:sz w:val="24"/>
          <w:szCs w:val="24"/>
        </w:rPr>
        <w:t xml:space="preserve"> </w:t>
      </w:r>
      <w:r w:rsidR="0071109B">
        <w:rPr>
          <w:sz w:val="24"/>
          <w:szCs w:val="24"/>
        </w:rPr>
        <w:t xml:space="preserve">объема </w:t>
      </w:r>
      <w:r w:rsidR="0021491C" w:rsidRPr="008811D3">
        <w:rPr>
          <w:sz w:val="24"/>
          <w:szCs w:val="24"/>
        </w:rPr>
        <w:t xml:space="preserve">безвозмездных поступлений </w:t>
      </w:r>
      <w:r w:rsidR="008811D3" w:rsidRPr="008811D3">
        <w:rPr>
          <w:sz w:val="24"/>
          <w:szCs w:val="24"/>
        </w:rPr>
        <w:t xml:space="preserve">на </w:t>
      </w:r>
      <w:r w:rsidR="0071109B">
        <w:rPr>
          <w:sz w:val="24"/>
          <w:szCs w:val="24"/>
        </w:rPr>
        <w:t>6142,6</w:t>
      </w:r>
      <w:r w:rsidR="008811D3" w:rsidRPr="008811D3">
        <w:rPr>
          <w:sz w:val="24"/>
          <w:szCs w:val="24"/>
        </w:rPr>
        <w:t xml:space="preserve"> тыс. р</w:t>
      </w:r>
      <w:r w:rsidR="00464F32">
        <w:rPr>
          <w:sz w:val="24"/>
          <w:szCs w:val="24"/>
        </w:rPr>
        <w:t>уб. (+</w:t>
      </w:r>
      <w:r w:rsidR="0071109B">
        <w:rPr>
          <w:sz w:val="24"/>
          <w:szCs w:val="24"/>
        </w:rPr>
        <w:t>59,7</w:t>
      </w:r>
      <w:r w:rsidR="00464F32">
        <w:rPr>
          <w:sz w:val="24"/>
          <w:szCs w:val="24"/>
        </w:rPr>
        <w:t>%</w:t>
      </w:r>
      <w:r w:rsidR="008811D3" w:rsidRPr="008811D3">
        <w:rPr>
          <w:sz w:val="24"/>
          <w:szCs w:val="24"/>
        </w:rPr>
        <w:t>).</w:t>
      </w:r>
    </w:p>
    <w:p w:rsidR="0035332F" w:rsidRPr="00CE4D99" w:rsidRDefault="0035332F" w:rsidP="00CE4D99">
      <w:pPr>
        <w:ind w:firstLine="709"/>
        <w:jc w:val="both"/>
        <w:textAlignment w:val="baseline"/>
        <w:rPr>
          <w:sz w:val="24"/>
          <w:szCs w:val="24"/>
        </w:rPr>
      </w:pPr>
      <w:r w:rsidRPr="006E1FB4">
        <w:rPr>
          <w:sz w:val="24"/>
          <w:szCs w:val="24"/>
        </w:rPr>
        <w:t xml:space="preserve">Объем доходов, поступивших </w:t>
      </w:r>
      <w:r w:rsidR="004D32FF" w:rsidRPr="006E1FB4">
        <w:rPr>
          <w:sz w:val="24"/>
          <w:szCs w:val="24"/>
        </w:rPr>
        <w:t>в 202</w:t>
      </w:r>
      <w:r w:rsidR="0071109B">
        <w:rPr>
          <w:sz w:val="24"/>
          <w:szCs w:val="24"/>
        </w:rPr>
        <w:t>2</w:t>
      </w:r>
      <w:r w:rsidR="004D32FF" w:rsidRPr="006E1FB4">
        <w:rPr>
          <w:sz w:val="24"/>
          <w:szCs w:val="24"/>
        </w:rPr>
        <w:t xml:space="preserve"> году </w:t>
      </w:r>
      <w:r w:rsidRPr="006E1FB4">
        <w:rPr>
          <w:sz w:val="24"/>
          <w:szCs w:val="24"/>
        </w:rPr>
        <w:t xml:space="preserve">в бюджет </w:t>
      </w:r>
      <w:r w:rsidR="00EF5173">
        <w:rPr>
          <w:sz w:val="24"/>
          <w:szCs w:val="24"/>
        </w:rPr>
        <w:t>Дальне-Закорского</w:t>
      </w:r>
      <w:r w:rsidRPr="006E1FB4">
        <w:rPr>
          <w:sz w:val="24"/>
          <w:szCs w:val="24"/>
        </w:rPr>
        <w:t xml:space="preserve"> муниципального образования в сумме </w:t>
      </w:r>
      <w:r w:rsidR="0071109B">
        <w:rPr>
          <w:sz w:val="24"/>
          <w:szCs w:val="24"/>
        </w:rPr>
        <w:t>17 796 090,79</w:t>
      </w:r>
      <w:r w:rsidRPr="006E1FB4">
        <w:rPr>
          <w:sz w:val="24"/>
          <w:szCs w:val="24"/>
        </w:rPr>
        <w:t xml:space="preserve"> рублей и отраженных в строке «Доходы бюджета - </w:t>
      </w:r>
      <w:r w:rsidR="0071109B">
        <w:rPr>
          <w:sz w:val="24"/>
          <w:szCs w:val="24"/>
        </w:rPr>
        <w:t>всего</w:t>
      </w:r>
      <w:r w:rsidRPr="006E1FB4">
        <w:rPr>
          <w:sz w:val="24"/>
          <w:szCs w:val="24"/>
        </w:rPr>
        <w:t xml:space="preserve">» Отчета об исполнении бюджета (ф. 0503317), соответствует показателям строки «поступления по доходам - всего»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</w:t>
      </w:r>
      <w:r w:rsidR="0071109B">
        <w:rPr>
          <w:sz w:val="24"/>
          <w:szCs w:val="24"/>
        </w:rPr>
        <w:t>14</w:t>
      </w:r>
      <w:r w:rsidRPr="006E1FB4">
        <w:rPr>
          <w:sz w:val="24"/>
          <w:szCs w:val="24"/>
        </w:rPr>
        <w:t>.0</w:t>
      </w:r>
      <w:r w:rsidR="006E1FB4" w:rsidRPr="006E1FB4">
        <w:rPr>
          <w:sz w:val="24"/>
          <w:szCs w:val="24"/>
        </w:rPr>
        <w:t>3</w:t>
      </w:r>
      <w:r w:rsidRPr="006E1FB4">
        <w:rPr>
          <w:sz w:val="24"/>
          <w:szCs w:val="24"/>
        </w:rPr>
        <w:t>.202</w:t>
      </w:r>
      <w:r w:rsidR="0071109B">
        <w:rPr>
          <w:sz w:val="24"/>
          <w:szCs w:val="24"/>
        </w:rPr>
        <w:t>3</w:t>
      </w:r>
      <w:r w:rsidRPr="006E1FB4">
        <w:rPr>
          <w:sz w:val="24"/>
          <w:szCs w:val="24"/>
        </w:rPr>
        <w:t xml:space="preserve"> года № 34-12-7</w:t>
      </w:r>
      <w:r w:rsidR="0071109B">
        <w:rPr>
          <w:sz w:val="24"/>
          <w:szCs w:val="24"/>
        </w:rPr>
        <w:t>4</w:t>
      </w:r>
      <w:r w:rsidRPr="006E1FB4">
        <w:rPr>
          <w:sz w:val="24"/>
          <w:szCs w:val="24"/>
        </w:rPr>
        <w:t>/11-</w:t>
      </w:r>
      <w:r w:rsidR="0071109B">
        <w:rPr>
          <w:sz w:val="24"/>
          <w:szCs w:val="24"/>
        </w:rPr>
        <w:t>1339</w:t>
      </w:r>
      <w:r w:rsidRPr="006E1FB4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485620" w:rsidRPr="00CE4D99" w:rsidRDefault="00485620" w:rsidP="00CE4D99">
      <w:pPr>
        <w:ind w:firstLine="709"/>
        <w:jc w:val="both"/>
        <w:rPr>
          <w:sz w:val="24"/>
          <w:szCs w:val="24"/>
        </w:rPr>
      </w:pPr>
    </w:p>
    <w:p w:rsidR="00751057" w:rsidRDefault="00B97BDE" w:rsidP="001A3331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>Анализ исполнения доходной части местного бюджета за 20</w:t>
      </w:r>
      <w:r w:rsidR="00A946E0">
        <w:rPr>
          <w:sz w:val="24"/>
          <w:szCs w:val="24"/>
        </w:rPr>
        <w:t>2</w:t>
      </w:r>
      <w:r w:rsidR="0071109B">
        <w:rPr>
          <w:sz w:val="24"/>
          <w:szCs w:val="24"/>
        </w:rPr>
        <w:t>1</w:t>
      </w:r>
      <w:r w:rsidRPr="00CE4D99">
        <w:rPr>
          <w:sz w:val="24"/>
          <w:szCs w:val="24"/>
        </w:rPr>
        <w:t>-20</w:t>
      </w:r>
      <w:r w:rsidR="0035332F" w:rsidRPr="00CE4D99">
        <w:rPr>
          <w:sz w:val="24"/>
          <w:szCs w:val="24"/>
        </w:rPr>
        <w:t>2</w:t>
      </w:r>
      <w:r w:rsidR="0071109B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гг. представлен в следующей таблице (в тыс.руб.):</w:t>
      </w:r>
    </w:p>
    <w:p w:rsidR="00F85AEE" w:rsidRPr="00CE4D99" w:rsidRDefault="00F85AEE" w:rsidP="001A333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276"/>
        <w:gridCol w:w="850"/>
        <w:gridCol w:w="851"/>
      </w:tblGrid>
      <w:tr w:rsidR="00B97BDE" w:rsidRPr="009F24BD" w:rsidTr="006E1FB4">
        <w:trPr>
          <w:trHeight w:val="28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ind w:left="-108"/>
              <w:jc w:val="center"/>
              <w:rPr>
                <w:bCs/>
              </w:rPr>
            </w:pPr>
            <w:r w:rsidRPr="009F24BD">
              <w:rPr>
                <w:bCs/>
              </w:rPr>
              <w:t>Вид дохода</w:t>
            </w:r>
          </w:p>
          <w:p w:rsidR="0035332F" w:rsidRPr="009F24BD" w:rsidRDefault="0035332F" w:rsidP="007C78D0">
            <w:pPr>
              <w:snapToGrid w:val="0"/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1109B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Исполнено за 20</w:t>
            </w:r>
            <w:r w:rsidR="006E1FB4">
              <w:rPr>
                <w:bCs/>
              </w:rPr>
              <w:t>2</w:t>
            </w:r>
            <w:r w:rsidR="0071109B">
              <w:rPr>
                <w:bCs/>
              </w:rPr>
              <w:t>1</w:t>
            </w:r>
            <w:r w:rsidRPr="009F24BD">
              <w:rPr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Уточненный бюджет на 20</w:t>
            </w:r>
            <w:r w:rsidR="001E5E36" w:rsidRPr="009F24BD">
              <w:rPr>
                <w:bCs/>
              </w:rPr>
              <w:t>2</w:t>
            </w:r>
            <w:r w:rsidR="00857721">
              <w:rPr>
                <w:bCs/>
              </w:rPr>
              <w:t>2</w:t>
            </w:r>
            <w:r w:rsidRPr="009F24BD">
              <w:rPr>
                <w:bCs/>
              </w:rPr>
              <w:t>г.</w:t>
            </w:r>
          </w:p>
          <w:p w:rsidR="00B97BDE" w:rsidRPr="009F24BD" w:rsidRDefault="00B97BDE" w:rsidP="0071109B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 xml:space="preserve">(РД от  </w:t>
            </w:r>
            <w:r w:rsidR="0071109B">
              <w:rPr>
                <w:bCs/>
              </w:rPr>
              <w:t>16</w:t>
            </w:r>
            <w:r w:rsidRPr="009F24BD">
              <w:rPr>
                <w:bCs/>
              </w:rPr>
              <w:t>.12.20</w:t>
            </w:r>
            <w:r w:rsidR="001E5E36" w:rsidRPr="009F24BD">
              <w:rPr>
                <w:bCs/>
              </w:rPr>
              <w:t>2</w:t>
            </w:r>
            <w:r w:rsidR="0071109B">
              <w:rPr>
                <w:bCs/>
              </w:rPr>
              <w:t>2</w:t>
            </w:r>
            <w:r w:rsidRPr="009F24BD">
              <w:rPr>
                <w:bCs/>
              </w:rPr>
              <w:t xml:space="preserve">  №</w:t>
            </w:r>
            <w:r w:rsidR="0071109B">
              <w:rPr>
                <w:bCs/>
              </w:rPr>
              <w:t>21</w:t>
            </w:r>
            <w:r w:rsidRPr="009F24BD">
              <w:rPr>
                <w:bCs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1109B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Исполнено за 20</w:t>
            </w:r>
            <w:r w:rsidR="003F7870" w:rsidRPr="009F24BD">
              <w:rPr>
                <w:bCs/>
              </w:rPr>
              <w:t>2</w:t>
            </w:r>
            <w:r w:rsidR="0071109B">
              <w:rPr>
                <w:bCs/>
              </w:rPr>
              <w:t>2</w:t>
            </w:r>
            <w:r w:rsidRPr="009F24BD">
              <w:rPr>
                <w:bCs/>
              </w:rPr>
              <w:t xml:space="preserve"> год</w:t>
            </w:r>
          </w:p>
        </w:tc>
      </w:tr>
      <w:tr w:rsidR="00B97BDE" w:rsidRPr="009F24BD" w:rsidTr="006E1FB4">
        <w:trPr>
          <w:trHeight w:val="288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по отчету (ф.0503317)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% исполнения</w:t>
            </w:r>
          </w:p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</w:tr>
      <w:tr w:rsidR="00B97BDE" w:rsidRPr="009F24BD" w:rsidTr="006E1FB4">
        <w:trPr>
          <w:trHeight w:val="288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4=3-2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5=3/2</w:t>
            </w:r>
          </w:p>
        </w:tc>
      </w:tr>
      <w:tr w:rsidR="007E63E2" w:rsidRPr="009F24BD" w:rsidTr="007E63E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E2" w:rsidRPr="00492BC8" w:rsidRDefault="007E63E2" w:rsidP="007E63E2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ДОХОДЫ, всего: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E2" w:rsidRPr="00B40920" w:rsidRDefault="007E63E2" w:rsidP="007E63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12338,8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B40920" w:rsidRDefault="007E63E2" w:rsidP="007E63E2">
            <w:pPr>
              <w:jc w:val="center"/>
            </w:pPr>
            <w:r>
              <w:t>17780,0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B40920" w:rsidRDefault="007E63E2" w:rsidP="007E63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17796,1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center"/>
              <w:rPr>
                <w:lang w:eastAsia="ru-RU"/>
              </w:rPr>
            </w:pPr>
            <w:r w:rsidRPr="007E63E2">
              <w:t>16,1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center"/>
            </w:pPr>
            <w:r w:rsidRPr="007E63E2">
              <w:t>100,1</w:t>
            </w:r>
          </w:p>
        </w:tc>
      </w:tr>
      <w:tr w:rsidR="007E63E2" w:rsidRPr="009F24BD" w:rsidTr="007E63E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E2" w:rsidRPr="00492BC8" w:rsidRDefault="007E63E2" w:rsidP="007E63E2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 xml:space="preserve">Налоговые и неналоговые доходы, </w:t>
            </w:r>
          </w:p>
          <w:p w:rsidR="007E63E2" w:rsidRPr="00492BC8" w:rsidRDefault="007E63E2" w:rsidP="007E63E2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в т. 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E2" w:rsidRPr="00B40920" w:rsidRDefault="007E63E2" w:rsidP="007E63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2046,4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B40920" w:rsidRDefault="007E63E2" w:rsidP="007E63E2">
            <w:pPr>
              <w:jc w:val="center"/>
            </w:pPr>
            <w:r>
              <w:t>1345,0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B40920" w:rsidRDefault="007E63E2" w:rsidP="007E63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1361,1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center"/>
            </w:pPr>
            <w:r w:rsidRPr="007E63E2">
              <w:t>16,1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center"/>
            </w:pPr>
            <w:r w:rsidRPr="007E63E2">
              <w:t>101,2</w:t>
            </w:r>
          </w:p>
        </w:tc>
      </w:tr>
      <w:tr w:rsidR="007E63E2" w:rsidRPr="009F24BD" w:rsidTr="007E63E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E2" w:rsidRPr="00492BC8" w:rsidRDefault="007E63E2" w:rsidP="007E63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 (</w:t>
            </w:r>
            <w:r w:rsidRPr="00492BC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ДФЛ)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E2" w:rsidRPr="00B40920" w:rsidRDefault="007E63E2" w:rsidP="007E63E2">
            <w:pPr>
              <w:snapToGrid w:val="0"/>
              <w:jc w:val="center"/>
            </w:pPr>
            <w:r>
              <w:t>372,9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B40920" w:rsidRDefault="007E63E2" w:rsidP="007E63E2">
            <w:pPr>
              <w:jc w:val="center"/>
            </w:pPr>
            <w:r>
              <w:t>396,0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B40920" w:rsidRDefault="007E63E2" w:rsidP="007E63E2">
            <w:pPr>
              <w:snapToGrid w:val="0"/>
              <w:jc w:val="center"/>
            </w:pPr>
            <w:r>
              <w:t>390,2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center"/>
            </w:pPr>
            <w:r w:rsidRPr="007E63E2">
              <w:t>-5,8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center"/>
            </w:pPr>
            <w:r w:rsidRPr="007E63E2">
              <w:t>98,5</w:t>
            </w:r>
          </w:p>
        </w:tc>
      </w:tr>
      <w:tr w:rsidR="007E63E2" w:rsidRPr="009F24BD" w:rsidTr="007E63E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E2" w:rsidRPr="00492BC8" w:rsidRDefault="007E63E2" w:rsidP="007E63E2">
            <w:pPr>
              <w:snapToGrid w:val="0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E2" w:rsidRPr="00B40920" w:rsidRDefault="007E63E2" w:rsidP="007E63E2">
            <w:pPr>
              <w:snapToGrid w:val="0"/>
              <w:jc w:val="center"/>
            </w:pPr>
            <w:r>
              <w:t>755,7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B40920" w:rsidRDefault="007E63E2" w:rsidP="007E63E2">
            <w:pPr>
              <w:jc w:val="center"/>
            </w:pPr>
            <w:r>
              <w:t>389,1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B40920" w:rsidRDefault="007E63E2" w:rsidP="007E63E2">
            <w:pPr>
              <w:snapToGrid w:val="0"/>
              <w:jc w:val="center"/>
            </w:pPr>
            <w:r>
              <w:t>449,0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center"/>
            </w:pPr>
            <w:r w:rsidRPr="007E63E2">
              <w:t>59,9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center"/>
            </w:pPr>
            <w:r w:rsidRPr="007E63E2">
              <w:t>115,4</w:t>
            </w:r>
          </w:p>
        </w:tc>
      </w:tr>
      <w:tr w:rsidR="007E63E2" w:rsidRPr="009F24BD" w:rsidTr="007E63E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E2" w:rsidRPr="00492BC8" w:rsidRDefault="007E63E2" w:rsidP="007E63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совокупный доход (ЕСН)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E2" w:rsidRDefault="007E63E2" w:rsidP="007E63E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Default="007E63E2" w:rsidP="007E63E2">
            <w:pPr>
              <w:jc w:val="center"/>
            </w:pPr>
            <w:r>
              <w:t>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Default="007E63E2" w:rsidP="007E63E2">
            <w:pPr>
              <w:snapToGrid w:val="0"/>
              <w:jc w:val="center"/>
            </w:pPr>
            <w:r>
              <w:t>19,5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center"/>
            </w:pPr>
            <w:r w:rsidRPr="007E63E2">
              <w:t>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center"/>
            </w:pPr>
            <w:r w:rsidRPr="007E63E2">
              <w:t>100,5</w:t>
            </w:r>
          </w:p>
        </w:tc>
      </w:tr>
      <w:tr w:rsidR="007E63E2" w:rsidRPr="009F24BD" w:rsidTr="007E63E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E2" w:rsidRPr="00492BC8" w:rsidRDefault="007E63E2" w:rsidP="007E63E2">
            <w:pPr>
              <w:tabs>
                <w:tab w:val="left" w:pos="9923"/>
              </w:tabs>
              <w:ind w:right="-3"/>
              <w:rPr>
                <w:sz w:val="18"/>
                <w:szCs w:val="18"/>
                <w:lang w:eastAsia="ru-RU"/>
              </w:rPr>
            </w:pPr>
            <w:r w:rsidRPr="00492BC8">
              <w:rPr>
                <w:sz w:val="18"/>
                <w:szCs w:val="18"/>
                <w:lang w:eastAsia="ru-RU"/>
              </w:rPr>
              <w:t xml:space="preserve">Налоги на имущество, </w:t>
            </w:r>
          </w:p>
          <w:p w:rsidR="007E63E2" w:rsidRPr="00492BC8" w:rsidRDefault="007E63E2" w:rsidP="007E63E2">
            <w:pPr>
              <w:tabs>
                <w:tab w:val="left" w:pos="9923"/>
              </w:tabs>
              <w:ind w:right="-3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  <w:lang w:eastAsia="ru-RU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E2" w:rsidRPr="00B40920" w:rsidRDefault="007E63E2" w:rsidP="007E63E2">
            <w:pPr>
              <w:snapToGrid w:val="0"/>
              <w:jc w:val="center"/>
            </w:pPr>
            <w:r>
              <w:t>797,4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B40920" w:rsidRDefault="007E63E2" w:rsidP="007E63E2">
            <w:pPr>
              <w:jc w:val="center"/>
            </w:pPr>
            <w:r>
              <w:t>368,0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B40920" w:rsidRDefault="007E63E2" w:rsidP="007E63E2">
            <w:pPr>
              <w:snapToGrid w:val="0"/>
              <w:jc w:val="center"/>
            </w:pPr>
            <w:r>
              <w:t>347,6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center"/>
            </w:pPr>
            <w:r w:rsidRPr="007E63E2">
              <w:t>-20,4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center"/>
            </w:pPr>
            <w:r w:rsidRPr="007E63E2">
              <w:t>94,5</w:t>
            </w:r>
          </w:p>
        </w:tc>
      </w:tr>
      <w:tr w:rsidR="007E63E2" w:rsidRPr="009F24BD" w:rsidTr="007E63E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E2" w:rsidRPr="00492BC8" w:rsidRDefault="007E63E2" w:rsidP="007E63E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E2" w:rsidRPr="00B40920" w:rsidRDefault="007E63E2" w:rsidP="007E63E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85,1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B40920" w:rsidRDefault="007E63E2" w:rsidP="007E63E2">
            <w:pPr>
              <w:jc w:val="right"/>
              <w:rPr>
                <w:i/>
              </w:rPr>
            </w:pPr>
            <w:r>
              <w:rPr>
                <w:i/>
              </w:rPr>
              <w:t>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B40920" w:rsidRDefault="007E63E2" w:rsidP="007E63E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82,4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right"/>
              <w:rPr>
                <w:i/>
              </w:rPr>
            </w:pPr>
            <w:r w:rsidRPr="007E63E2">
              <w:rPr>
                <w:i/>
              </w:rPr>
              <w:t>-7,6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right"/>
              <w:rPr>
                <w:i/>
              </w:rPr>
            </w:pPr>
            <w:r w:rsidRPr="007E63E2">
              <w:rPr>
                <w:i/>
              </w:rPr>
              <w:t>91,6</w:t>
            </w:r>
          </w:p>
        </w:tc>
      </w:tr>
      <w:tr w:rsidR="007E63E2" w:rsidRPr="009F24BD" w:rsidTr="007E63E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E2" w:rsidRPr="00492BC8" w:rsidRDefault="007E63E2" w:rsidP="007E63E2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E2" w:rsidRPr="00B40920" w:rsidRDefault="007E63E2" w:rsidP="007E63E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426,2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B40920" w:rsidRDefault="007E63E2" w:rsidP="007E63E2">
            <w:pPr>
              <w:jc w:val="right"/>
              <w:rPr>
                <w:i/>
              </w:rPr>
            </w:pPr>
            <w:r>
              <w:rPr>
                <w:i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B40920" w:rsidRDefault="007E63E2" w:rsidP="007E63E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177,2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right"/>
              <w:rPr>
                <w:i/>
              </w:rPr>
            </w:pPr>
            <w:r w:rsidRPr="007E63E2">
              <w:rPr>
                <w:i/>
              </w:rPr>
              <w:t>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right"/>
              <w:rPr>
                <w:i/>
              </w:rPr>
            </w:pPr>
            <w:r w:rsidRPr="007E63E2">
              <w:rPr>
                <w:i/>
              </w:rPr>
              <w:t>104,2</w:t>
            </w:r>
          </w:p>
        </w:tc>
      </w:tr>
      <w:tr w:rsidR="007E63E2" w:rsidRPr="009F24BD" w:rsidTr="007E63E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E2" w:rsidRPr="00492BC8" w:rsidRDefault="007E63E2" w:rsidP="007E63E2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  <w:lang w:eastAsia="ru-RU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E2" w:rsidRPr="00B40920" w:rsidRDefault="007E63E2" w:rsidP="007E63E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B40920" w:rsidRDefault="007E63E2" w:rsidP="007E63E2">
            <w:pPr>
              <w:jc w:val="right"/>
              <w:rPr>
                <w:i/>
              </w:rPr>
            </w:pPr>
            <w:r>
              <w:rPr>
                <w:i/>
              </w:rPr>
              <w:t>108,0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B40920" w:rsidRDefault="007E63E2" w:rsidP="007E63E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88,0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right"/>
              <w:rPr>
                <w:i/>
              </w:rPr>
            </w:pPr>
            <w:r w:rsidRPr="007E63E2">
              <w:rPr>
                <w:i/>
              </w:rPr>
              <w:t>-20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right"/>
              <w:rPr>
                <w:i/>
              </w:rPr>
            </w:pPr>
            <w:r w:rsidRPr="007E63E2">
              <w:rPr>
                <w:i/>
              </w:rPr>
              <w:t>81,5</w:t>
            </w:r>
          </w:p>
        </w:tc>
      </w:tr>
      <w:tr w:rsidR="007E63E2" w:rsidRPr="009F24BD" w:rsidTr="007E63E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E2" w:rsidRPr="00492BC8" w:rsidRDefault="007E63E2" w:rsidP="007E63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E2" w:rsidRPr="00B40920" w:rsidRDefault="007E63E2" w:rsidP="007E63E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B40920" w:rsidRDefault="007E63E2" w:rsidP="007E63E2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B40920" w:rsidRDefault="007E63E2" w:rsidP="007E63E2">
            <w:pPr>
              <w:snapToGrid w:val="0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center"/>
            </w:pPr>
            <w:r w:rsidRPr="007E63E2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center"/>
            </w:pPr>
            <w:r w:rsidRPr="007E63E2">
              <w:t>100,0</w:t>
            </w:r>
          </w:p>
        </w:tc>
      </w:tr>
      <w:tr w:rsidR="007E63E2" w:rsidRPr="009F24BD" w:rsidTr="007E63E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E2" w:rsidRPr="00492BC8" w:rsidRDefault="007E63E2" w:rsidP="007E63E2">
            <w:pPr>
              <w:snapToGrid w:val="0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E2" w:rsidRPr="00B40920" w:rsidRDefault="007E63E2" w:rsidP="007E63E2">
            <w:pPr>
              <w:snapToGrid w:val="0"/>
              <w:jc w:val="center"/>
            </w:pPr>
            <w:r>
              <w:t>120,3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B40920" w:rsidRDefault="007E63E2" w:rsidP="007E63E2">
            <w:pPr>
              <w:jc w:val="center"/>
            </w:pPr>
            <w:r>
              <w:t>150,4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B40920" w:rsidRDefault="007E63E2" w:rsidP="007E63E2">
            <w:pPr>
              <w:snapToGrid w:val="0"/>
              <w:jc w:val="center"/>
            </w:pPr>
            <w:r>
              <w:t>132,6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center"/>
            </w:pPr>
            <w:r w:rsidRPr="007E63E2">
              <w:t>-17,8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E2" w:rsidRPr="007E63E2" w:rsidRDefault="007E63E2" w:rsidP="007E63E2">
            <w:pPr>
              <w:jc w:val="center"/>
            </w:pPr>
            <w:r w:rsidRPr="007E63E2">
              <w:t>88,2</w:t>
            </w:r>
          </w:p>
        </w:tc>
      </w:tr>
      <w:tr w:rsidR="007466F1" w:rsidRPr="009F24BD" w:rsidTr="007E63E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1" w:rsidRPr="00492BC8" w:rsidRDefault="007466F1" w:rsidP="007B4A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(инициативные платежи)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1" w:rsidRDefault="007466F1" w:rsidP="007B4AA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F1" w:rsidRDefault="007466F1" w:rsidP="007B4AAA">
            <w:pPr>
              <w:jc w:val="center"/>
            </w:pPr>
            <w: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F1" w:rsidRDefault="007466F1" w:rsidP="007B4AAA">
            <w:pPr>
              <w:snapToGrid w:val="0"/>
              <w:jc w:val="center"/>
            </w:pPr>
            <w:r>
              <w:t>22,0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F1" w:rsidRPr="008A4C85" w:rsidRDefault="007466F1" w:rsidP="007E63E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F1" w:rsidRPr="008A4C85" w:rsidRDefault="007466F1" w:rsidP="007E63E2">
            <w:pPr>
              <w:jc w:val="center"/>
            </w:pPr>
            <w:r>
              <w:t>100</w:t>
            </w:r>
          </w:p>
        </w:tc>
      </w:tr>
      <w:tr w:rsidR="007B4AAA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A" w:rsidRPr="00492BC8" w:rsidRDefault="007B4AAA" w:rsidP="007B4AAA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Безвозмездные поступления, в т.ч.: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A" w:rsidRPr="00B40920" w:rsidRDefault="007B4AAA" w:rsidP="007B4AA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10292,4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AA" w:rsidRPr="00B40920" w:rsidRDefault="007466F1" w:rsidP="007B4AAA">
            <w:pPr>
              <w:jc w:val="center"/>
            </w:pPr>
            <w:r>
              <w:t>16435,0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AA" w:rsidRPr="00B40920" w:rsidRDefault="007466F1" w:rsidP="007B4AA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16435,0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A" w:rsidRPr="00A946E0" w:rsidRDefault="007B4AAA" w:rsidP="007E63E2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A" w:rsidRPr="00A946E0" w:rsidRDefault="007B4AAA" w:rsidP="007E63E2">
            <w:pPr>
              <w:jc w:val="center"/>
            </w:pPr>
            <w:r w:rsidRPr="00A946E0">
              <w:t>100</w:t>
            </w:r>
          </w:p>
        </w:tc>
      </w:tr>
      <w:tr w:rsidR="007B4AAA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A" w:rsidRPr="00492BC8" w:rsidRDefault="007B4AAA" w:rsidP="007B4AAA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A" w:rsidRPr="00B40920" w:rsidRDefault="007B4AAA" w:rsidP="007B4AA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6814,0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AA" w:rsidRPr="00B40920" w:rsidRDefault="007466F1" w:rsidP="00C5640B">
            <w:pPr>
              <w:jc w:val="center"/>
              <w:rPr>
                <w:i/>
              </w:rPr>
            </w:pPr>
            <w:r>
              <w:rPr>
                <w:i/>
              </w:rPr>
              <w:t>9478,</w:t>
            </w:r>
            <w:r w:rsidR="00C5640B">
              <w:rPr>
                <w:i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AA" w:rsidRPr="00B40920" w:rsidRDefault="007466F1" w:rsidP="00C5640B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9478,</w:t>
            </w:r>
            <w:r w:rsidR="00C5640B">
              <w:rPr>
                <w:bCs/>
                <w:i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A" w:rsidRPr="00A946E0" w:rsidRDefault="007B4AAA" w:rsidP="007B4AAA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A" w:rsidRPr="00A946E0" w:rsidRDefault="007B4AAA" w:rsidP="007B4AAA">
            <w:pPr>
              <w:jc w:val="center"/>
            </w:pPr>
            <w:r w:rsidRPr="00A946E0">
              <w:t>100</w:t>
            </w:r>
          </w:p>
        </w:tc>
      </w:tr>
      <w:tr w:rsidR="007B4AAA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A" w:rsidRPr="00492BC8" w:rsidRDefault="007B4AAA" w:rsidP="007B4AAA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A" w:rsidRPr="009F24BD" w:rsidRDefault="007B4AAA" w:rsidP="007B4AA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AA" w:rsidRPr="004A0172" w:rsidRDefault="004A0172" w:rsidP="007B4AAA">
            <w:pPr>
              <w:jc w:val="center"/>
              <w:rPr>
                <w:i/>
              </w:rPr>
            </w:pPr>
            <w:r>
              <w:rPr>
                <w:i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AA" w:rsidRPr="009F24BD" w:rsidRDefault="004A0172" w:rsidP="007B4AA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A" w:rsidRPr="00A946E0" w:rsidRDefault="007B4AAA" w:rsidP="007B4AAA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A" w:rsidRPr="00A946E0" w:rsidRDefault="007B4AAA" w:rsidP="007B4AAA">
            <w:pPr>
              <w:jc w:val="center"/>
            </w:pPr>
            <w:r w:rsidRPr="00A946E0">
              <w:t>100</w:t>
            </w:r>
          </w:p>
        </w:tc>
      </w:tr>
      <w:tr w:rsidR="007B4AAA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A" w:rsidRPr="00492BC8" w:rsidRDefault="007B4AAA" w:rsidP="007B4AAA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lastRenderedPageBreak/>
              <w:t>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A" w:rsidRPr="009F24BD" w:rsidRDefault="007B4AAA" w:rsidP="007B4AA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AA" w:rsidRPr="009F24BD" w:rsidRDefault="004A0172" w:rsidP="007B4AAA">
            <w:pPr>
              <w:jc w:val="center"/>
              <w:rPr>
                <w:i/>
              </w:rPr>
            </w:pPr>
            <w:r>
              <w:rPr>
                <w:i/>
              </w:rPr>
              <w:t>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AA" w:rsidRPr="009F24BD" w:rsidRDefault="004A0172" w:rsidP="007B4AA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A" w:rsidRPr="00A946E0" w:rsidRDefault="007B4AAA" w:rsidP="007B4AAA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A" w:rsidRPr="00A946E0" w:rsidRDefault="007B4AAA" w:rsidP="007B4AAA">
            <w:pPr>
              <w:jc w:val="center"/>
            </w:pPr>
            <w:r w:rsidRPr="00A946E0">
              <w:t>100</w:t>
            </w:r>
          </w:p>
        </w:tc>
      </w:tr>
      <w:tr w:rsidR="007B4AAA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A" w:rsidRPr="00492BC8" w:rsidRDefault="007B4AAA" w:rsidP="007B4AAA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A" w:rsidRPr="009F24BD" w:rsidRDefault="007B4AAA" w:rsidP="007B4AA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3140,4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AA" w:rsidRPr="009F24BD" w:rsidRDefault="004A0172" w:rsidP="007B4AAA">
            <w:pPr>
              <w:jc w:val="center"/>
              <w:rPr>
                <w:i/>
              </w:rPr>
            </w:pPr>
            <w:r>
              <w:rPr>
                <w:i/>
              </w:rPr>
              <w:t>6404,4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AA" w:rsidRPr="009F24BD" w:rsidRDefault="004A0172" w:rsidP="007B4AA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6404,4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A" w:rsidRPr="00A946E0" w:rsidRDefault="007B4AAA" w:rsidP="007B4AAA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A" w:rsidRPr="00A946E0" w:rsidRDefault="007B4AAA" w:rsidP="007B4AAA">
            <w:pPr>
              <w:jc w:val="center"/>
            </w:pPr>
            <w:r w:rsidRPr="00A946E0">
              <w:t>100</w:t>
            </w:r>
          </w:p>
        </w:tc>
      </w:tr>
    </w:tbl>
    <w:p w:rsidR="00FB533F" w:rsidRPr="009F24BD" w:rsidRDefault="00FB533F" w:rsidP="0033656E">
      <w:pPr>
        <w:ind w:firstLine="709"/>
        <w:jc w:val="both"/>
      </w:pPr>
    </w:p>
    <w:p w:rsidR="00211A7B" w:rsidRPr="00B826EE" w:rsidRDefault="00211A7B" w:rsidP="00B826EE">
      <w:pPr>
        <w:ind w:firstLine="709"/>
        <w:jc w:val="both"/>
        <w:rPr>
          <w:b/>
          <w:sz w:val="24"/>
          <w:szCs w:val="24"/>
        </w:rPr>
      </w:pPr>
      <w:r w:rsidRPr="00B826EE">
        <w:rPr>
          <w:sz w:val="24"/>
          <w:szCs w:val="24"/>
        </w:rPr>
        <w:t>В структуре поступивших доходов бюджета за 202</w:t>
      </w:r>
      <w:r w:rsidR="007F04AE" w:rsidRPr="007F04AE">
        <w:rPr>
          <w:sz w:val="24"/>
          <w:szCs w:val="24"/>
        </w:rPr>
        <w:t>2</w:t>
      </w:r>
      <w:r w:rsidRPr="00B826EE">
        <w:rPr>
          <w:sz w:val="24"/>
          <w:szCs w:val="24"/>
        </w:rPr>
        <w:t xml:space="preserve">г. удельный вес налоговых и неналоговых доходов составляет </w:t>
      </w:r>
      <w:r w:rsidR="007F04AE" w:rsidRPr="007F04AE">
        <w:rPr>
          <w:sz w:val="24"/>
          <w:szCs w:val="24"/>
        </w:rPr>
        <w:t>7</w:t>
      </w:r>
      <w:r w:rsidR="007F04AE">
        <w:rPr>
          <w:sz w:val="24"/>
          <w:szCs w:val="24"/>
        </w:rPr>
        <w:t>,</w:t>
      </w:r>
      <w:r w:rsidR="007F04AE" w:rsidRPr="007F04AE">
        <w:rPr>
          <w:sz w:val="24"/>
          <w:szCs w:val="24"/>
        </w:rPr>
        <w:t>6</w:t>
      </w:r>
      <w:r w:rsidRPr="00B826EE">
        <w:rPr>
          <w:sz w:val="24"/>
          <w:szCs w:val="24"/>
        </w:rPr>
        <w:t xml:space="preserve">%, безвозмездных поступлений – </w:t>
      </w:r>
      <w:r w:rsidR="007F04AE">
        <w:rPr>
          <w:sz w:val="24"/>
          <w:szCs w:val="24"/>
        </w:rPr>
        <w:t>92</w:t>
      </w:r>
      <w:r w:rsidR="00CF5F45">
        <w:rPr>
          <w:sz w:val="24"/>
          <w:szCs w:val="24"/>
        </w:rPr>
        <w:t>,4</w:t>
      </w:r>
      <w:r w:rsidRPr="00B826EE">
        <w:rPr>
          <w:sz w:val="24"/>
          <w:szCs w:val="24"/>
        </w:rPr>
        <w:t xml:space="preserve">%.  </w:t>
      </w:r>
    </w:p>
    <w:p w:rsidR="00132092" w:rsidRPr="00132092" w:rsidRDefault="00B16B47" w:rsidP="00132092">
      <w:pPr>
        <w:pStyle w:val="3"/>
        <w:tabs>
          <w:tab w:val="num" w:pos="120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D99">
        <w:rPr>
          <w:rFonts w:ascii="Times New Roman" w:hAnsi="Times New Roman" w:cs="Times New Roman"/>
          <w:b w:val="0"/>
          <w:sz w:val="24"/>
          <w:szCs w:val="24"/>
        </w:rPr>
        <w:t>Налоговые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и неналоговы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доход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ы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местного бюджета в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2</w:t>
      </w:r>
      <w:r w:rsidR="007F04AE">
        <w:rPr>
          <w:rFonts w:ascii="Times New Roman" w:hAnsi="Times New Roman" w:cs="Times New Roman"/>
          <w:b w:val="0"/>
          <w:sz w:val="24"/>
          <w:szCs w:val="24"/>
        </w:rPr>
        <w:t>2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у исполнены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сумме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04AE">
        <w:rPr>
          <w:rFonts w:ascii="Times New Roman" w:hAnsi="Times New Roman" w:cs="Times New Roman"/>
          <w:b w:val="0"/>
          <w:sz w:val="24"/>
          <w:szCs w:val="24"/>
        </w:rPr>
        <w:t>1361,1</w:t>
      </w:r>
      <w:r w:rsidR="00400ABC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656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</w:t>
      </w:r>
      <w:r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3656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1A3331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CF5F4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857C4E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7F04A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A124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  <w:r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плана</w:t>
      </w:r>
      <w:r w:rsidR="0074034B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1320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7C005F">
        <w:rPr>
          <w:rFonts w:ascii="Times New Roman" w:hAnsi="Times New Roman" w:cs="Times New Roman"/>
          <w:b w:val="0"/>
          <w:sz w:val="24"/>
          <w:szCs w:val="24"/>
        </w:rPr>
        <w:t>88,6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>% состоят из налоговых доходов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 xml:space="preserve">, на </w:t>
      </w:r>
      <w:r w:rsidR="007C005F">
        <w:rPr>
          <w:rFonts w:ascii="Times New Roman" w:hAnsi="Times New Roman" w:cs="Times New Roman"/>
          <w:b w:val="0"/>
          <w:sz w:val="24"/>
          <w:szCs w:val="24"/>
        </w:rPr>
        <w:t>11,4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CF5F4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>из неналоговых доходов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64602A" w:rsidRDefault="0064602A" w:rsidP="00CE4D99">
      <w:pPr>
        <w:ind w:firstLine="709"/>
        <w:jc w:val="both"/>
        <w:rPr>
          <w:bCs/>
          <w:sz w:val="24"/>
          <w:szCs w:val="24"/>
        </w:rPr>
      </w:pPr>
      <w:r w:rsidRPr="00CE4D99">
        <w:rPr>
          <w:sz w:val="24"/>
          <w:szCs w:val="24"/>
          <w:u w:val="single"/>
          <w:lang w:eastAsia="ru-RU"/>
        </w:rPr>
        <w:t>Налоговые доходы</w:t>
      </w:r>
      <w:r w:rsidRPr="00CE4D99">
        <w:rPr>
          <w:sz w:val="24"/>
          <w:szCs w:val="24"/>
          <w:lang w:eastAsia="ru-RU"/>
        </w:rPr>
        <w:t xml:space="preserve"> </w:t>
      </w:r>
      <w:r w:rsidR="006910DA" w:rsidRPr="00CE4D99">
        <w:rPr>
          <w:sz w:val="24"/>
          <w:szCs w:val="24"/>
          <w:lang w:eastAsia="ru-RU"/>
        </w:rPr>
        <w:t xml:space="preserve">исполнены в сумме </w:t>
      </w:r>
      <w:r w:rsidR="007C005F">
        <w:rPr>
          <w:sz w:val="24"/>
          <w:szCs w:val="24"/>
          <w:lang w:eastAsia="ru-RU"/>
        </w:rPr>
        <w:t>1206,3</w:t>
      </w:r>
      <w:r w:rsidR="006910DA" w:rsidRPr="00CE4D99">
        <w:rPr>
          <w:sz w:val="24"/>
          <w:szCs w:val="24"/>
          <w:lang w:eastAsia="ru-RU"/>
        </w:rPr>
        <w:t xml:space="preserve"> тыс. рублей, с </w:t>
      </w:r>
      <w:r w:rsidR="00A21BF9">
        <w:rPr>
          <w:sz w:val="24"/>
          <w:szCs w:val="24"/>
          <w:lang w:eastAsia="ru-RU"/>
        </w:rPr>
        <w:t>ростом</w:t>
      </w:r>
      <w:r w:rsidR="006910DA" w:rsidRPr="00CE4D99">
        <w:rPr>
          <w:sz w:val="24"/>
          <w:szCs w:val="24"/>
          <w:lang w:eastAsia="ru-RU"/>
        </w:rPr>
        <w:t xml:space="preserve"> на </w:t>
      </w:r>
      <w:r w:rsidR="007C005F">
        <w:rPr>
          <w:sz w:val="24"/>
          <w:szCs w:val="24"/>
          <w:lang w:eastAsia="ru-RU"/>
        </w:rPr>
        <w:t>33</w:t>
      </w:r>
      <w:r w:rsidR="00CF5F45">
        <w:rPr>
          <w:sz w:val="24"/>
          <w:szCs w:val="24"/>
          <w:lang w:eastAsia="ru-RU"/>
        </w:rPr>
        <w:t>,9</w:t>
      </w:r>
      <w:r w:rsidR="006910DA" w:rsidRPr="00CE4D99">
        <w:rPr>
          <w:sz w:val="24"/>
          <w:szCs w:val="24"/>
          <w:lang w:eastAsia="ru-RU"/>
        </w:rPr>
        <w:t xml:space="preserve"> тыс. рублей </w:t>
      </w:r>
      <w:r w:rsidR="00A21BF9">
        <w:rPr>
          <w:sz w:val="24"/>
          <w:szCs w:val="24"/>
          <w:lang w:eastAsia="ru-RU"/>
        </w:rPr>
        <w:t>(+</w:t>
      </w:r>
      <w:r w:rsidR="007C005F">
        <w:rPr>
          <w:sz w:val="24"/>
          <w:szCs w:val="24"/>
          <w:lang w:eastAsia="ru-RU"/>
        </w:rPr>
        <w:t>2,9</w:t>
      </w:r>
      <w:r w:rsidR="00DF270D" w:rsidRPr="00CE4D99">
        <w:rPr>
          <w:sz w:val="24"/>
          <w:szCs w:val="24"/>
          <w:lang w:eastAsia="ru-RU"/>
        </w:rPr>
        <w:t xml:space="preserve">%) </w:t>
      </w:r>
      <w:r w:rsidR="006910DA" w:rsidRPr="00CE4D99">
        <w:rPr>
          <w:sz w:val="24"/>
          <w:szCs w:val="24"/>
          <w:lang w:eastAsia="ru-RU"/>
        </w:rPr>
        <w:t>к плану</w:t>
      </w:r>
      <w:r w:rsidR="00DF270D" w:rsidRPr="00CE4D99">
        <w:rPr>
          <w:sz w:val="24"/>
          <w:szCs w:val="24"/>
          <w:lang w:eastAsia="ru-RU"/>
        </w:rPr>
        <w:t>,</w:t>
      </w:r>
      <w:r w:rsidR="006910DA" w:rsidRPr="00CE4D99">
        <w:rPr>
          <w:sz w:val="24"/>
          <w:szCs w:val="24"/>
          <w:lang w:eastAsia="ru-RU"/>
        </w:rPr>
        <w:t xml:space="preserve"> </w:t>
      </w:r>
      <w:r w:rsidRPr="00CE4D99">
        <w:rPr>
          <w:sz w:val="24"/>
          <w:szCs w:val="24"/>
          <w:lang w:eastAsia="ru-RU"/>
        </w:rPr>
        <w:t xml:space="preserve">сформированы на </w:t>
      </w:r>
      <w:r w:rsidR="007C005F">
        <w:rPr>
          <w:sz w:val="24"/>
          <w:szCs w:val="24"/>
          <w:lang w:eastAsia="ru-RU"/>
        </w:rPr>
        <w:t>32,2</w:t>
      </w:r>
      <w:r w:rsidRPr="00CE4D99">
        <w:rPr>
          <w:sz w:val="24"/>
          <w:szCs w:val="24"/>
          <w:lang w:eastAsia="ru-RU"/>
        </w:rPr>
        <w:t>% - за счет доходов от уплаты налога на доходы физических лиц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7C005F">
        <w:rPr>
          <w:sz w:val="24"/>
          <w:szCs w:val="24"/>
          <w:lang w:eastAsia="ru-RU"/>
        </w:rPr>
        <w:t>390,2</w:t>
      </w:r>
      <w:r w:rsidR="00CF5F45">
        <w:rPr>
          <w:sz w:val="24"/>
          <w:szCs w:val="24"/>
          <w:lang w:eastAsia="ru-RU"/>
        </w:rPr>
        <w:t xml:space="preserve"> </w:t>
      </w:r>
      <w:r w:rsidRPr="00CE4D99">
        <w:rPr>
          <w:sz w:val="24"/>
          <w:szCs w:val="24"/>
          <w:lang w:eastAsia="ru-RU"/>
        </w:rPr>
        <w:t>тыс. руб.</w:t>
      </w:r>
      <w:r w:rsidR="00334E55" w:rsidRPr="00CE4D99">
        <w:rPr>
          <w:sz w:val="24"/>
          <w:szCs w:val="24"/>
          <w:lang w:eastAsia="ru-RU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7C005F">
        <w:rPr>
          <w:sz w:val="24"/>
          <w:szCs w:val="24"/>
          <w:lang w:eastAsia="ru-RU"/>
        </w:rPr>
        <w:t>98,5</w:t>
      </w:r>
      <w:r w:rsidR="00334E55" w:rsidRPr="00CE4D99">
        <w:rPr>
          <w:sz w:val="24"/>
          <w:szCs w:val="24"/>
          <w:lang w:eastAsia="ru-RU"/>
        </w:rPr>
        <w:t>% к плану</w:t>
      </w:r>
      <w:r w:rsidRPr="00CE4D99">
        <w:rPr>
          <w:sz w:val="24"/>
          <w:szCs w:val="24"/>
          <w:lang w:eastAsia="ru-RU"/>
        </w:rPr>
        <w:t xml:space="preserve">), на </w:t>
      </w:r>
      <w:r w:rsidR="007C005F">
        <w:rPr>
          <w:sz w:val="24"/>
          <w:szCs w:val="24"/>
          <w:lang w:eastAsia="ru-RU"/>
        </w:rPr>
        <w:t>37,2</w:t>
      </w:r>
      <w:r w:rsidRPr="00CE4D99">
        <w:rPr>
          <w:sz w:val="24"/>
          <w:szCs w:val="24"/>
          <w:lang w:eastAsia="ru-RU"/>
        </w:rPr>
        <w:t xml:space="preserve">% - за счет доходов от уплаты акцизов </w:t>
      </w:r>
      <w:r w:rsidRPr="00CE4D99">
        <w:rPr>
          <w:bCs/>
          <w:sz w:val="24"/>
          <w:szCs w:val="24"/>
        </w:rPr>
        <w:t>по подакцизным товарам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7C005F">
        <w:rPr>
          <w:bCs/>
          <w:sz w:val="24"/>
          <w:szCs w:val="24"/>
        </w:rPr>
        <w:t>449,0</w:t>
      </w:r>
      <w:r w:rsidRPr="00CE4D99">
        <w:rPr>
          <w:bCs/>
          <w:sz w:val="24"/>
          <w:szCs w:val="24"/>
        </w:rPr>
        <w:t xml:space="preserve"> тыс. руб.</w:t>
      </w:r>
      <w:r w:rsidR="00334E55" w:rsidRPr="00CE4D99">
        <w:rPr>
          <w:bCs/>
          <w:sz w:val="24"/>
          <w:szCs w:val="24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7C005F">
        <w:rPr>
          <w:sz w:val="24"/>
          <w:szCs w:val="24"/>
          <w:lang w:eastAsia="ru-RU"/>
        </w:rPr>
        <w:t>115,4</w:t>
      </w:r>
      <w:r w:rsidR="00334E55" w:rsidRPr="00CE4D99">
        <w:rPr>
          <w:sz w:val="24"/>
          <w:szCs w:val="24"/>
          <w:lang w:eastAsia="ru-RU"/>
        </w:rPr>
        <w:t>% к плану</w:t>
      </w:r>
      <w:r w:rsidRPr="00CE4D99">
        <w:rPr>
          <w:bCs/>
          <w:sz w:val="24"/>
          <w:szCs w:val="24"/>
        </w:rPr>
        <w:t xml:space="preserve">), </w:t>
      </w:r>
      <w:r w:rsidR="007C005F" w:rsidRPr="00CE4D99">
        <w:rPr>
          <w:bCs/>
          <w:sz w:val="24"/>
          <w:szCs w:val="24"/>
        </w:rPr>
        <w:t xml:space="preserve">на </w:t>
      </w:r>
      <w:r w:rsidR="007C005F">
        <w:rPr>
          <w:bCs/>
          <w:sz w:val="24"/>
          <w:szCs w:val="24"/>
        </w:rPr>
        <w:t>1,6</w:t>
      </w:r>
      <w:r w:rsidR="007C005F" w:rsidRPr="00CE4D99">
        <w:rPr>
          <w:bCs/>
          <w:sz w:val="24"/>
          <w:szCs w:val="24"/>
        </w:rPr>
        <w:t xml:space="preserve">% - за счет доходов от уплаты налогов на </w:t>
      </w:r>
      <w:r w:rsidR="007C005F">
        <w:rPr>
          <w:bCs/>
          <w:sz w:val="24"/>
          <w:szCs w:val="24"/>
        </w:rPr>
        <w:t>совокупный доход</w:t>
      </w:r>
      <w:r w:rsidR="007C005F" w:rsidRPr="00CE4D99">
        <w:rPr>
          <w:bCs/>
          <w:sz w:val="24"/>
          <w:szCs w:val="24"/>
        </w:rPr>
        <w:t xml:space="preserve"> (</w:t>
      </w:r>
      <w:r w:rsidR="007C005F" w:rsidRPr="00CE4D99">
        <w:rPr>
          <w:sz w:val="24"/>
          <w:szCs w:val="24"/>
          <w:lang w:eastAsia="ru-RU"/>
        </w:rPr>
        <w:t xml:space="preserve">исполнены в сумме </w:t>
      </w:r>
      <w:r w:rsidR="007C005F">
        <w:rPr>
          <w:bCs/>
          <w:sz w:val="24"/>
          <w:szCs w:val="24"/>
        </w:rPr>
        <w:t>19,5</w:t>
      </w:r>
      <w:r w:rsidR="007C005F" w:rsidRPr="00CE4D99">
        <w:rPr>
          <w:bCs/>
          <w:sz w:val="24"/>
          <w:szCs w:val="24"/>
        </w:rPr>
        <w:t xml:space="preserve"> тыс. руб., </w:t>
      </w:r>
      <w:r w:rsidR="007C005F" w:rsidRPr="00CE4D99">
        <w:rPr>
          <w:sz w:val="24"/>
          <w:szCs w:val="24"/>
          <w:lang w:eastAsia="ru-RU"/>
        </w:rPr>
        <w:t xml:space="preserve">или </w:t>
      </w:r>
      <w:r w:rsidR="007C005F">
        <w:rPr>
          <w:sz w:val="24"/>
          <w:szCs w:val="24"/>
          <w:lang w:eastAsia="ru-RU"/>
        </w:rPr>
        <w:t>100,5</w:t>
      </w:r>
      <w:r w:rsidR="007C005F" w:rsidRPr="00CE4D99">
        <w:rPr>
          <w:sz w:val="24"/>
          <w:szCs w:val="24"/>
          <w:lang w:eastAsia="ru-RU"/>
        </w:rPr>
        <w:t>% к плану</w:t>
      </w:r>
      <w:r w:rsidR="007C005F">
        <w:rPr>
          <w:sz w:val="24"/>
          <w:szCs w:val="24"/>
          <w:lang w:eastAsia="ru-RU"/>
        </w:rPr>
        <w:t>),</w:t>
      </w:r>
      <w:r w:rsidR="007C005F" w:rsidRPr="00CE4D99">
        <w:rPr>
          <w:bCs/>
          <w:sz w:val="24"/>
          <w:szCs w:val="24"/>
        </w:rPr>
        <w:t xml:space="preserve"> </w:t>
      </w:r>
      <w:r w:rsidRPr="00CE4D99">
        <w:rPr>
          <w:bCs/>
          <w:sz w:val="24"/>
          <w:szCs w:val="24"/>
        </w:rPr>
        <w:t xml:space="preserve">на </w:t>
      </w:r>
      <w:r w:rsidR="007C005F">
        <w:rPr>
          <w:bCs/>
          <w:sz w:val="24"/>
          <w:szCs w:val="24"/>
        </w:rPr>
        <w:t>20,5</w:t>
      </w:r>
      <w:r w:rsidRPr="00CE4D99">
        <w:rPr>
          <w:bCs/>
          <w:sz w:val="24"/>
          <w:szCs w:val="24"/>
        </w:rPr>
        <w:t>% - за счет доходов от уплаты налогов на имущество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7C005F">
        <w:rPr>
          <w:bCs/>
          <w:sz w:val="24"/>
          <w:szCs w:val="24"/>
        </w:rPr>
        <w:t>347,6</w:t>
      </w:r>
      <w:r w:rsidRPr="00CE4D99">
        <w:rPr>
          <w:bCs/>
          <w:sz w:val="24"/>
          <w:szCs w:val="24"/>
        </w:rPr>
        <w:t xml:space="preserve"> тыс. руб.</w:t>
      </w:r>
      <w:r w:rsidR="00334E55" w:rsidRPr="00CE4D99">
        <w:rPr>
          <w:bCs/>
          <w:sz w:val="24"/>
          <w:szCs w:val="24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7C005F">
        <w:rPr>
          <w:sz w:val="24"/>
          <w:szCs w:val="24"/>
          <w:lang w:eastAsia="ru-RU"/>
        </w:rPr>
        <w:t>94,5</w:t>
      </w:r>
      <w:r w:rsidR="00334E55" w:rsidRPr="00CE4D99">
        <w:rPr>
          <w:sz w:val="24"/>
          <w:szCs w:val="24"/>
          <w:lang w:eastAsia="ru-RU"/>
        </w:rPr>
        <w:t>% к плану</w:t>
      </w:r>
      <w:r w:rsidR="00797A99">
        <w:rPr>
          <w:sz w:val="24"/>
          <w:szCs w:val="24"/>
          <w:lang w:eastAsia="ru-RU"/>
        </w:rPr>
        <w:t>)</w:t>
      </w:r>
      <w:r w:rsidRPr="00CE4D99">
        <w:rPr>
          <w:bCs/>
          <w:sz w:val="24"/>
          <w:szCs w:val="24"/>
        </w:rPr>
        <w:t xml:space="preserve">. </w:t>
      </w:r>
    </w:p>
    <w:p w:rsidR="007D474C" w:rsidRDefault="006E5BA9" w:rsidP="007D474C">
      <w:pPr>
        <w:ind w:firstLine="709"/>
        <w:jc w:val="both"/>
        <w:rPr>
          <w:bCs/>
          <w:sz w:val="24"/>
          <w:szCs w:val="24"/>
        </w:rPr>
      </w:pPr>
      <w:r w:rsidRPr="000A6907">
        <w:rPr>
          <w:bCs/>
          <w:sz w:val="24"/>
          <w:szCs w:val="24"/>
          <w:u w:val="single"/>
        </w:rPr>
        <w:t>Неналоговые доходы</w:t>
      </w:r>
      <w:r>
        <w:rPr>
          <w:bCs/>
          <w:sz w:val="24"/>
          <w:szCs w:val="24"/>
        </w:rPr>
        <w:t xml:space="preserve"> </w:t>
      </w:r>
      <w:r w:rsidR="007C005F">
        <w:rPr>
          <w:bCs/>
          <w:sz w:val="24"/>
          <w:szCs w:val="24"/>
        </w:rPr>
        <w:t xml:space="preserve">исполнены в сумме 154,8 тыс. руб., со снижением на 17,8 тыс. руб. (-10,3%) к плану, </w:t>
      </w:r>
      <w:r w:rsidR="007C005F" w:rsidRPr="00CE4D99">
        <w:rPr>
          <w:sz w:val="24"/>
          <w:szCs w:val="24"/>
          <w:lang w:eastAsia="ru-RU"/>
        </w:rPr>
        <w:t xml:space="preserve">сформированы на </w:t>
      </w:r>
      <w:r w:rsidR="007C005F">
        <w:rPr>
          <w:sz w:val="24"/>
          <w:szCs w:val="24"/>
          <w:lang w:eastAsia="ru-RU"/>
        </w:rPr>
        <w:t>0,1</w:t>
      </w:r>
      <w:r w:rsidR="007C005F" w:rsidRPr="00CE4D99">
        <w:rPr>
          <w:sz w:val="24"/>
          <w:szCs w:val="24"/>
          <w:lang w:eastAsia="ru-RU"/>
        </w:rPr>
        <w:t xml:space="preserve">% - за счет доходов от </w:t>
      </w:r>
      <w:r w:rsidR="007C005F">
        <w:rPr>
          <w:sz w:val="24"/>
          <w:szCs w:val="24"/>
          <w:lang w:eastAsia="ru-RU"/>
        </w:rPr>
        <w:t>использования имущества, находящегося в муниципальной собственности</w:t>
      </w:r>
      <w:r w:rsidR="007C005F" w:rsidRPr="00CE4D99">
        <w:rPr>
          <w:sz w:val="24"/>
          <w:szCs w:val="24"/>
          <w:lang w:eastAsia="ru-RU"/>
        </w:rPr>
        <w:t xml:space="preserve"> (исполнены в сумме </w:t>
      </w:r>
      <w:r w:rsidR="007C005F">
        <w:rPr>
          <w:sz w:val="24"/>
          <w:szCs w:val="24"/>
          <w:lang w:eastAsia="ru-RU"/>
        </w:rPr>
        <w:t xml:space="preserve">0,2 </w:t>
      </w:r>
      <w:r w:rsidR="007C005F" w:rsidRPr="00CE4D99">
        <w:rPr>
          <w:sz w:val="24"/>
          <w:szCs w:val="24"/>
          <w:lang w:eastAsia="ru-RU"/>
        </w:rPr>
        <w:t xml:space="preserve">тыс. руб., или </w:t>
      </w:r>
      <w:r w:rsidR="007D474C">
        <w:rPr>
          <w:sz w:val="24"/>
          <w:szCs w:val="24"/>
          <w:lang w:eastAsia="ru-RU"/>
        </w:rPr>
        <w:t>100</w:t>
      </w:r>
      <w:r w:rsidR="007C005F" w:rsidRPr="00CE4D99">
        <w:rPr>
          <w:sz w:val="24"/>
          <w:szCs w:val="24"/>
          <w:lang w:eastAsia="ru-RU"/>
        </w:rPr>
        <w:t xml:space="preserve">% к плану), на </w:t>
      </w:r>
      <w:r w:rsidR="007D474C">
        <w:rPr>
          <w:sz w:val="24"/>
          <w:szCs w:val="24"/>
          <w:lang w:eastAsia="ru-RU"/>
        </w:rPr>
        <w:t>85,7</w:t>
      </w:r>
      <w:r w:rsidR="007C005F" w:rsidRPr="00CE4D99">
        <w:rPr>
          <w:sz w:val="24"/>
          <w:szCs w:val="24"/>
          <w:lang w:eastAsia="ru-RU"/>
        </w:rPr>
        <w:t xml:space="preserve">% - за счет </w:t>
      </w:r>
      <w:r w:rsidR="007D474C">
        <w:rPr>
          <w:bCs/>
          <w:sz w:val="24"/>
          <w:szCs w:val="24"/>
        </w:rPr>
        <w:t>д</w:t>
      </w:r>
      <w:r w:rsidR="007D474C">
        <w:rPr>
          <w:sz w:val="24"/>
          <w:szCs w:val="24"/>
        </w:rPr>
        <w:t xml:space="preserve">оходов </w:t>
      </w:r>
      <w:r w:rsidR="007D474C" w:rsidRPr="006E5BA9">
        <w:rPr>
          <w:sz w:val="24"/>
          <w:szCs w:val="24"/>
        </w:rPr>
        <w:t>от оказания платных услуг (работ) и компенсации затрат государства</w:t>
      </w:r>
      <w:r w:rsidR="007D474C" w:rsidRPr="00CE4D99">
        <w:rPr>
          <w:bCs/>
          <w:sz w:val="24"/>
          <w:szCs w:val="24"/>
        </w:rPr>
        <w:t xml:space="preserve"> </w:t>
      </w:r>
      <w:r w:rsidR="007C005F" w:rsidRPr="00CE4D99">
        <w:rPr>
          <w:bCs/>
          <w:sz w:val="24"/>
          <w:szCs w:val="24"/>
        </w:rPr>
        <w:t>(</w:t>
      </w:r>
      <w:r w:rsidR="007C005F" w:rsidRPr="00CE4D99">
        <w:rPr>
          <w:sz w:val="24"/>
          <w:szCs w:val="24"/>
          <w:lang w:eastAsia="ru-RU"/>
        </w:rPr>
        <w:t xml:space="preserve">исполнены в сумме </w:t>
      </w:r>
      <w:r w:rsidR="007D474C">
        <w:rPr>
          <w:bCs/>
          <w:sz w:val="24"/>
          <w:szCs w:val="24"/>
        </w:rPr>
        <w:t>132,6</w:t>
      </w:r>
      <w:r w:rsidR="007C005F" w:rsidRPr="00CE4D99">
        <w:rPr>
          <w:bCs/>
          <w:sz w:val="24"/>
          <w:szCs w:val="24"/>
        </w:rPr>
        <w:t xml:space="preserve"> тыс. руб., </w:t>
      </w:r>
      <w:r w:rsidR="007C005F" w:rsidRPr="00CE4D99">
        <w:rPr>
          <w:sz w:val="24"/>
          <w:szCs w:val="24"/>
          <w:lang w:eastAsia="ru-RU"/>
        </w:rPr>
        <w:t xml:space="preserve">или </w:t>
      </w:r>
      <w:r w:rsidR="007D474C">
        <w:rPr>
          <w:sz w:val="24"/>
          <w:szCs w:val="24"/>
          <w:lang w:eastAsia="ru-RU"/>
        </w:rPr>
        <w:t>88,2</w:t>
      </w:r>
      <w:r w:rsidR="007C005F" w:rsidRPr="00CE4D99">
        <w:rPr>
          <w:sz w:val="24"/>
          <w:szCs w:val="24"/>
          <w:lang w:eastAsia="ru-RU"/>
        </w:rPr>
        <w:t>% к плану</w:t>
      </w:r>
      <w:r w:rsidR="007C005F" w:rsidRPr="00CE4D99">
        <w:rPr>
          <w:bCs/>
          <w:sz w:val="24"/>
          <w:szCs w:val="24"/>
        </w:rPr>
        <w:t>),</w:t>
      </w:r>
      <w:r w:rsidR="007D474C">
        <w:rPr>
          <w:bCs/>
          <w:sz w:val="24"/>
          <w:szCs w:val="24"/>
        </w:rPr>
        <w:t xml:space="preserve"> </w:t>
      </w:r>
      <w:r w:rsidR="007D474C" w:rsidRPr="00CE4D99">
        <w:rPr>
          <w:sz w:val="24"/>
          <w:szCs w:val="24"/>
          <w:lang w:eastAsia="ru-RU"/>
        </w:rPr>
        <w:t xml:space="preserve">на </w:t>
      </w:r>
      <w:r w:rsidR="007D474C">
        <w:rPr>
          <w:sz w:val="24"/>
          <w:szCs w:val="24"/>
          <w:lang w:eastAsia="ru-RU"/>
        </w:rPr>
        <w:t>14,2</w:t>
      </w:r>
      <w:r w:rsidR="007D474C" w:rsidRPr="00CE4D99">
        <w:rPr>
          <w:sz w:val="24"/>
          <w:szCs w:val="24"/>
          <w:lang w:eastAsia="ru-RU"/>
        </w:rPr>
        <w:t xml:space="preserve">% - за счет </w:t>
      </w:r>
      <w:r w:rsidR="007D474C">
        <w:rPr>
          <w:bCs/>
          <w:sz w:val="24"/>
          <w:szCs w:val="24"/>
        </w:rPr>
        <w:t>д</w:t>
      </w:r>
      <w:r w:rsidR="007D474C">
        <w:rPr>
          <w:sz w:val="24"/>
          <w:szCs w:val="24"/>
        </w:rPr>
        <w:t xml:space="preserve">оходов </w:t>
      </w:r>
      <w:r w:rsidR="007D474C" w:rsidRPr="006E5BA9">
        <w:rPr>
          <w:sz w:val="24"/>
          <w:szCs w:val="24"/>
        </w:rPr>
        <w:t xml:space="preserve">от </w:t>
      </w:r>
      <w:r w:rsidR="007D474C">
        <w:rPr>
          <w:sz w:val="24"/>
          <w:szCs w:val="24"/>
        </w:rPr>
        <w:t>прочих неналоговых доходов (инициативные платежи, зачисляемые в бюджеты сельских поселений)</w:t>
      </w:r>
      <w:r w:rsidR="007D474C" w:rsidRPr="00CE4D99">
        <w:rPr>
          <w:bCs/>
          <w:sz w:val="24"/>
          <w:szCs w:val="24"/>
        </w:rPr>
        <w:t xml:space="preserve"> (</w:t>
      </w:r>
      <w:r w:rsidR="007D474C" w:rsidRPr="00CE4D99">
        <w:rPr>
          <w:sz w:val="24"/>
          <w:szCs w:val="24"/>
          <w:lang w:eastAsia="ru-RU"/>
        </w:rPr>
        <w:t xml:space="preserve">исполнены в сумме </w:t>
      </w:r>
      <w:r w:rsidR="007D474C">
        <w:rPr>
          <w:bCs/>
          <w:sz w:val="24"/>
          <w:szCs w:val="24"/>
        </w:rPr>
        <w:t>22,0</w:t>
      </w:r>
      <w:r w:rsidR="007D474C" w:rsidRPr="00CE4D99">
        <w:rPr>
          <w:bCs/>
          <w:sz w:val="24"/>
          <w:szCs w:val="24"/>
        </w:rPr>
        <w:t xml:space="preserve"> тыс. руб., </w:t>
      </w:r>
      <w:r w:rsidR="007D474C" w:rsidRPr="00CE4D99">
        <w:rPr>
          <w:sz w:val="24"/>
          <w:szCs w:val="24"/>
          <w:lang w:eastAsia="ru-RU"/>
        </w:rPr>
        <w:t xml:space="preserve">или </w:t>
      </w:r>
      <w:r w:rsidR="007D474C">
        <w:rPr>
          <w:sz w:val="24"/>
          <w:szCs w:val="24"/>
          <w:lang w:eastAsia="ru-RU"/>
        </w:rPr>
        <w:t>100</w:t>
      </w:r>
      <w:r w:rsidR="007D474C" w:rsidRPr="00CE4D99">
        <w:rPr>
          <w:sz w:val="24"/>
          <w:szCs w:val="24"/>
          <w:lang w:eastAsia="ru-RU"/>
        </w:rPr>
        <w:t>% к плану</w:t>
      </w:r>
      <w:r w:rsidR="007D474C" w:rsidRPr="00CE4D99">
        <w:rPr>
          <w:bCs/>
          <w:sz w:val="24"/>
          <w:szCs w:val="24"/>
        </w:rPr>
        <w:t>)</w:t>
      </w:r>
      <w:r w:rsidR="007D474C">
        <w:rPr>
          <w:bCs/>
          <w:sz w:val="24"/>
          <w:szCs w:val="24"/>
        </w:rPr>
        <w:t>.</w:t>
      </w:r>
    </w:p>
    <w:p w:rsidR="000F5715" w:rsidRDefault="000F5715" w:rsidP="00CE4D9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сравнению с 202</w:t>
      </w:r>
      <w:r w:rsidR="007D474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годом, наблюдается:</w:t>
      </w:r>
    </w:p>
    <w:p w:rsidR="000F5715" w:rsidRDefault="000F5715" w:rsidP="00CE4D9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увеличение объема поступлений НДФЛ </w:t>
      </w:r>
      <w:r w:rsidR="003D107A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в связи с ростом ФОТ</w:t>
      </w:r>
      <w:r w:rsidR="003D107A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на </w:t>
      </w:r>
      <w:r w:rsidR="007D474C">
        <w:rPr>
          <w:bCs/>
          <w:sz w:val="24"/>
          <w:szCs w:val="24"/>
        </w:rPr>
        <w:t>17,3</w:t>
      </w:r>
      <w:r>
        <w:rPr>
          <w:bCs/>
          <w:sz w:val="24"/>
          <w:szCs w:val="24"/>
        </w:rPr>
        <w:t xml:space="preserve"> тыс. руб. (+</w:t>
      </w:r>
      <w:r w:rsidR="007D474C">
        <w:rPr>
          <w:bCs/>
          <w:sz w:val="24"/>
          <w:szCs w:val="24"/>
        </w:rPr>
        <w:t>4,6</w:t>
      </w:r>
      <w:r>
        <w:rPr>
          <w:bCs/>
          <w:sz w:val="24"/>
          <w:szCs w:val="24"/>
        </w:rPr>
        <w:t>%),</w:t>
      </w:r>
    </w:p>
    <w:p w:rsidR="003D107A" w:rsidRDefault="000F5715" w:rsidP="00CE4D9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7D474C">
        <w:rPr>
          <w:bCs/>
          <w:sz w:val="24"/>
          <w:szCs w:val="24"/>
        </w:rPr>
        <w:t>сокращение</w:t>
      </w:r>
      <w:r w:rsidR="00956EE1">
        <w:rPr>
          <w:bCs/>
          <w:sz w:val="24"/>
          <w:szCs w:val="24"/>
        </w:rPr>
        <w:t xml:space="preserve"> объема </w:t>
      </w:r>
      <w:r>
        <w:rPr>
          <w:bCs/>
          <w:sz w:val="24"/>
          <w:szCs w:val="24"/>
        </w:rPr>
        <w:t xml:space="preserve">поступления акцизов на нефтепродукты на </w:t>
      </w:r>
      <w:r w:rsidR="007D474C">
        <w:rPr>
          <w:bCs/>
          <w:sz w:val="24"/>
          <w:szCs w:val="24"/>
        </w:rPr>
        <w:t>306,7 тыс. руб. (-40,6</w:t>
      </w:r>
      <w:r>
        <w:rPr>
          <w:bCs/>
          <w:sz w:val="24"/>
          <w:szCs w:val="24"/>
        </w:rPr>
        <w:t>%)</w:t>
      </w:r>
      <w:r w:rsidR="003D107A">
        <w:rPr>
          <w:bCs/>
          <w:sz w:val="24"/>
          <w:szCs w:val="24"/>
        </w:rPr>
        <w:t>,</w:t>
      </w:r>
    </w:p>
    <w:p w:rsidR="000F5715" w:rsidRPr="00CE4D99" w:rsidRDefault="003D107A" w:rsidP="00CE4D99">
      <w:pPr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- </w:t>
      </w:r>
      <w:r w:rsidR="007D474C">
        <w:rPr>
          <w:bCs/>
          <w:sz w:val="24"/>
          <w:szCs w:val="24"/>
        </w:rPr>
        <w:t xml:space="preserve">сокращение </w:t>
      </w:r>
      <w:r>
        <w:rPr>
          <w:bCs/>
          <w:sz w:val="24"/>
          <w:szCs w:val="24"/>
        </w:rPr>
        <w:t>объема поступлений налогов на имущество</w:t>
      </w:r>
      <w:r w:rsidR="000F57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</w:t>
      </w:r>
      <w:r w:rsidR="007D474C">
        <w:rPr>
          <w:bCs/>
          <w:sz w:val="24"/>
          <w:szCs w:val="24"/>
        </w:rPr>
        <w:t>449,8 тыс. руб. (-56,4</w:t>
      </w:r>
      <w:r>
        <w:rPr>
          <w:bCs/>
          <w:sz w:val="24"/>
          <w:szCs w:val="24"/>
        </w:rPr>
        <w:t>%)</w:t>
      </w:r>
      <w:r w:rsidR="00956EE1">
        <w:rPr>
          <w:bCs/>
          <w:sz w:val="24"/>
          <w:szCs w:val="24"/>
        </w:rPr>
        <w:t>,</w:t>
      </w:r>
    </w:p>
    <w:p w:rsidR="00956EE1" w:rsidRPr="00CE4D99" w:rsidRDefault="00956EE1" w:rsidP="00956EE1">
      <w:pPr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- </w:t>
      </w:r>
      <w:r w:rsidR="007D474C">
        <w:rPr>
          <w:bCs/>
          <w:sz w:val="24"/>
          <w:szCs w:val="24"/>
        </w:rPr>
        <w:t xml:space="preserve">увеличение </w:t>
      </w:r>
      <w:r>
        <w:rPr>
          <w:bCs/>
          <w:sz w:val="24"/>
          <w:szCs w:val="24"/>
        </w:rPr>
        <w:t xml:space="preserve">объема поступлений доходов от </w:t>
      </w:r>
      <w:r w:rsidRPr="006E5BA9">
        <w:rPr>
          <w:sz w:val="24"/>
          <w:szCs w:val="24"/>
        </w:rPr>
        <w:t>оказания платных услуг (работ) и компенсации затрат государства</w:t>
      </w:r>
      <w:r>
        <w:rPr>
          <w:bCs/>
          <w:sz w:val="24"/>
          <w:szCs w:val="24"/>
        </w:rPr>
        <w:t xml:space="preserve"> на </w:t>
      </w:r>
      <w:r w:rsidR="007D474C">
        <w:rPr>
          <w:bCs/>
          <w:sz w:val="24"/>
          <w:szCs w:val="24"/>
        </w:rPr>
        <w:t>12,3</w:t>
      </w:r>
      <w:r>
        <w:rPr>
          <w:bCs/>
          <w:sz w:val="24"/>
          <w:szCs w:val="24"/>
        </w:rPr>
        <w:t xml:space="preserve"> тыс. ру</w:t>
      </w:r>
      <w:r w:rsidR="007D474C">
        <w:rPr>
          <w:bCs/>
          <w:sz w:val="24"/>
          <w:szCs w:val="24"/>
        </w:rPr>
        <w:t>б. (+10,2</w:t>
      </w:r>
      <w:r>
        <w:rPr>
          <w:bCs/>
          <w:sz w:val="24"/>
          <w:szCs w:val="24"/>
        </w:rPr>
        <w:t>%).</w:t>
      </w:r>
    </w:p>
    <w:p w:rsidR="007D474C" w:rsidRDefault="007D474C" w:rsidP="007D47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B0329">
        <w:rPr>
          <w:bCs/>
          <w:sz w:val="24"/>
          <w:szCs w:val="24"/>
        </w:rPr>
        <w:t>поступление</w:t>
      </w:r>
      <w:r>
        <w:rPr>
          <w:bCs/>
          <w:sz w:val="24"/>
          <w:szCs w:val="24"/>
        </w:rPr>
        <w:t xml:space="preserve"> объема налогов на совокупный доход </w:t>
      </w:r>
      <w:r w:rsidR="003B0329">
        <w:rPr>
          <w:bCs/>
          <w:sz w:val="24"/>
          <w:szCs w:val="24"/>
        </w:rPr>
        <w:t>в сумме</w:t>
      </w:r>
      <w:r>
        <w:rPr>
          <w:bCs/>
          <w:sz w:val="24"/>
          <w:szCs w:val="24"/>
        </w:rPr>
        <w:t xml:space="preserve"> 19,5</w:t>
      </w:r>
      <w:r w:rsidR="003B0329">
        <w:rPr>
          <w:bCs/>
          <w:sz w:val="24"/>
          <w:szCs w:val="24"/>
        </w:rPr>
        <w:t xml:space="preserve"> тыс. руб.,</w:t>
      </w:r>
    </w:p>
    <w:p w:rsidR="003B0329" w:rsidRDefault="003B0329" w:rsidP="007D47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поступление объема </w:t>
      </w:r>
      <w:r>
        <w:rPr>
          <w:sz w:val="24"/>
          <w:szCs w:val="24"/>
        </w:rPr>
        <w:t>прочих неналоговых доходов (инициативные платежи, зачисляемые в бюджеты сельских поселений)</w:t>
      </w:r>
      <w:r w:rsidRPr="00CE4D99">
        <w:rPr>
          <w:bCs/>
          <w:sz w:val="24"/>
          <w:szCs w:val="24"/>
        </w:rPr>
        <w:t xml:space="preserve"> </w:t>
      </w:r>
      <w:r w:rsidRPr="00CE4D99">
        <w:rPr>
          <w:sz w:val="24"/>
          <w:szCs w:val="24"/>
          <w:lang w:eastAsia="ru-RU"/>
        </w:rPr>
        <w:t xml:space="preserve">в сумме </w:t>
      </w:r>
      <w:r>
        <w:rPr>
          <w:bCs/>
          <w:sz w:val="24"/>
          <w:szCs w:val="24"/>
        </w:rPr>
        <w:t>22,0</w:t>
      </w:r>
      <w:r w:rsidRPr="00CE4D99">
        <w:rPr>
          <w:bCs/>
          <w:sz w:val="24"/>
          <w:szCs w:val="24"/>
        </w:rPr>
        <w:t xml:space="preserve"> тыс. руб</w:t>
      </w:r>
      <w:r>
        <w:rPr>
          <w:bCs/>
          <w:sz w:val="24"/>
          <w:szCs w:val="24"/>
        </w:rPr>
        <w:t>.,</w:t>
      </w:r>
    </w:p>
    <w:p w:rsidR="003B0329" w:rsidRPr="00CE4D99" w:rsidRDefault="003B0329" w:rsidP="003B0329">
      <w:pPr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>- поступление объема</w:t>
      </w:r>
      <w:r w:rsidRPr="003B0329">
        <w:rPr>
          <w:sz w:val="24"/>
          <w:szCs w:val="24"/>
          <w:lang w:eastAsia="ru-RU"/>
        </w:rPr>
        <w:t xml:space="preserve"> </w:t>
      </w:r>
      <w:r w:rsidRPr="00CE4D99">
        <w:rPr>
          <w:sz w:val="24"/>
          <w:szCs w:val="24"/>
          <w:lang w:eastAsia="ru-RU"/>
        </w:rPr>
        <w:t xml:space="preserve">доходов от </w:t>
      </w:r>
      <w:r>
        <w:rPr>
          <w:sz w:val="24"/>
          <w:szCs w:val="24"/>
          <w:lang w:eastAsia="ru-RU"/>
        </w:rPr>
        <w:t>использования имущества, находящегося в муниципальной собственности</w:t>
      </w:r>
      <w:r w:rsidRPr="00CE4D99">
        <w:rPr>
          <w:sz w:val="24"/>
          <w:szCs w:val="24"/>
          <w:lang w:eastAsia="ru-RU"/>
        </w:rPr>
        <w:t xml:space="preserve"> в сумме </w:t>
      </w:r>
      <w:r>
        <w:rPr>
          <w:sz w:val="24"/>
          <w:szCs w:val="24"/>
          <w:lang w:eastAsia="ru-RU"/>
        </w:rPr>
        <w:t xml:space="preserve">0,2 </w:t>
      </w:r>
      <w:r w:rsidRPr="00CE4D99">
        <w:rPr>
          <w:sz w:val="24"/>
          <w:szCs w:val="24"/>
          <w:lang w:eastAsia="ru-RU"/>
        </w:rPr>
        <w:t>тыс. руб</w:t>
      </w:r>
      <w:r>
        <w:rPr>
          <w:sz w:val="24"/>
          <w:szCs w:val="24"/>
          <w:lang w:eastAsia="ru-RU"/>
        </w:rPr>
        <w:t>.</w:t>
      </w:r>
    </w:p>
    <w:p w:rsidR="00E70620" w:rsidRPr="00CE4D99" w:rsidRDefault="00D7731D" w:rsidP="00CE4D9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CE4D99">
        <w:rPr>
          <w:bCs/>
          <w:sz w:val="24"/>
          <w:szCs w:val="24"/>
        </w:rPr>
        <w:t>В 202</w:t>
      </w:r>
      <w:r w:rsidR="00A57CB8">
        <w:rPr>
          <w:bCs/>
          <w:sz w:val="24"/>
          <w:szCs w:val="24"/>
        </w:rPr>
        <w:t>2</w:t>
      </w:r>
      <w:r w:rsidRPr="00CE4D99">
        <w:rPr>
          <w:bCs/>
          <w:sz w:val="24"/>
          <w:szCs w:val="24"/>
        </w:rPr>
        <w:t xml:space="preserve"> году объем </w:t>
      </w:r>
      <w:r w:rsidRPr="00CE4D99">
        <w:rPr>
          <w:bCs/>
          <w:sz w:val="24"/>
          <w:szCs w:val="24"/>
          <w:u w:val="single"/>
        </w:rPr>
        <w:t>б</w:t>
      </w:r>
      <w:r w:rsidR="00E70620" w:rsidRPr="00CE4D99">
        <w:rPr>
          <w:bCs/>
          <w:sz w:val="24"/>
          <w:szCs w:val="24"/>
          <w:u w:val="single"/>
        </w:rPr>
        <w:t>езвозмездны</w:t>
      </w:r>
      <w:r w:rsidRPr="00CE4D99">
        <w:rPr>
          <w:bCs/>
          <w:sz w:val="24"/>
          <w:szCs w:val="24"/>
          <w:u w:val="single"/>
        </w:rPr>
        <w:t>х</w:t>
      </w:r>
      <w:r w:rsidR="00E70620" w:rsidRPr="00CE4D99">
        <w:rPr>
          <w:bCs/>
          <w:sz w:val="24"/>
          <w:szCs w:val="24"/>
          <w:u w:val="single"/>
        </w:rPr>
        <w:t xml:space="preserve"> поступлени</w:t>
      </w:r>
      <w:r w:rsidRPr="00CE4D99">
        <w:rPr>
          <w:bCs/>
          <w:sz w:val="24"/>
          <w:szCs w:val="24"/>
          <w:u w:val="single"/>
        </w:rPr>
        <w:t>й</w:t>
      </w:r>
      <w:r w:rsidR="00E70620" w:rsidRPr="00CE4D99">
        <w:rPr>
          <w:bCs/>
          <w:sz w:val="24"/>
          <w:szCs w:val="24"/>
        </w:rPr>
        <w:t xml:space="preserve"> </w:t>
      </w:r>
      <w:r w:rsidRPr="00CE4D99">
        <w:rPr>
          <w:bCs/>
          <w:sz w:val="24"/>
          <w:szCs w:val="24"/>
        </w:rPr>
        <w:t xml:space="preserve">из областного и районного бюджетов составил в сумме </w:t>
      </w:r>
      <w:r w:rsidR="00A57CB8">
        <w:rPr>
          <w:bCs/>
          <w:sz w:val="24"/>
          <w:szCs w:val="24"/>
        </w:rPr>
        <w:t>16435,0</w:t>
      </w:r>
      <w:r w:rsidR="000A6907">
        <w:rPr>
          <w:bCs/>
          <w:sz w:val="24"/>
          <w:szCs w:val="24"/>
        </w:rPr>
        <w:t xml:space="preserve"> </w:t>
      </w:r>
      <w:r w:rsidRPr="00CE4D99">
        <w:rPr>
          <w:bCs/>
          <w:sz w:val="24"/>
          <w:szCs w:val="24"/>
        </w:rPr>
        <w:t xml:space="preserve">тыс. рублей, или </w:t>
      </w:r>
      <w:r w:rsidR="00A57CB8">
        <w:rPr>
          <w:bCs/>
          <w:sz w:val="24"/>
          <w:szCs w:val="24"/>
        </w:rPr>
        <w:t>92,4</w:t>
      </w:r>
      <w:r w:rsidRPr="00CE4D99">
        <w:rPr>
          <w:bCs/>
          <w:sz w:val="24"/>
          <w:szCs w:val="24"/>
        </w:rPr>
        <w:t>% от общего объема доходов местного бюджета</w:t>
      </w:r>
      <w:r w:rsidR="00D912FA" w:rsidRPr="00CE4D99">
        <w:rPr>
          <w:bCs/>
          <w:sz w:val="24"/>
          <w:szCs w:val="24"/>
        </w:rPr>
        <w:t xml:space="preserve">, </w:t>
      </w:r>
      <w:r w:rsidR="00477A18" w:rsidRPr="00CE4D99">
        <w:rPr>
          <w:bCs/>
          <w:sz w:val="24"/>
          <w:szCs w:val="24"/>
        </w:rPr>
        <w:t xml:space="preserve">исполнен </w:t>
      </w:r>
      <w:r w:rsidR="008B34C5" w:rsidRPr="00CE4D99">
        <w:rPr>
          <w:bCs/>
          <w:sz w:val="24"/>
          <w:szCs w:val="24"/>
        </w:rPr>
        <w:t>на 100</w:t>
      </w:r>
      <w:r w:rsidR="00477A18" w:rsidRPr="00CE4D99">
        <w:rPr>
          <w:bCs/>
          <w:sz w:val="24"/>
          <w:szCs w:val="24"/>
        </w:rPr>
        <w:t>%</w:t>
      </w:r>
      <w:r w:rsidR="00E70620" w:rsidRPr="00CE4D99">
        <w:rPr>
          <w:bCs/>
          <w:sz w:val="24"/>
          <w:szCs w:val="24"/>
        </w:rPr>
        <w:t>, в том числе:</w:t>
      </w:r>
    </w:p>
    <w:p w:rsidR="00DC1F17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E4D99">
        <w:rPr>
          <w:bCs/>
          <w:sz w:val="24"/>
          <w:szCs w:val="24"/>
        </w:rPr>
        <w:t xml:space="preserve">- </w:t>
      </w:r>
      <w:r w:rsidRPr="00CE4D99">
        <w:rPr>
          <w:bCs/>
          <w:i/>
          <w:sz w:val="24"/>
          <w:szCs w:val="24"/>
        </w:rPr>
        <w:t>д</w:t>
      </w:r>
      <w:r w:rsidRPr="00CE4D99">
        <w:rPr>
          <w:i/>
          <w:sz w:val="24"/>
          <w:szCs w:val="24"/>
        </w:rPr>
        <w:t>отации</w:t>
      </w:r>
      <w:r w:rsidRPr="00CE4D99">
        <w:rPr>
          <w:sz w:val="24"/>
          <w:szCs w:val="24"/>
        </w:rPr>
        <w:t xml:space="preserve"> </w:t>
      </w:r>
      <w:r w:rsidRPr="00CE4D99">
        <w:rPr>
          <w:i/>
          <w:sz w:val="24"/>
          <w:szCs w:val="24"/>
        </w:rPr>
        <w:t xml:space="preserve">бюджетам </w:t>
      </w:r>
      <w:r w:rsidR="006D4096">
        <w:rPr>
          <w:i/>
          <w:sz w:val="24"/>
          <w:szCs w:val="24"/>
        </w:rPr>
        <w:t>бюджетной системы РФ</w:t>
      </w:r>
      <w:r w:rsidRPr="00CE4D99">
        <w:rPr>
          <w:sz w:val="24"/>
          <w:szCs w:val="24"/>
        </w:rPr>
        <w:t xml:space="preserve"> </w:t>
      </w:r>
      <w:r w:rsidR="006A3DB3" w:rsidRPr="00CE4D99">
        <w:rPr>
          <w:sz w:val="24"/>
          <w:szCs w:val="24"/>
        </w:rPr>
        <w:t>исполнены</w:t>
      </w:r>
      <w:r w:rsidR="00E179A6" w:rsidRPr="00CE4D99">
        <w:rPr>
          <w:sz w:val="24"/>
          <w:szCs w:val="24"/>
        </w:rPr>
        <w:t xml:space="preserve"> в </w:t>
      </w:r>
      <w:r w:rsidR="006A3DB3" w:rsidRPr="00CE4D99">
        <w:rPr>
          <w:sz w:val="24"/>
          <w:szCs w:val="24"/>
        </w:rPr>
        <w:t>сумме</w:t>
      </w:r>
      <w:r w:rsidR="00FC2172" w:rsidRPr="00CE4D99">
        <w:rPr>
          <w:sz w:val="24"/>
          <w:szCs w:val="24"/>
        </w:rPr>
        <w:t xml:space="preserve"> </w:t>
      </w:r>
      <w:r w:rsidR="00A57CB8">
        <w:rPr>
          <w:sz w:val="24"/>
          <w:szCs w:val="24"/>
        </w:rPr>
        <w:t>9478</w:t>
      </w:r>
      <w:r w:rsidR="00C5640B">
        <w:rPr>
          <w:sz w:val="24"/>
          <w:szCs w:val="24"/>
        </w:rPr>
        <w:t>,3</w:t>
      </w:r>
      <w:r w:rsidRPr="00CE4D99">
        <w:rPr>
          <w:sz w:val="24"/>
          <w:szCs w:val="24"/>
        </w:rPr>
        <w:t xml:space="preserve"> тыс. рублей</w:t>
      </w:r>
      <w:r w:rsidR="002D37D8">
        <w:rPr>
          <w:sz w:val="24"/>
          <w:szCs w:val="24"/>
        </w:rPr>
        <w:t xml:space="preserve"> </w:t>
      </w:r>
      <w:r w:rsidR="002D37D8" w:rsidRPr="00CE4D99">
        <w:rPr>
          <w:sz w:val="24"/>
          <w:szCs w:val="24"/>
        </w:rPr>
        <w:t>(средства районного бюджета)</w:t>
      </w:r>
      <w:r w:rsidR="00E179A6" w:rsidRPr="00CE4D99">
        <w:rPr>
          <w:sz w:val="24"/>
          <w:szCs w:val="24"/>
        </w:rPr>
        <w:t xml:space="preserve">, </w:t>
      </w:r>
      <w:r w:rsidR="009951F2" w:rsidRPr="00CE4D99">
        <w:rPr>
          <w:sz w:val="24"/>
          <w:szCs w:val="24"/>
          <w:lang w:eastAsia="ru-RU"/>
        </w:rPr>
        <w:t xml:space="preserve">с </w:t>
      </w:r>
      <w:r w:rsidR="00A57CB8">
        <w:rPr>
          <w:sz w:val="24"/>
          <w:szCs w:val="24"/>
          <w:lang w:eastAsia="ru-RU"/>
        </w:rPr>
        <w:t>ростом</w:t>
      </w:r>
      <w:r w:rsidR="009951F2" w:rsidRPr="00CE4D99">
        <w:rPr>
          <w:sz w:val="24"/>
          <w:szCs w:val="24"/>
          <w:lang w:eastAsia="ru-RU"/>
        </w:rPr>
        <w:t xml:space="preserve"> на </w:t>
      </w:r>
      <w:r w:rsidR="00A57CB8">
        <w:rPr>
          <w:sz w:val="24"/>
          <w:szCs w:val="24"/>
          <w:lang w:eastAsia="ru-RU"/>
        </w:rPr>
        <w:t>2664,</w:t>
      </w:r>
      <w:r w:rsidR="002D37D8">
        <w:rPr>
          <w:sz w:val="24"/>
          <w:szCs w:val="24"/>
          <w:lang w:eastAsia="ru-RU"/>
        </w:rPr>
        <w:t>3</w:t>
      </w:r>
      <w:r w:rsidR="00050E13" w:rsidRPr="00CE4D99">
        <w:rPr>
          <w:sz w:val="24"/>
          <w:szCs w:val="24"/>
          <w:lang w:eastAsia="ru-RU"/>
        </w:rPr>
        <w:t xml:space="preserve"> тыс. рублей (</w:t>
      </w:r>
      <w:r w:rsidR="00A57CB8">
        <w:rPr>
          <w:sz w:val="24"/>
          <w:szCs w:val="24"/>
          <w:lang w:eastAsia="ru-RU"/>
        </w:rPr>
        <w:t>+39,1</w:t>
      </w:r>
      <w:r w:rsidR="00543C0D" w:rsidRPr="00CE4D99">
        <w:rPr>
          <w:sz w:val="24"/>
          <w:szCs w:val="24"/>
          <w:lang w:eastAsia="ru-RU"/>
        </w:rPr>
        <w:t>%</w:t>
      </w:r>
      <w:r w:rsidR="009951F2" w:rsidRPr="00CE4D99">
        <w:rPr>
          <w:sz w:val="24"/>
          <w:szCs w:val="24"/>
          <w:lang w:eastAsia="ru-RU"/>
        </w:rPr>
        <w:t>) к уровню исполнения в 20</w:t>
      </w:r>
      <w:r w:rsidR="006D4096">
        <w:rPr>
          <w:sz w:val="24"/>
          <w:szCs w:val="24"/>
          <w:lang w:eastAsia="ru-RU"/>
        </w:rPr>
        <w:t>2</w:t>
      </w:r>
      <w:r w:rsidR="002D37D8">
        <w:rPr>
          <w:sz w:val="24"/>
          <w:szCs w:val="24"/>
          <w:lang w:eastAsia="ru-RU"/>
        </w:rPr>
        <w:t>1 году</w:t>
      </w:r>
      <w:r w:rsidR="009951F2" w:rsidRPr="00CE4D99">
        <w:rPr>
          <w:sz w:val="24"/>
          <w:szCs w:val="24"/>
        </w:rPr>
        <w:t>;</w:t>
      </w:r>
      <w:r w:rsidR="00DC1F17" w:rsidRPr="00CE4D99">
        <w:rPr>
          <w:sz w:val="24"/>
          <w:szCs w:val="24"/>
        </w:rPr>
        <w:t xml:space="preserve"> </w:t>
      </w:r>
    </w:p>
    <w:p w:rsidR="00D912FA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E4D99">
        <w:rPr>
          <w:sz w:val="24"/>
          <w:szCs w:val="24"/>
        </w:rPr>
        <w:t xml:space="preserve">- </w:t>
      </w:r>
      <w:r w:rsidRPr="00CE4D99">
        <w:rPr>
          <w:i/>
          <w:sz w:val="24"/>
          <w:szCs w:val="24"/>
        </w:rPr>
        <w:t>субсидии</w:t>
      </w:r>
      <w:r w:rsidRPr="00CE4D99">
        <w:rPr>
          <w:sz w:val="24"/>
          <w:szCs w:val="24"/>
        </w:rPr>
        <w:t xml:space="preserve"> </w:t>
      </w:r>
      <w:r w:rsidR="009219EC" w:rsidRPr="00CE4D99">
        <w:rPr>
          <w:i/>
          <w:sz w:val="24"/>
          <w:szCs w:val="24"/>
        </w:rPr>
        <w:t xml:space="preserve">бюджетам бюджетной системы </w:t>
      </w:r>
      <w:r w:rsidR="006D4096">
        <w:rPr>
          <w:i/>
          <w:sz w:val="24"/>
          <w:szCs w:val="24"/>
        </w:rPr>
        <w:t>РФ</w:t>
      </w:r>
      <w:r w:rsidR="009219EC" w:rsidRPr="00CE4D99">
        <w:rPr>
          <w:sz w:val="24"/>
          <w:szCs w:val="24"/>
        </w:rPr>
        <w:t xml:space="preserve"> </w:t>
      </w:r>
      <w:r w:rsidR="00800313" w:rsidRPr="00CE4D99">
        <w:rPr>
          <w:sz w:val="24"/>
          <w:szCs w:val="24"/>
        </w:rPr>
        <w:t>(</w:t>
      </w:r>
      <w:r w:rsidR="00F35E2D" w:rsidRPr="00CE4D99">
        <w:rPr>
          <w:sz w:val="24"/>
          <w:szCs w:val="24"/>
        </w:rPr>
        <w:t>средства областного бюджета:</w:t>
      </w:r>
      <w:r w:rsidR="00F35E2D" w:rsidRPr="00CE4D99">
        <w:rPr>
          <w:sz w:val="24"/>
          <w:szCs w:val="24"/>
          <w:lang w:eastAsia="ru-RU"/>
        </w:rPr>
        <w:t xml:space="preserve"> </w:t>
      </w:r>
      <w:r w:rsidR="007B6CE3" w:rsidRPr="00CE4D99">
        <w:rPr>
          <w:sz w:val="24"/>
          <w:szCs w:val="24"/>
        </w:rPr>
        <w:t>субсидия на реализацию мероприятий перечня проектов народных инициатив</w:t>
      </w:r>
      <w:r w:rsidR="009219EC" w:rsidRPr="00CE4D99">
        <w:rPr>
          <w:sz w:val="24"/>
          <w:szCs w:val="24"/>
        </w:rPr>
        <w:t xml:space="preserve">) </w:t>
      </w:r>
      <w:r w:rsidR="006A3DB3" w:rsidRPr="00CE4D99">
        <w:rPr>
          <w:sz w:val="24"/>
          <w:szCs w:val="24"/>
        </w:rPr>
        <w:t>исполнены</w:t>
      </w:r>
      <w:r w:rsidR="002D7B45" w:rsidRPr="00CE4D99">
        <w:rPr>
          <w:sz w:val="24"/>
          <w:szCs w:val="24"/>
        </w:rPr>
        <w:t xml:space="preserve"> в сумме </w:t>
      </w:r>
      <w:r w:rsidR="006D7A6C">
        <w:rPr>
          <w:sz w:val="24"/>
          <w:szCs w:val="24"/>
        </w:rPr>
        <w:t>400</w:t>
      </w:r>
      <w:r w:rsidR="00741DD3">
        <w:rPr>
          <w:sz w:val="24"/>
          <w:szCs w:val="24"/>
        </w:rPr>
        <w:t xml:space="preserve"> тыс. рублей</w:t>
      </w:r>
      <w:r w:rsidR="006D7A6C">
        <w:rPr>
          <w:sz w:val="24"/>
          <w:szCs w:val="24"/>
        </w:rPr>
        <w:t>, с ростом на 200,0 тыс. руб. (в 2 раза)</w:t>
      </w:r>
      <w:r w:rsidR="00741DD3">
        <w:rPr>
          <w:sz w:val="24"/>
          <w:szCs w:val="24"/>
        </w:rPr>
        <w:t xml:space="preserve"> </w:t>
      </w:r>
      <w:r w:rsidR="006D7A6C">
        <w:rPr>
          <w:sz w:val="24"/>
          <w:szCs w:val="24"/>
        </w:rPr>
        <w:t>к</w:t>
      </w:r>
      <w:r w:rsidR="00741DD3">
        <w:rPr>
          <w:sz w:val="24"/>
          <w:szCs w:val="24"/>
        </w:rPr>
        <w:t xml:space="preserve"> </w:t>
      </w:r>
      <w:r w:rsidR="00D912FA" w:rsidRPr="00CE4D99">
        <w:rPr>
          <w:sz w:val="24"/>
          <w:szCs w:val="24"/>
          <w:lang w:eastAsia="ru-RU"/>
        </w:rPr>
        <w:t>уровн</w:t>
      </w:r>
      <w:r w:rsidR="006D7A6C">
        <w:rPr>
          <w:sz w:val="24"/>
          <w:szCs w:val="24"/>
          <w:lang w:eastAsia="ru-RU"/>
        </w:rPr>
        <w:t>ю</w:t>
      </w:r>
      <w:r w:rsidR="00D912FA" w:rsidRPr="00CE4D99">
        <w:rPr>
          <w:sz w:val="24"/>
          <w:szCs w:val="24"/>
          <w:lang w:eastAsia="ru-RU"/>
        </w:rPr>
        <w:t xml:space="preserve"> исполнения в 20</w:t>
      </w:r>
      <w:r w:rsidR="00741DD3">
        <w:rPr>
          <w:sz w:val="24"/>
          <w:szCs w:val="24"/>
          <w:lang w:eastAsia="ru-RU"/>
        </w:rPr>
        <w:t>2</w:t>
      </w:r>
      <w:r w:rsidR="006D7A6C">
        <w:rPr>
          <w:sz w:val="24"/>
          <w:szCs w:val="24"/>
          <w:lang w:eastAsia="ru-RU"/>
        </w:rPr>
        <w:t>1</w:t>
      </w:r>
      <w:r w:rsidR="00D912FA" w:rsidRPr="00CE4D99">
        <w:rPr>
          <w:sz w:val="24"/>
          <w:szCs w:val="24"/>
          <w:lang w:eastAsia="ru-RU"/>
        </w:rPr>
        <w:t xml:space="preserve"> году, </w:t>
      </w:r>
    </w:p>
    <w:p w:rsidR="00801B54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E2E">
        <w:rPr>
          <w:sz w:val="24"/>
          <w:szCs w:val="24"/>
        </w:rPr>
        <w:t xml:space="preserve">- </w:t>
      </w:r>
      <w:r w:rsidRPr="005D7E2E">
        <w:rPr>
          <w:i/>
          <w:sz w:val="24"/>
          <w:szCs w:val="24"/>
        </w:rPr>
        <w:t>субвенции</w:t>
      </w:r>
      <w:r w:rsidRPr="005D7E2E">
        <w:rPr>
          <w:sz w:val="24"/>
          <w:szCs w:val="24"/>
        </w:rPr>
        <w:t xml:space="preserve"> </w:t>
      </w:r>
      <w:r w:rsidR="00741DD3" w:rsidRPr="005D7E2E">
        <w:rPr>
          <w:i/>
          <w:sz w:val="24"/>
          <w:szCs w:val="24"/>
        </w:rPr>
        <w:t>бюджетам бюджетной системы РФ</w:t>
      </w:r>
      <w:r w:rsidR="00B67D07" w:rsidRPr="005D7E2E">
        <w:rPr>
          <w:i/>
          <w:sz w:val="24"/>
          <w:szCs w:val="24"/>
        </w:rPr>
        <w:t xml:space="preserve"> </w:t>
      </w:r>
      <w:r w:rsidR="00800313" w:rsidRPr="005D7E2E">
        <w:rPr>
          <w:sz w:val="24"/>
          <w:szCs w:val="24"/>
        </w:rPr>
        <w:t>(</w:t>
      </w:r>
      <w:r w:rsidR="00F35E2D" w:rsidRPr="005D7E2E">
        <w:rPr>
          <w:sz w:val="24"/>
          <w:szCs w:val="24"/>
        </w:rPr>
        <w:t xml:space="preserve">средства областного бюджета: </w:t>
      </w:r>
      <w:r w:rsidR="00800313" w:rsidRPr="005D7E2E">
        <w:rPr>
          <w:sz w:val="24"/>
          <w:szCs w:val="24"/>
        </w:rPr>
        <w:t xml:space="preserve">субвенция </w:t>
      </w:r>
      <w:r w:rsidR="00C91D38" w:rsidRPr="005D7E2E"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="005D7E2E">
        <w:rPr>
          <w:sz w:val="24"/>
          <w:szCs w:val="24"/>
        </w:rPr>
        <w:t>151,6</w:t>
      </w:r>
      <w:r w:rsidR="00800313" w:rsidRPr="005D7E2E">
        <w:rPr>
          <w:sz w:val="24"/>
          <w:szCs w:val="24"/>
        </w:rPr>
        <w:t xml:space="preserve"> тыс.</w:t>
      </w:r>
      <w:r w:rsidR="00B67D07" w:rsidRPr="005D7E2E">
        <w:rPr>
          <w:sz w:val="24"/>
          <w:szCs w:val="24"/>
        </w:rPr>
        <w:t xml:space="preserve"> </w:t>
      </w:r>
      <w:r w:rsidR="00800313" w:rsidRPr="005D7E2E">
        <w:rPr>
          <w:sz w:val="24"/>
          <w:szCs w:val="24"/>
        </w:rPr>
        <w:t xml:space="preserve">рублей, субвенция по переданным полномочиям по определению перечня должностных лиц, уполномоченных составлять протоколы об административных нарушениях в сумме 0,7 тыс. руб.) </w:t>
      </w:r>
      <w:r w:rsidR="00C91D38" w:rsidRPr="005D7E2E">
        <w:rPr>
          <w:sz w:val="24"/>
          <w:szCs w:val="24"/>
        </w:rPr>
        <w:t>исполнены</w:t>
      </w:r>
      <w:r w:rsidR="002D72BC" w:rsidRPr="005D7E2E">
        <w:rPr>
          <w:sz w:val="24"/>
          <w:szCs w:val="24"/>
        </w:rPr>
        <w:t xml:space="preserve"> в сумме </w:t>
      </w:r>
      <w:r w:rsidR="005D7E2E">
        <w:rPr>
          <w:sz w:val="24"/>
          <w:szCs w:val="24"/>
        </w:rPr>
        <w:t>152,3</w:t>
      </w:r>
      <w:r w:rsidR="000B5199" w:rsidRPr="005D7E2E">
        <w:rPr>
          <w:sz w:val="24"/>
          <w:szCs w:val="24"/>
        </w:rPr>
        <w:t xml:space="preserve"> </w:t>
      </w:r>
      <w:r w:rsidRPr="005D7E2E">
        <w:rPr>
          <w:sz w:val="24"/>
          <w:szCs w:val="24"/>
        </w:rPr>
        <w:t>тыс. рублей</w:t>
      </w:r>
      <w:r w:rsidR="005419FB" w:rsidRPr="005D7E2E">
        <w:rPr>
          <w:sz w:val="24"/>
          <w:szCs w:val="24"/>
        </w:rPr>
        <w:t xml:space="preserve">, </w:t>
      </w:r>
      <w:r w:rsidR="005A5CA0" w:rsidRPr="005D7E2E">
        <w:rPr>
          <w:sz w:val="24"/>
          <w:szCs w:val="24"/>
        </w:rPr>
        <w:t xml:space="preserve">с </w:t>
      </w:r>
      <w:r w:rsidR="00B67D07" w:rsidRPr="005D7E2E">
        <w:rPr>
          <w:sz w:val="24"/>
          <w:szCs w:val="24"/>
        </w:rPr>
        <w:t>ростом</w:t>
      </w:r>
      <w:r w:rsidR="005A5CA0" w:rsidRPr="005D7E2E">
        <w:rPr>
          <w:sz w:val="24"/>
          <w:szCs w:val="24"/>
        </w:rPr>
        <w:t xml:space="preserve"> на </w:t>
      </w:r>
      <w:r w:rsidR="005D7E2E">
        <w:rPr>
          <w:sz w:val="24"/>
          <w:szCs w:val="24"/>
        </w:rPr>
        <w:t>14,3</w:t>
      </w:r>
      <w:r w:rsidR="005A5CA0" w:rsidRPr="005D7E2E">
        <w:rPr>
          <w:sz w:val="24"/>
          <w:szCs w:val="24"/>
        </w:rPr>
        <w:t xml:space="preserve"> тыс. рублей (или </w:t>
      </w:r>
      <w:r w:rsidR="005D7E2E">
        <w:rPr>
          <w:sz w:val="24"/>
          <w:szCs w:val="24"/>
        </w:rPr>
        <w:t>110,4</w:t>
      </w:r>
      <w:r w:rsidR="005A5CA0" w:rsidRPr="005D7E2E">
        <w:rPr>
          <w:sz w:val="24"/>
          <w:szCs w:val="24"/>
        </w:rPr>
        <w:t>%)</w:t>
      </w:r>
      <w:r w:rsidR="005419FB" w:rsidRPr="005D7E2E">
        <w:rPr>
          <w:sz w:val="24"/>
          <w:szCs w:val="24"/>
        </w:rPr>
        <w:t xml:space="preserve"> </w:t>
      </w:r>
      <w:r w:rsidR="005A5CA0" w:rsidRPr="005D7E2E">
        <w:rPr>
          <w:sz w:val="24"/>
          <w:szCs w:val="24"/>
        </w:rPr>
        <w:t xml:space="preserve">к </w:t>
      </w:r>
      <w:r w:rsidR="005419FB" w:rsidRPr="005D7E2E">
        <w:rPr>
          <w:sz w:val="24"/>
          <w:szCs w:val="24"/>
        </w:rPr>
        <w:t>уровн</w:t>
      </w:r>
      <w:r w:rsidR="00800313" w:rsidRPr="005D7E2E">
        <w:rPr>
          <w:sz w:val="24"/>
          <w:szCs w:val="24"/>
        </w:rPr>
        <w:t>ю исполнения в 20</w:t>
      </w:r>
      <w:r w:rsidR="00741DD3" w:rsidRPr="005D7E2E">
        <w:rPr>
          <w:sz w:val="24"/>
          <w:szCs w:val="24"/>
        </w:rPr>
        <w:t>2</w:t>
      </w:r>
      <w:r w:rsidR="005D7E2E">
        <w:rPr>
          <w:sz w:val="24"/>
          <w:szCs w:val="24"/>
        </w:rPr>
        <w:t>1</w:t>
      </w:r>
      <w:r w:rsidR="00800313" w:rsidRPr="005D7E2E">
        <w:rPr>
          <w:sz w:val="24"/>
          <w:szCs w:val="24"/>
        </w:rPr>
        <w:t xml:space="preserve"> году</w:t>
      </w:r>
      <w:r w:rsidR="00801B54" w:rsidRPr="005D7E2E">
        <w:rPr>
          <w:sz w:val="24"/>
          <w:szCs w:val="24"/>
        </w:rPr>
        <w:t>;</w:t>
      </w:r>
    </w:p>
    <w:p w:rsidR="00D24351" w:rsidRPr="00CE4D99" w:rsidRDefault="00801B54" w:rsidP="00CE4D9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- </w:t>
      </w:r>
      <w:r w:rsidRPr="00CE4D99">
        <w:rPr>
          <w:i/>
          <w:sz w:val="24"/>
          <w:szCs w:val="24"/>
        </w:rPr>
        <w:t>иные межбюджетные трансферты</w:t>
      </w:r>
      <w:r w:rsidR="005D0514">
        <w:rPr>
          <w:i/>
          <w:sz w:val="24"/>
          <w:szCs w:val="24"/>
        </w:rPr>
        <w:t xml:space="preserve"> </w:t>
      </w:r>
      <w:r w:rsidR="005D0514" w:rsidRPr="00CE4D99">
        <w:rPr>
          <w:sz w:val="24"/>
          <w:szCs w:val="24"/>
        </w:rPr>
        <w:t>на поддержку мер по обеспечению сбалансированности местных бюджетов</w:t>
      </w:r>
      <w:r w:rsidR="005D0514">
        <w:rPr>
          <w:sz w:val="24"/>
          <w:szCs w:val="24"/>
        </w:rPr>
        <w:t xml:space="preserve"> </w:t>
      </w:r>
      <w:r w:rsidR="00462C8E" w:rsidRPr="00CE4D99">
        <w:rPr>
          <w:sz w:val="24"/>
          <w:szCs w:val="24"/>
        </w:rPr>
        <w:t xml:space="preserve">исполнены в сумме </w:t>
      </w:r>
      <w:r w:rsidR="005D7E2E">
        <w:rPr>
          <w:sz w:val="24"/>
          <w:szCs w:val="24"/>
        </w:rPr>
        <w:t>6404,4</w:t>
      </w:r>
      <w:r w:rsidR="00462C8E" w:rsidRPr="00CE4D99">
        <w:rPr>
          <w:sz w:val="24"/>
          <w:szCs w:val="24"/>
        </w:rPr>
        <w:t xml:space="preserve"> тыс. рублей</w:t>
      </w:r>
      <w:r w:rsidR="0066145C" w:rsidRPr="0066145C">
        <w:rPr>
          <w:sz w:val="24"/>
          <w:szCs w:val="24"/>
        </w:rPr>
        <w:t xml:space="preserve"> </w:t>
      </w:r>
      <w:r w:rsidR="0066145C">
        <w:rPr>
          <w:sz w:val="24"/>
          <w:szCs w:val="24"/>
        </w:rPr>
        <w:t>(</w:t>
      </w:r>
      <w:r w:rsidR="0066145C" w:rsidRPr="00CE4D99">
        <w:rPr>
          <w:sz w:val="24"/>
          <w:szCs w:val="24"/>
        </w:rPr>
        <w:t xml:space="preserve">средства </w:t>
      </w:r>
      <w:r w:rsidR="005D7E2E">
        <w:rPr>
          <w:sz w:val="24"/>
          <w:szCs w:val="24"/>
        </w:rPr>
        <w:lastRenderedPageBreak/>
        <w:t xml:space="preserve">областного бюджета – 41,4 тыс. руб., </w:t>
      </w:r>
      <w:r w:rsidR="0066145C" w:rsidRPr="00CE4D99">
        <w:rPr>
          <w:sz w:val="24"/>
          <w:szCs w:val="24"/>
        </w:rPr>
        <w:t>районного бюджета</w:t>
      </w:r>
      <w:r w:rsidR="005D7E2E">
        <w:rPr>
          <w:sz w:val="24"/>
          <w:szCs w:val="24"/>
        </w:rPr>
        <w:t xml:space="preserve"> – 6363,0 тыс. руб.</w:t>
      </w:r>
      <w:r w:rsidR="0066145C">
        <w:rPr>
          <w:sz w:val="24"/>
          <w:szCs w:val="24"/>
        </w:rPr>
        <w:t>)</w:t>
      </w:r>
      <w:r w:rsidR="00462C8E" w:rsidRPr="00CE4D99">
        <w:rPr>
          <w:sz w:val="24"/>
          <w:szCs w:val="24"/>
        </w:rPr>
        <w:t xml:space="preserve">, с ростом на </w:t>
      </w:r>
      <w:r w:rsidR="005D7E2E">
        <w:rPr>
          <w:sz w:val="24"/>
          <w:szCs w:val="24"/>
        </w:rPr>
        <w:t>3264,0</w:t>
      </w:r>
      <w:r w:rsidR="00462C8E" w:rsidRPr="00CE4D99">
        <w:rPr>
          <w:sz w:val="24"/>
          <w:szCs w:val="24"/>
        </w:rPr>
        <w:t xml:space="preserve"> тыс. рублей, или </w:t>
      </w:r>
      <w:r w:rsidR="005D7E2E">
        <w:rPr>
          <w:sz w:val="24"/>
          <w:szCs w:val="24"/>
        </w:rPr>
        <w:t>более чем в 2 раза</w:t>
      </w:r>
      <w:r w:rsidR="00462C8E" w:rsidRPr="00CE4D99">
        <w:rPr>
          <w:sz w:val="24"/>
          <w:szCs w:val="24"/>
        </w:rPr>
        <w:t xml:space="preserve"> к уровню 20</w:t>
      </w:r>
      <w:r w:rsidR="00462C8E">
        <w:rPr>
          <w:sz w:val="24"/>
          <w:szCs w:val="24"/>
        </w:rPr>
        <w:t>2</w:t>
      </w:r>
      <w:r w:rsidR="005D7E2E">
        <w:rPr>
          <w:sz w:val="24"/>
          <w:szCs w:val="24"/>
        </w:rPr>
        <w:t>1</w:t>
      </w:r>
      <w:r w:rsidR="00462C8E" w:rsidRPr="00CE4D99">
        <w:rPr>
          <w:sz w:val="24"/>
          <w:szCs w:val="24"/>
        </w:rPr>
        <w:t xml:space="preserve"> года</w:t>
      </w:r>
      <w:r w:rsidR="00462C8E">
        <w:rPr>
          <w:sz w:val="24"/>
          <w:szCs w:val="24"/>
        </w:rPr>
        <w:t>.</w:t>
      </w:r>
    </w:p>
    <w:p w:rsidR="00CE4595" w:rsidRDefault="00CE4595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Объем поступивших в бюджет </w:t>
      </w:r>
      <w:r w:rsidR="00EF5173">
        <w:rPr>
          <w:sz w:val="24"/>
          <w:szCs w:val="24"/>
        </w:rPr>
        <w:t>Дальне-Закорского</w:t>
      </w:r>
      <w:r w:rsidRPr="00CE4D99">
        <w:rPr>
          <w:sz w:val="24"/>
          <w:szCs w:val="24"/>
        </w:rPr>
        <w:t xml:space="preserve"> сельского поселения безвозмездных поступлений </w:t>
      </w:r>
      <w:r w:rsidR="00936031" w:rsidRPr="00CE4D99">
        <w:rPr>
          <w:sz w:val="24"/>
          <w:szCs w:val="24"/>
        </w:rPr>
        <w:t xml:space="preserve">из областного бюджета в сумме </w:t>
      </w:r>
      <w:r w:rsidR="005D7E2E">
        <w:rPr>
          <w:sz w:val="24"/>
          <w:szCs w:val="24"/>
        </w:rPr>
        <w:t>593,7</w:t>
      </w:r>
      <w:r w:rsidR="00606865">
        <w:rPr>
          <w:sz w:val="24"/>
          <w:szCs w:val="24"/>
        </w:rPr>
        <w:t xml:space="preserve"> </w:t>
      </w:r>
      <w:r w:rsidR="00936031" w:rsidRPr="00CE4D99">
        <w:rPr>
          <w:sz w:val="24"/>
          <w:szCs w:val="24"/>
        </w:rPr>
        <w:t xml:space="preserve">тыс. рублей </w:t>
      </w:r>
      <w:r w:rsidRPr="00CE4D99">
        <w:rPr>
          <w:sz w:val="24"/>
          <w:szCs w:val="24"/>
        </w:rPr>
        <w:t>по</w:t>
      </w:r>
      <w:r w:rsidR="00936031" w:rsidRPr="00CE4D99">
        <w:rPr>
          <w:sz w:val="24"/>
          <w:szCs w:val="24"/>
        </w:rPr>
        <w:t>дтверждается Справкой по консолидируемым расчетам (ф. 0503125) на 01.01.20</w:t>
      </w:r>
      <w:r w:rsidR="00604DB7" w:rsidRPr="00CE4D99">
        <w:rPr>
          <w:sz w:val="24"/>
          <w:szCs w:val="24"/>
        </w:rPr>
        <w:t>2</w:t>
      </w:r>
      <w:r w:rsidR="005D7E2E">
        <w:rPr>
          <w:sz w:val="24"/>
          <w:szCs w:val="24"/>
        </w:rPr>
        <w:t>3</w:t>
      </w:r>
      <w:r w:rsidR="00936031" w:rsidRPr="00CE4D99">
        <w:rPr>
          <w:sz w:val="24"/>
          <w:szCs w:val="24"/>
        </w:rPr>
        <w:t xml:space="preserve"> года. </w:t>
      </w:r>
    </w:p>
    <w:p w:rsidR="00DF209C" w:rsidRPr="00CE4D99" w:rsidRDefault="00DF209C" w:rsidP="00CE4D99">
      <w:pPr>
        <w:ind w:firstLine="709"/>
        <w:jc w:val="center"/>
        <w:rPr>
          <w:bCs/>
          <w:sz w:val="24"/>
          <w:szCs w:val="24"/>
        </w:rPr>
      </w:pPr>
    </w:p>
    <w:p w:rsidR="00F431D7" w:rsidRDefault="004E253E" w:rsidP="00CE4D99">
      <w:pPr>
        <w:ind w:firstLine="709"/>
        <w:jc w:val="center"/>
        <w:rPr>
          <w:iCs/>
          <w:sz w:val="24"/>
          <w:szCs w:val="24"/>
        </w:rPr>
      </w:pPr>
      <w:r w:rsidRPr="003F1572">
        <w:rPr>
          <w:iCs/>
          <w:sz w:val="24"/>
          <w:szCs w:val="24"/>
        </w:rPr>
        <w:t xml:space="preserve">Анализ исполнения расходной части бюджета </w:t>
      </w:r>
    </w:p>
    <w:p w:rsidR="004E253E" w:rsidRPr="003F1572" w:rsidRDefault="00EF5173" w:rsidP="00CE4D99">
      <w:pPr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Дальне-Закорского</w:t>
      </w:r>
      <w:r w:rsidR="004E253E" w:rsidRPr="003F1572">
        <w:rPr>
          <w:iCs/>
          <w:sz w:val="24"/>
          <w:szCs w:val="24"/>
        </w:rPr>
        <w:t xml:space="preserve"> сельского поселения за 202</w:t>
      </w:r>
      <w:r w:rsidR="00485F4D">
        <w:rPr>
          <w:iCs/>
          <w:sz w:val="24"/>
          <w:szCs w:val="24"/>
        </w:rPr>
        <w:t>2</w:t>
      </w:r>
      <w:r w:rsidR="004E253E" w:rsidRPr="003F1572">
        <w:rPr>
          <w:iCs/>
          <w:sz w:val="24"/>
          <w:szCs w:val="24"/>
        </w:rPr>
        <w:t xml:space="preserve"> год</w:t>
      </w:r>
    </w:p>
    <w:p w:rsidR="004E253E" w:rsidRPr="00CE4D99" w:rsidRDefault="004E253E" w:rsidP="00CE4D99">
      <w:pPr>
        <w:ind w:firstLine="709"/>
        <w:jc w:val="center"/>
        <w:rPr>
          <w:sz w:val="24"/>
          <w:szCs w:val="24"/>
        </w:rPr>
      </w:pPr>
    </w:p>
    <w:p w:rsidR="00D43AF5" w:rsidRPr="00D43AF5" w:rsidRDefault="00722BB1" w:rsidP="00D43AF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43AF5">
        <w:rPr>
          <w:sz w:val="24"/>
          <w:szCs w:val="24"/>
        </w:rPr>
        <w:t xml:space="preserve">В соответствии со ст. 215.1 БК РФ </w:t>
      </w:r>
      <w:r w:rsidR="00D43AF5" w:rsidRPr="00D43AF5">
        <w:rPr>
          <w:sz w:val="24"/>
          <w:szCs w:val="24"/>
        </w:rPr>
        <w:t>о</w:t>
      </w:r>
      <w:r w:rsidR="00D43AF5" w:rsidRPr="00D43AF5">
        <w:rPr>
          <w:sz w:val="24"/>
          <w:szCs w:val="24"/>
          <w:lang w:eastAsia="ru-RU"/>
        </w:rPr>
        <w:t xml:space="preserve">рганизация исполнения бюджета возложена на Администрацию </w:t>
      </w:r>
      <w:r w:rsidR="00EF5173">
        <w:rPr>
          <w:sz w:val="24"/>
          <w:szCs w:val="24"/>
          <w:lang w:eastAsia="ru-RU"/>
        </w:rPr>
        <w:t>Дальне-Закорского</w:t>
      </w:r>
      <w:r w:rsidR="00D43AF5" w:rsidRPr="00D43AF5">
        <w:rPr>
          <w:sz w:val="24"/>
          <w:szCs w:val="24"/>
          <w:lang w:eastAsia="ru-RU"/>
        </w:rPr>
        <w:t xml:space="preserve"> сельского поселения. </w:t>
      </w:r>
      <w:bookmarkStart w:id="0" w:name="sub_21512"/>
    </w:p>
    <w:p w:rsidR="00D43AF5" w:rsidRPr="00D43AF5" w:rsidRDefault="00D43AF5" w:rsidP="00D43AF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43AF5">
        <w:rPr>
          <w:sz w:val="24"/>
          <w:szCs w:val="24"/>
          <w:lang w:eastAsia="ru-RU"/>
        </w:rPr>
        <w:t>Исполнение бюджета организуется на основе сводной бюджетной росписи и кассового плана.</w:t>
      </w:r>
    </w:p>
    <w:p w:rsidR="004C7947" w:rsidRDefault="00D43AF5" w:rsidP="004C794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1" w:name="sub_21513"/>
      <w:bookmarkEnd w:id="0"/>
      <w:r w:rsidRPr="00D43AF5">
        <w:rPr>
          <w:sz w:val="24"/>
          <w:szCs w:val="24"/>
          <w:lang w:eastAsia="ru-RU"/>
        </w:rPr>
        <w:t xml:space="preserve">Бюджет исполняется на основе </w:t>
      </w:r>
      <w:hyperlink w:anchor="sub_3802" w:history="1">
        <w:r w:rsidRPr="00D43AF5">
          <w:rPr>
            <w:sz w:val="24"/>
            <w:szCs w:val="24"/>
            <w:lang w:eastAsia="ru-RU"/>
          </w:rPr>
          <w:t>единства кассы</w:t>
        </w:r>
      </w:hyperlink>
      <w:r w:rsidRPr="00D43AF5">
        <w:rPr>
          <w:sz w:val="24"/>
          <w:szCs w:val="24"/>
          <w:lang w:eastAsia="ru-RU"/>
        </w:rPr>
        <w:t xml:space="preserve"> и </w:t>
      </w:r>
      <w:hyperlink w:anchor="sub_3801" w:history="1">
        <w:r w:rsidRPr="00D43AF5">
          <w:rPr>
            <w:sz w:val="24"/>
            <w:szCs w:val="24"/>
            <w:lang w:eastAsia="ru-RU"/>
          </w:rPr>
          <w:t>подведомственности расходов</w:t>
        </w:r>
      </w:hyperlink>
      <w:r w:rsidRPr="00D43AF5">
        <w:rPr>
          <w:sz w:val="24"/>
          <w:szCs w:val="24"/>
          <w:lang w:eastAsia="ru-RU"/>
        </w:rPr>
        <w:t>.</w:t>
      </w:r>
      <w:bookmarkEnd w:id="1"/>
    </w:p>
    <w:p w:rsidR="00722BB1" w:rsidRPr="00D43AF5" w:rsidRDefault="00D43AF5" w:rsidP="004C794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3AF5">
        <w:rPr>
          <w:sz w:val="24"/>
          <w:szCs w:val="24"/>
        </w:rPr>
        <w:t>Казначейское</w:t>
      </w:r>
      <w:r w:rsidR="00722BB1" w:rsidRPr="00D43AF5">
        <w:rPr>
          <w:sz w:val="24"/>
          <w:szCs w:val="24"/>
        </w:rPr>
        <w:t xml:space="preserve"> обслуживание бюджета </w:t>
      </w:r>
      <w:r w:rsidR="00EF5173">
        <w:rPr>
          <w:sz w:val="24"/>
          <w:szCs w:val="24"/>
        </w:rPr>
        <w:t>Дальне-Закорского</w:t>
      </w:r>
      <w:r w:rsidRPr="00D43AF5">
        <w:rPr>
          <w:sz w:val="24"/>
          <w:szCs w:val="24"/>
        </w:rPr>
        <w:t xml:space="preserve"> </w:t>
      </w:r>
      <w:r w:rsidR="00722BB1" w:rsidRPr="00D43AF5">
        <w:rPr>
          <w:sz w:val="24"/>
          <w:szCs w:val="24"/>
        </w:rPr>
        <w:t xml:space="preserve">сельского поселения осуществляется </w:t>
      </w:r>
      <w:r w:rsidRPr="00D43AF5">
        <w:rPr>
          <w:sz w:val="24"/>
          <w:szCs w:val="24"/>
        </w:rPr>
        <w:t>О</w:t>
      </w:r>
      <w:r w:rsidR="00722BB1" w:rsidRPr="00D43AF5">
        <w:rPr>
          <w:sz w:val="24"/>
          <w:szCs w:val="24"/>
        </w:rPr>
        <w:t>тдел</w:t>
      </w:r>
      <w:r w:rsidRPr="00D43AF5">
        <w:rPr>
          <w:sz w:val="24"/>
          <w:szCs w:val="24"/>
        </w:rPr>
        <w:t>о</w:t>
      </w:r>
      <w:r w:rsidR="00722BB1" w:rsidRPr="00D43AF5">
        <w:rPr>
          <w:sz w:val="24"/>
          <w:szCs w:val="24"/>
        </w:rPr>
        <w:t xml:space="preserve">м </w:t>
      </w:r>
      <w:r w:rsidRPr="00D43AF5">
        <w:rPr>
          <w:sz w:val="24"/>
          <w:szCs w:val="24"/>
        </w:rPr>
        <w:t xml:space="preserve">№ </w:t>
      </w:r>
      <w:r w:rsidR="00780E96">
        <w:rPr>
          <w:sz w:val="24"/>
          <w:szCs w:val="24"/>
        </w:rPr>
        <w:t>36</w:t>
      </w:r>
      <w:r w:rsidRPr="00D43AF5">
        <w:rPr>
          <w:sz w:val="24"/>
          <w:szCs w:val="24"/>
        </w:rPr>
        <w:t xml:space="preserve"> </w:t>
      </w:r>
      <w:r w:rsidR="00722BB1" w:rsidRPr="00D43AF5">
        <w:rPr>
          <w:sz w:val="24"/>
          <w:szCs w:val="24"/>
        </w:rPr>
        <w:t xml:space="preserve">по </w:t>
      </w:r>
      <w:r w:rsidRPr="00D43AF5">
        <w:rPr>
          <w:sz w:val="24"/>
          <w:szCs w:val="24"/>
        </w:rPr>
        <w:t>Жигаловскому</w:t>
      </w:r>
      <w:r w:rsidR="00722BB1" w:rsidRPr="00D43AF5">
        <w:rPr>
          <w:sz w:val="24"/>
          <w:szCs w:val="24"/>
        </w:rPr>
        <w:t xml:space="preserve"> району Управления Федерального казначейства по Иркутской области.</w:t>
      </w:r>
    </w:p>
    <w:p w:rsidR="00BB4F71" w:rsidRPr="00FF538C" w:rsidRDefault="00722BB1" w:rsidP="00722BB1">
      <w:pPr>
        <w:pStyle w:val="a8"/>
        <w:spacing w:after="0"/>
        <w:ind w:firstLine="567"/>
        <w:jc w:val="both"/>
        <w:rPr>
          <w:sz w:val="24"/>
          <w:szCs w:val="24"/>
        </w:rPr>
      </w:pPr>
      <w:r w:rsidRPr="00CC61DF">
        <w:rPr>
          <w:sz w:val="24"/>
          <w:szCs w:val="24"/>
        </w:rPr>
        <w:t xml:space="preserve">Структура расходов бюджета </w:t>
      </w:r>
      <w:r w:rsidR="00EF5173" w:rsidRPr="00CC61DF">
        <w:rPr>
          <w:sz w:val="24"/>
          <w:szCs w:val="24"/>
        </w:rPr>
        <w:t>Дальне-Закорского</w:t>
      </w:r>
      <w:r w:rsidR="007F5C8E" w:rsidRPr="00CC61DF">
        <w:rPr>
          <w:sz w:val="24"/>
          <w:szCs w:val="24"/>
        </w:rPr>
        <w:t xml:space="preserve"> </w:t>
      </w:r>
      <w:r w:rsidRPr="00CC61DF">
        <w:rPr>
          <w:sz w:val="24"/>
          <w:szCs w:val="24"/>
        </w:rPr>
        <w:t>сельского поселения в 202</w:t>
      </w:r>
      <w:r w:rsidR="00532000" w:rsidRPr="00CC61DF">
        <w:rPr>
          <w:sz w:val="24"/>
          <w:szCs w:val="24"/>
        </w:rPr>
        <w:t>2</w:t>
      </w:r>
      <w:r w:rsidRPr="00CC61DF">
        <w:rPr>
          <w:sz w:val="24"/>
          <w:szCs w:val="24"/>
        </w:rPr>
        <w:t xml:space="preserve"> году состоит из </w:t>
      </w:r>
      <w:r w:rsidR="00532000" w:rsidRPr="00CC61DF">
        <w:rPr>
          <w:sz w:val="24"/>
          <w:szCs w:val="24"/>
        </w:rPr>
        <w:t>8-ми</w:t>
      </w:r>
      <w:r w:rsidRPr="00CC61DF">
        <w:rPr>
          <w:sz w:val="24"/>
          <w:szCs w:val="24"/>
        </w:rPr>
        <w:t xml:space="preserve"> разделов функциональной классификации расходов бюджетов бюджетной системы РФ. Расходы в соответствии с ведомственной структурой расходов осуществляет Администрация </w:t>
      </w:r>
      <w:r w:rsidR="00EF5173" w:rsidRPr="00CC61DF">
        <w:rPr>
          <w:sz w:val="24"/>
          <w:szCs w:val="24"/>
        </w:rPr>
        <w:t>Дальне-Закорского</w:t>
      </w:r>
      <w:r w:rsidRPr="00CC61DF">
        <w:rPr>
          <w:sz w:val="24"/>
          <w:szCs w:val="24"/>
        </w:rPr>
        <w:t xml:space="preserve"> </w:t>
      </w:r>
      <w:r w:rsidR="007F5C8E" w:rsidRPr="00CC61DF">
        <w:rPr>
          <w:sz w:val="24"/>
          <w:szCs w:val="24"/>
        </w:rPr>
        <w:t>сельского поселения</w:t>
      </w:r>
      <w:r w:rsidRPr="00CC61DF">
        <w:rPr>
          <w:sz w:val="24"/>
          <w:szCs w:val="24"/>
        </w:rPr>
        <w:t>.</w:t>
      </w:r>
      <w:r w:rsidRPr="00FF538C">
        <w:rPr>
          <w:sz w:val="24"/>
          <w:szCs w:val="24"/>
        </w:rPr>
        <w:t xml:space="preserve"> </w:t>
      </w:r>
    </w:p>
    <w:p w:rsidR="008A3C19" w:rsidRPr="00FF538C" w:rsidRDefault="008A3C19" w:rsidP="00CE4D99">
      <w:pPr>
        <w:ind w:firstLine="709"/>
        <w:jc w:val="both"/>
        <w:rPr>
          <w:sz w:val="24"/>
          <w:szCs w:val="24"/>
        </w:rPr>
      </w:pPr>
      <w:r w:rsidRPr="004238C6">
        <w:rPr>
          <w:b/>
          <w:sz w:val="24"/>
          <w:szCs w:val="24"/>
        </w:rPr>
        <w:t xml:space="preserve">Расходы бюджета </w:t>
      </w:r>
      <w:r w:rsidR="00EF5173" w:rsidRPr="004238C6">
        <w:rPr>
          <w:b/>
          <w:iCs/>
          <w:sz w:val="24"/>
          <w:szCs w:val="24"/>
        </w:rPr>
        <w:t>Дальне-Закорского</w:t>
      </w:r>
      <w:r w:rsidRPr="004238C6">
        <w:rPr>
          <w:b/>
          <w:iCs/>
          <w:sz w:val="24"/>
          <w:szCs w:val="24"/>
        </w:rPr>
        <w:t xml:space="preserve"> сельского поселения за </w:t>
      </w:r>
      <w:r w:rsidRPr="004238C6">
        <w:rPr>
          <w:b/>
          <w:sz w:val="24"/>
          <w:szCs w:val="24"/>
        </w:rPr>
        <w:t>202</w:t>
      </w:r>
      <w:r w:rsidR="00532000" w:rsidRPr="004238C6">
        <w:rPr>
          <w:b/>
          <w:sz w:val="24"/>
          <w:szCs w:val="24"/>
        </w:rPr>
        <w:t>2</w:t>
      </w:r>
      <w:r w:rsidRPr="004238C6">
        <w:rPr>
          <w:b/>
          <w:sz w:val="24"/>
          <w:szCs w:val="24"/>
        </w:rPr>
        <w:t xml:space="preserve"> г. исполнены в сумме </w:t>
      </w:r>
      <w:r w:rsidR="00532000" w:rsidRPr="004238C6">
        <w:rPr>
          <w:b/>
          <w:sz w:val="24"/>
          <w:szCs w:val="24"/>
        </w:rPr>
        <w:t>17714,1</w:t>
      </w:r>
      <w:r w:rsidRPr="004238C6">
        <w:rPr>
          <w:b/>
          <w:sz w:val="24"/>
          <w:szCs w:val="24"/>
        </w:rPr>
        <w:t xml:space="preserve"> тыс.</w:t>
      </w:r>
      <w:r w:rsidR="004238C6">
        <w:rPr>
          <w:b/>
          <w:sz w:val="24"/>
          <w:szCs w:val="24"/>
        </w:rPr>
        <w:t xml:space="preserve"> </w:t>
      </w:r>
      <w:r w:rsidRPr="004238C6">
        <w:rPr>
          <w:b/>
          <w:sz w:val="24"/>
          <w:szCs w:val="24"/>
        </w:rPr>
        <w:t>руб.</w:t>
      </w:r>
      <w:r w:rsidR="0064392C">
        <w:rPr>
          <w:sz w:val="24"/>
          <w:szCs w:val="24"/>
        </w:rPr>
        <w:t xml:space="preserve"> (или </w:t>
      </w:r>
      <w:r w:rsidR="00532000">
        <w:rPr>
          <w:sz w:val="24"/>
          <w:szCs w:val="24"/>
        </w:rPr>
        <w:t>88,5</w:t>
      </w:r>
      <w:r w:rsidR="0064392C">
        <w:rPr>
          <w:sz w:val="24"/>
          <w:szCs w:val="24"/>
        </w:rPr>
        <w:t>% к плану)</w:t>
      </w:r>
      <w:r w:rsidRPr="00FF538C">
        <w:rPr>
          <w:sz w:val="24"/>
          <w:szCs w:val="24"/>
        </w:rPr>
        <w:t xml:space="preserve">, </w:t>
      </w:r>
      <w:r w:rsidR="00611A02" w:rsidRPr="00FF538C">
        <w:rPr>
          <w:sz w:val="24"/>
          <w:szCs w:val="24"/>
        </w:rPr>
        <w:t xml:space="preserve">с ростом на </w:t>
      </w:r>
      <w:r w:rsidR="00532000">
        <w:rPr>
          <w:sz w:val="24"/>
          <w:szCs w:val="24"/>
        </w:rPr>
        <w:t>5983,9</w:t>
      </w:r>
      <w:r w:rsidR="00611A02" w:rsidRPr="00FF538C">
        <w:rPr>
          <w:sz w:val="24"/>
          <w:szCs w:val="24"/>
        </w:rPr>
        <w:t xml:space="preserve"> тыс. рублей, или </w:t>
      </w:r>
      <w:r w:rsidR="00CC61DF">
        <w:rPr>
          <w:sz w:val="24"/>
          <w:szCs w:val="24"/>
        </w:rPr>
        <w:t>151</w:t>
      </w:r>
      <w:r w:rsidR="00611A02" w:rsidRPr="00FF538C">
        <w:rPr>
          <w:sz w:val="24"/>
          <w:szCs w:val="24"/>
        </w:rPr>
        <w:t xml:space="preserve">% </w:t>
      </w:r>
      <w:r w:rsidRPr="00FF538C">
        <w:rPr>
          <w:sz w:val="24"/>
          <w:szCs w:val="24"/>
        </w:rPr>
        <w:t>к уровню исполнения 20</w:t>
      </w:r>
      <w:r w:rsidR="002173FC" w:rsidRPr="00FF538C">
        <w:rPr>
          <w:sz w:val="24"/>
          <w:szCs w:val="24"/>
        </w:rPr>
        <w:t>2</w:t>
      </w:r>
      <w:r w:rsidR="00CC61DF">
        <w:rPr>
          <w:sz w:val="24"/>
          <w:szCs w:val="24"/>
        </w:rPr>
        <w:t>1</w:t>
      </w:r>
      <w:r w:rsidRPr="00FF538C">
        <w:rPr>
          <w:sz w:val="24"/>
          <w:szCs w:val="24"/>
        </w:rPr>
        <w:t xml:space="preserve"> года.</w:t>
      </w:r>
    </w:p>
    <w:p w:rsidR="00431C13" w:rsidRPr="00CE4D99" w:rsidRDefault="00431C13" w:rsidP="00CE4D99">
      <w:pPr>
        <w:ind w:firstLine="709"/>
        <w:jc w:val="both"/>
        <w:textAlignment w:val="baseline"/>
        <w:rPr>
          <w:sz w:val="24"/>
          <w:szCs w:val="24"/>
        </w:rPr>
      </w:pPr>
      <w:r w:rsidRPr="00FF538C">
        <w:rPr>
          <w:sz w:val="24"/>
          <w:szCs w:val="24"/>
        </w:rPr>
        <w:t xml:space="preserve">Объем расходов, осуществленных при исполнении расходных обязательств бюджета </w:t>
      </w:r>
      <w:r w:rsidR="00EF5173">
        <w:rPr>
          <w:sz w:val="24"/>
          <w:szCs w:val="24"/>
        </w:rPr>
        <w:t>Дальне-Закорского</w:t>
      </w:r>
      <w:r w:rsidRPr="00FF538C">
        <w:rPr>
          <w:sz w:val="24"/>
          <w:szCs w:val="24"/>
        </w:rPr>
        <w:t xml:space="preserve"> </w:t>
      </w:r>
      <w:r w:rsidR="007E1B6C" w:rsidRPr="00FF538C">
        <w:rPr>
          <w:sz w:val="24"/>
          <w:szCs w:val="24"/>
        </w:rPr>
        <w:t>сельского поселения</w:t>
      </w:r>
      <w:r w:rsidRPr="00FF538C">
        <w:rPr>
          <w:sz w:val="24"/>
          <w:szCs w:val="24"/>
        </w:rPr>
        <w:t xml:space="preserve"> в сумме</w:t>
      </w:r>
      <w:r w:rsidRPr="00CE4D99">
        <w:rPr>
          <w:sz w:val="24"/>
          <w:szCs w:val="24"/>
        </w:rPr>
        <w:t xml:space="preserve"> </w:t>
      </w:r>
      <w:r w:rsidR="00CC61DF">
        <w:rPr>
          <w:sz w:val="24"/>
          <w:szCs w:val="24"/>
        </w:rPr>
        <w:t>17 714 071,32</w:t>
      </w:r>
      <w:r w:rsidRPr="00CE4D99">
        <w:rPr>
          <w:sz w:val="24"/>
          <w:szCs w:val="24"/>
        </w:rPr>
        <w:t xml:space="preserve"> рублей и отраженных в </w:t>
      </w:r>
      <w:r w:rsidR="00395D34" w:rsidRPr="00CE4D99">
        <w:rPr>
          <w:sz w:val="24"/>
          <w:szCs w:val="24"/>
        </w:rPr>
        <w:t xml:space="preserve">строке «Расходы бюджета – </w:t>
      </w:r>
      <w:r w:rsidR="008A3C19" w:rsidRPr="00CE4D99">
        <w:rPr>
          <w:sz w:val="24"/>
          <w:szCs w:val="24"/>
        </w:rPr>
        <w:t>всего</w:t>
      </w:r>
      <w:r w:rsidR="00395D34" w:rsidRPr="00CE4D99">
        <w:rPr>
          <w:sz w:val="24"/>
          <w:szCs w:val="24"/>
        </w:rPr>
        <w:t xml:space="preserve">» </w:t>
      </w:r>
      <w:r w:rsidRPr="00CE4D99">
        <w:rPr>
          <w:sz w:val="24"/>
          <w:szCs w:val="24"/>
        </w:rPr>
        <w:t>Отчет</w:t>
      </w:r>
      <w:r w:rsidR="00395D34" w:rsidRPr="00CE4D99">
        <w:rPr>
          <w:sz w:val="24"/>
          <w:szCs w:val="24"/>
        </w:rPr>
        <w:t>а</w:t>
      </w:r>
      <w:r w:rsidRPr="00CE4D99">
        <w:rPr>
          <w:sz w:val="24"/>
          <w:szCs w:val="24"/>
        </w:rPr>
        <w:t xml:space="preserve"> об исполнении бюджета (ф. 0503317), соответствует показателям </w:t>
      </w:r>
      <w:r w:rsidR="00395D34" w:rsidRPr="00CE4D99">
        <w:rPr>
          <w:sz w:val="24"/>
          <w:szCs w:val="24"/>
        </w:rPr>
        <w:t>строки «В</w:t>
      </w:r>
      <w:r w:rsidRPr="00CE4D99">
        <w:rPr>
          <w:sz w:val="24"/>
          <w:szCs w:val="24"/>
        </w:rPr>
        <w:t>ыбытия на расходы</w:t>
      </w:r>
      <w:r w:rsidR="00395D34" w:rsidRPr="00CE4D99">
        <w:rPr>
          <w:sz w:val="24"/>
          <w:szCs w:val="24"/>
        </w:rPr>
        <w:t xml:space="preserve"> – всего»</w:t>
      </w:r>
      <w:r w:rsidRPr="00CE4D99">
        <w:rPr>
          <w:sz w:val="24"/>
          <w:szCs w:val="24"/>
        </w:rPr>
        <w:t xml:space="preserve">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</w:t>
      </w:r>
      <w:r w:rsidR="00CC61DF">
        <w:rPr>
          <w:sz w:val="24"/>
          <w:szCs w:val="24"/>
        </w:rPr>
        <w:t>14</w:t>
      </w:r>
      <w:r w:rsidRPr="00CE4D99">
        <w:rPr>
          <w:sz w:val="24"/>
          <w:szCs w:val="24"/>
        </w:rPr>
        <w:t>.0</w:t>
      </w:r>
      <w:r w:rsidR="002173FC">
        <w:rPr>
          <w:sz w:val="24"/>
          <w:szCs w:val="24"/>
        </w:rPr>
        <w:t>3</w:t>
      </w:r>
      <w:r w:rsidRPr="00CE4D99">
        <w:rPr>
          <w:sz w:val="24"/>
          <w:szCs w:val="24"/>
        </w:rPr>
        <w:t>.20</w:t>
      </w:r>
      <w:r w:rsidR="003C71B7" w:rsidRPr="00CE4D99">
        <w:rPr>
          <w:sz w:val="24"/>
          <w:szCs w:val="24"/>
        </w:rPr>
        <w:t>2</w:t>
      </w:r>
      <w:r w:rsidR="00CC61DF">
        <w:rPr>
          <w:sz w:val="24"/>
          <w:szCs w:val="24"/>
        </w:rPr>
        <w:t>3</w:t>
      </w:r>
      <w:r w:rsidRPr="00CE4D99">
        <w:rPr>
          <w:sz w:val="24"/>
          <w:szCs w:val="24"/>
        </w:rPr>
        <w:t xml:space="preserve"> года № 34-</w:t>
      </w:r>
      <w:r w:rsidR="008A3C19" w:rsidRPr="00CE4D99">
        <w:rPr>
          <w:sz w:val="24"/>
          <w:szCs w:val="24"/>
        </w:rPr>
        <w:t>12</w:t>
      </w:r>
      <w:r w:rsidRPr="00CE4D99">
        <w:rPr>
          <w:sz w:val="24"/>
          <w:szCs w:val="24"/>
        </w:rPr>
        <w:t>-</w:t>
      </w:r>
      <w:r w:rsidR="00CC61DF">
        <w:rPr>
          <w:sz w:val="24"/>
          <w:szCs w:val="24"/>
        </w:rPr>
        <w:t>74</w:t>
      </w:r>
      <w:r w:rsidRPr="00CE4D99">
        <w:rPr>
          <w:sz w:val="24"/>
          <w:szCs w:val="24"/>
        </w:rPr>
        <w:t>/</w:t>
      </w:r>
      <w:r w:rsidR="008A3C19" w:rsidRPr="00CE4D99">
        <w:rPr>
          <w:sz w:val="24"/>
          <w:szCs w:val="24"/>
        </w:rPr>
        <w:t>11</w:t>
      </w:r>
      <w:r w:rsidRPr="00CE4D99">
        <w:rPr>
          <w:sz w:val="24"/>
          <w:szCs w:val="24"/>
        </w:rPr>
        <w:t>-</w:t>
      </w:r>
      <w:r w:rsidR="00CC61DF">
        <w:rPr>
          <w:sz w:val="24"/>
          <w:szCs w:val="24"/>
        </w:rPr>
        <w:t>1339</w:t>
      </w:r>
      <w:r w:rsidRPr="00CE4D99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395D34" w:rsidRPr="00CE4D99" w:rsidRDefault="00395D34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</w:p>
    <w:p w:rsidR="00780E96" w:rsidRDefault="00E70620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  <w:r w:rsidRPr="00CE4D99">
        <w:rPr>
          <w:sz w:val="24"/>
          <w:szCs w:val="24"/>
        </w:rPr>
        <w:t>Исполнение бюджета</w:t>
      </w:r>
      <w:r w:rsidR="00BC62B2" w:rsidRPr="00CE4D99">
        <w:rPr>
          <w:sz w:val="24"/>
          <w:szCs w:val="24"/>
        </w:rPr>
        <w:t xml:space="preserve"> </w:t>
      </w:r>
      <w:r w:rsidR="00BD545F" w:rsidRPr="00CE4D99">
        <w:rPr>
          <w:sz w:val="24"/>
          <w:szCs w:val="24"/>
        </w:rPr>
        <w:t>поселения</w:t>
      </w:r>
      <w:r w:rsidRPr="00CE4D99">
        <w:rPr>
          <w:sz w:val="24"/>
          <w:szCs w:val="24"/>
        </w:rPr>
        <w:t xml:space="preserve"> по</w:t>
      </w:r>
      <w:r w:rsidR="00C4463A" w:rsidRPr="00CE4D99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 w:rsidRPr="00CE4D99">
        <w:rPr>
          <w:sz w:val="24"/>
          <w:szCs w:val="24"/>
        </w:rPr>
        <w:t xml:space="preserve"> в </w:t>
      </w:r>
      <w:r w:rsidR="0053596E" w:rsidRPr="00CE4D99">
        <w:rPr>
          <w:sz w:val="24"/>
          <w:szCs w:val="24"/>
        </w:rPr>
        <w:t>20</w:t>
      </w:r>
      <w:r w:rsidR="00D43AF5">
        <w:rPr>
          <w:sz w:val="24"/>
          <w:szCs w:val="24"/>
        </w:rPr>
        <w:t>2</w:t>
      </w:r>
      <w:r w:rsidR="00780E96">
        <w:rPr>
          <w:sz w:val="24"/>
          <w:szCs w:val="24"/>
        </w:rPr>
        <w:t>1</w:t>
      </w:r>
      <w:r w:rsidR="00171C1D" w:rsidRPr="00CE4D99">
        <w:rPr>
          <w:sz w:val="24"/>
          <w:szCs w:val="24"/>
        </w:rPr>
        <w:t>-202</w:t>
      </w:r>
      <w:r w:rsidR="00780E96">
        <w:rPr>
          <w:sz w:val="24"/>
          <w:szCs w:val="24"/>
        </w:rPr>
        <w:t>2</w:t>
      </w:r>
      <w:r w:rsidR="0053596E" w:rsidRPr="00CE4D99">
        <w:rPr>
          <w:sz w:val="24"/>
          <w:szCs w:val="24"/>
        </w:rPr>
        <w:t xml:space="preserve"> </w:t>
      </w:r>
      <w:r w:rsidR="00171C1D" w:rsidRPr="00CE4D99">
        <w:rPr>
          <w:sz w:val="24"/>
          <w:szCs w:val="24"/>
        </w:rPr>
        <w:t>гг.</w:t>
      </w:r>
      <w:r w:rsidR="006152CE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 xml:space="preserve">представлено в </w:t>
      </w:r>
      <w:r w:rsidR="00F80E0C" w:rsidRPr="00CE4D99">
        <w:rPr>
          <w:sz w:val="24"/>
          <w:szCs w:val="24"/>
        </w:rPr>
        <w:t>ниже</w:t>
      </w:r>
      <w:r w:rsidR="00A02DBF" w:rsidRPr="00CE4D99">
        <w:rPr>
          <w:sz w:val="24"/>
          <w:szCs w:val="24"/>
        </w:rPr>
        <w:t xml:space="preserve">следующей </w:t>
      </w:r>
      <w:r w:rsidRPr="00CE4D99">
        <w:rPr>
          <w:sz w:val="24"/>
          <w:szCs w:val="24"/>
        </w:rPr>
        <w:t>таблице (в тыс. руб.)</w:t>
      </w:r>
      <w:r w:rsidR="0014042C" w:rsidRPr="00CE4D99">
        <w:rPr>
          <w:sz w:val="24"/>
          <w:szCs w:val="24"/>
        </w:rPr>
        <w:t>:</w:t>
      </w:r>
    </w:p>
    <w:p w:rsidR="00780E96" w:rsidRDefault="00780E96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1134"/>
        <w:gridCol w:w="709"/>
        <w:gridCol w:w="708"/>
      </w:tblGrid>
      <w:tr w:rsidR="00DF209C" w:rsidRPr="009F24BD" w:rsidTr="003A0E8A">
        <w:trPr>
          <w:trHeight w:val="795"/>
        </w:trPr>
        <w:tc>
          <w:tcPr>
            <w:tcW w:w="4111" w:type="dxa"/>
            <w:shd w:val="clear" w:color="auto" w:fill="auto"/>
            <w:vAlign w:val="center"/>
            <w:hideMark/>
          </w:tcPr>
          <w:p w:rsidR="00DF209C" w:rsidRDefault="009A16E4" w:rsidP="00795027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Н</w:t>
            </w:r>
            <w:r w:rsidR="00DF209C" w:rsidRPr="009F24BD">
              <w:rPr>
                <w:bCs/>
                <w:color w:val="000000"/>
              </w:rPr>
              <w:t xml:space="preserve">аименование разделов </w:t>
            </w:r>
            <w:r w:rsidR="005E4724" w:rsidRPr="009F24BD">
              <w:rPr>
                <w:bCs/>
                <w:color w:val="000000"/>
              </w:rPr>
              <w:t xml:space="preserve">и подразделов </w:t>
            </w:r>
            <w:r w:rsidR="00DF209C" w:rsidRPr="009F24BD">
              <w:rPr>
                <w:bCs/>
                <w:color w:val="000000"/>
              </w:rPr>
              <w:t>классификации расходов бюджетов</w:t>
            </w:r>
          </w:p>
          <w:p w:rsidR="00D548DA" w:rsidRPr="009F24BD" w:rsidRDefault="00D548DA" w:rsidP="0079502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F209C" w:rsidRPr="009F24BD" w:rsidRDefault="00294D25" w:rsidP="00780E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исполнено</w:t>
            </w:r>
            <w:r w:rsidR="00DF209C" w:rsidRPr="009F24BD">
              <w:rPr>
                <w:color w:val="000000"/>
                <w:lang w:eastAsia="ru-RU"/>
              </w:rPr>
              <w:t xml:space="preserve"> 20</w:t>
            </w:r>
            <w:r w:rsidR="00D43AF5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1</w:t>
            </w:r>
            <w:r w:rsidR="00DF209C" w:rsidRPr="009F24BD">
              <w:rPr>
                <w:color w:val="000000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DF209C" w:rsidRPr="009F24BD" w:rsidRDefault="00DB41E5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="00DF209C" w:rsidRPr="009F24BD">
              <w:rPr>
                <w:color w:val="000000"/>
                <w:lang w:eastAsia="ru-RU"/>
              </w:rPr>
              <w:t xml:space="preserve">лан </w:t>
            </w:r>
          </w:p>
          <w:p w:rsidR="0001209D" w:rsidRPr="009F24BD" w:rsidRDefault="00DF209C" w:rsidP="0001209D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Pr="009F24BD">
              <w:rPr>
                <w:color w:val="000000"/>
                <w:lang w:eastAsia="ru-RU"/>
              </w:rPr>
              <w:t>г.</w:t>
            </w:r>
            <w:r w:rsidR="0001209D" w:rsidRPr="009F24BD">
              <w:rPr>
                <w:color w:val="000000"/>
                <w:lang w:eastAsia="ru-RU"/>
              </w:rPr>
              <w:t xml:space="preserve"> </w:t>
            </w:r>
          </w:p>
          <w:p w:rsidR="00DF209C" w:rsidRPr="009F24BD" w:rsidRDefault="0001209D" w:rsidP="00780E96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 xml:space="preserve">(РД от </w:t>
            </w:r>
            <w:r w:rsidR="00780E96">
              <w:rPr>
                <w:color w:val="000000"/>
                <w:lang w:eastAsia="ru-RU"/>
              </w:rPr>
              <w:t>16</w:t>
            </w:r>
            <w:r w:rsidRPr="009F24BD">
              <w:rPr>
                <w:color w:val="000000"/>
                <w:lang w:eastAsia="ru-RU"/>
              </w:rPr>
              <w:t>.12.20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Pr="009F24BD">
              <w:rPr>
                <w:color w:val="000000"/>
                <w:lang w:eastAsia="ru-RU"/>
              </w:rPr>
              <w:t xml:space="preserve"> №</w:t>
            </w:r>
            <w:r w:rsidR="00780E96">
              <w:rPr>
                <w:color w:val="000000"/>
                <w:lang w:eastAsia="ru-RU"/>
              </w:rPr>
              <w:t>21</w:t>
            </w:r>
            <w:r w:rsidRPr="009F24BD">
              <w:rPr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9C" w:rsidRPr="009F24BD" w:rsidRDefault="00294D25" w:rsidP="00780E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исполнено</w:t>
            </w:r>
            <w:r w:rsidR="00DF209C" w:rsidRPr="009F24BD">
              <w:rPr>
                <w:color w:val="000000"/>
                <w:lang w:eastAsia="ru-RU"/>
              </w:rPr>
              <w:t xml:space="preserve"> 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="00DF209C" w:rsidRPr="009F24BD">
              <w:rPr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9F24BD" w:rsidRDefault="00DF209C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Отклонение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9F24BD" w:rsidRDefault="0041611E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% исполнения</w:t>
            </w:r>
          </w:p>
        </w:tc>
        <w:tc>
          <w:tcPr>
            <w:tcW w:w="708" w:type="dxa"/>
            <w:vAlign w:val="center"/>
          </w:tcPr>
          <w:p w:rsidR="00A56CA7" w:rsidRDefault="000B7891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у</w:t>
            </w:r>
            <w:r w:rsidR="0041611E" w:rsidRPr="009F24BD">
              <w:rPr>
                <w:color w:val="000000"/>
                <w:lang w:eastAsia="ru-RU"/>
              </w:rPr>
              <w:t>д.</w:t>
            </w:r>
          </w:p>
          <w:p w:rsidR="00DF209C" w:rsidRPr="009F24BD" w:rsidRDefault="0041611E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вес, %</w:t>
            </w:r>
          </w:p>
        </w:tc>
      </w:tr>
      <w:tr w:rsidR="0014042C" w:rsidRPr="009F24BD" w:rsidTr="003A0E8A">
        <w:trPr>
          <w:trHeight w:val="193"/>
        </w:trPr>
        <w:tc>
          <w:tcPr>
            <w:tcW w:w="4111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5</w:t>
            </w:r>
            <w:r w:rsidR="009751B8" w:rsidRPr="009F24BD">
              <w:rPr>
                <w:color w:val="000000"/>
                <w:lang w:eastAsia="ru-RU"/>
              </w:rPr>
              <w:t>=4-3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6</w:t>
            </w:r>
            <w:r w:rsidR="009751B8" w:rsidRPr="009F24BD">
              <w:rPr>
                <w:color w:val="000000"/>
                <w:lang w:eastAsia="ru-RU"/>
              </w:rPr>
              <w:t>=4/3</w:t>
            </w:r>
          </w:p>
        </w:tc>
        <w:tc>
          <w:tcPr>
            <w:tcW w:w="708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7</w:t>
            </w:r>
          </w:p>
        </w:tc>
      </w:tr>
      <w:tr w:rsidR="00AB061E" w:rsidRPr="009F24BD" w:rsidTr="00AB061E">
        <w:trPr>
          <w:trHeight w:val="193"/>
        </w:trPr>
        <w:tc>
          <w:tcPr>
            <w:tcW w:w="4111" w:type="dxa"/>
            <w:shd w:val="clear" w:color="auto" w:fill="auto"/>
            <w:vAlign w:val="center"/>
            <w:hideMark/>
          </w:tcPr>
          <w:p w:rsidR="00AB061E" w:rsidRPr="005B1B05" w:rsidRDefault="00AB061E" w:rsidP="00AB061E">
            <w:pPr>
              <w:rPr>
                <w:bCs/>
                <w:color w:val="000000"/>
                <w:lang w:eastAsia="ru-RU"/>
              </w:rPr>
            </w:pPr>
            <w:r w:rsidRPr="005B1B05">
              <w:rPr>
                <w:bCs/>
                <w:color w:val="000000"/>
                <w:lang w:eastAsia="ru-RU"/>
              </w:rPr>
              <w:t>РАСХОДЫ, всего:</w:t>
            </w:r>
          </w:p>
        </w:tc>
        <w:tc>
          <w:tcPr>
            <w:tcW w:w="992" w:type="dxa"/>
            <w:vAlign w:val="center"/>
          </w:tcPr>
          <w:p w:rsidR="00AB061E" w:rsidRPr="009F24BD" w:rsidRDefault="00AB061E" w:rsidP="00AB06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11730,2</w:t>
            </w:r>
          </w:p>
        </w:tc>
        <w:tc>
          <w:tcPr>
            <w:tcW w:w="993" w:type="dxa"/>
            <w:vAlign w:val="center"/>
          </w:tcPr>
          <w:p w:rsidR="00AB061E" w:rsidRPr="00AB061E" w:rsidRDefault="00AB061E" w:rsidP="00AB061E">
            <w:pPr>
              <w:jc w:val="center"/>
              <w:rPr>
                <w:color w:val="000000"/>
                <w:lang w:eastAsia="ru-RU"/>
              </w:rPr>
            </w:pPr>
            <w:r w:rsidRPr="00AB061E">
              <w:rPr>
                <w:color w:val="000000"/>
                <w:lang w:eastAsia="ru-RU"/>
              </w:rPr>
              <w:t>20023,3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61E" w:rsidRPr="00AB061E" w:rsidRDefault="00AB061E" w:rsidP="00AB061E">
            <w:pPr>
              <w:jc w:val="center"/>
              <w:rPr>
                <w:color w:val="000000"/>
                <w:lang w:eastAsia="ru-RU"/>
              </w:rPr>
            </w:pPr>
            <w:r w:rsidRPr="00AB061E">
              <w:rPr>
                <w:color w:val="000000"/>
                <w:lang w:eastAsia="ru-RU"/>
              </w:rPr>
              <w:t>17714,1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61E" w:rsidRPr="00AB061E" w:rsidRDefault="00AB061E" w:rsidP="00AB061E">
            <w:pPr>
              <w:jc w:val="center"/>
              <w:rPr>
                <w:lang w:eastAsia="ru-RU"/>
              </w:rPr>
            </w:pPr>
            <w:r w:rsidRPr="00AB061E">
              <w:t>-2309,2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61E" w:rsidRPr="00AB061E" w:rsidRDefault="00AB061E" w:rsidP="00AB061E">
            <w:pPr>
              <w:jc w:val="center"/>
            </w:pPr>
            <w:r w:rsidRPr="00AB061E">
              <w:t>88,5</w:t>
            </w:r>
          </w:p>
        </w:tc>
        <w:tc>
          <w:tcPr>
            <w:tcW w:w="708" w:type="dxa"/>
            <w:vAlign w:val="center"/>
          </w:tcPr>
          <w:p w:rsidR="00AB061E" w:rsidRPr="009F24BD" w:rsidRDefault="00AC2885" w:rsidP="00AB06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AB061E" w:rsidRPr="009F24BD" w:rsidTr="00AB061E">
        <w:trPr>
          <w:trHeight w:val="127"/>
        </w:trPr>
        <w:tc>
          <w:tcPr>
            <w:tcW w:w="4111" w:type="dxa"/>
            <w:shd w:val="clear" w:color="auto" w:fill="auto"/>
            <w:hideMark/>
          </w:tcPr>
          <w:p w:rsidR="00AB061E" w:rsidRPr="005B1B05" w:rsidRDefault="00AB061E" w:rsidP="00AB061E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Общегосударственные вопросы (0100)</w:t>
            </w:r>
          </w:p>
        </w:tc>
        <w:tc>
          <w:tcPr>
            <w:tcW w:w="992" w:type="dxa"/>
            <w:vAlign w:val="center"/>
          </w:tcPr>
          <w:p w:rsidR="00AB061E" w:rsidRPr="00294D25" w:rsidRDefault="00AB061E" w:rsidP="00AB061E">
            <w:pPr>
              <w:jc w:val="center"/>
            </w:pPr>
            <w:r>
              <w:t>6156,3</w:t>
            </w:r>
          </w:p>
        </w:tc>
        <w:tc>
          <w:tcPr>
            <w:tcW w:w="993" w:type="dxa"/>
            <w:vAlign w:val="center"/>
          </w:tcPr>
          <w:p w:rsidR="00AB061E" w:rsidRPr="00AB061E" w:rsidRDefault="00AB061E" w:rsidP="00AB061E">
            <w:pPr>
              <w:jc w:val="right"/>
              <w:rPr>
                <w:color w:val="000000"/>
                <w:lang w:eastAsia="ru-RU"/>
              </w:rPr>
            </w:pPr>
            <w:r w:rsidRPr="00AB061E">
              <w:rPr>
                <w:color w:val="000000"/>
              </w:rPr>
              <w:t>7 296,3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61E" w:rsidRPr="00AB061E" w:rsidRDefault="00AB061E" w:rsidP="00AB061E">
            <w:pPr>
              <w:jc w:val="right"/>
              <w:rPr>
                <w:color w:val="000000"/>
              </w:rPr>
            </w:pPr>
            <w:r w:rsidRPr="00AB061E">
              <w:rPr>
                <w:color w:val="000000"/>
              </w:rPr>
              <w:t>7 177,4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61E" w:rsidRPr="00AB061E" w:rsidRDefault="00AB061E" w:rsidP="00AB061E">
            <w:pPr>
              <w:jc w:val="center"/>
            </w:pPr>
            <w:r w:rsidRPr="00AB061E">
              <w:t>-118,9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61E" w:rsidRPr="00AB061E" w:rsidRDefault="00AB061E" w:rsidP="00AB061E">
            <w:pPr>
              <w:jc w:val="center"/>
            </w:pPr>
            <w:r w:rsidRPr="00AB061E">
              <w:t>98,4</w:t>
            </w:r>
          </w:p>
        </w:tc>
        <w:tc>
          <w:tcPr>
            <w:tcW w:w="708" w:type="dxa"/>
            <w:vAlign w:val="center"/>
          </w:tcPr>
          <w:p w:rsidR="00AB061E" w:rsidRPr="005B1B05" w:rsidRDefault="00AC2885" w:rsidP="00AB06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40,5</w:t>
            </w:r>
          </w:p>
        </w:tc>
      </w:tr>
      <w:tr w:rsidR="00AB061E" w:rsidRPr="009F24BD" w:rsidTr="00AB061E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AB061E" w:rsidRPr="00D548DA" w:rsidRDefault="00AB061E" w:rsidP="00AB061E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2" w:type="dxa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  <w:color w:val="000000"/>
                <w:lang w:eastAsia="ru-RU"/>
              </w:rPr>
            </w:pPr>
            <w:r w:rsidRPr="00AC2885">
              <w:rPr>
                <w:i/>
                <w:color w:val="000000"/>
                <w:lang w:eastAsia="ru-RU"/>
              </w:rPr>
              <w:t>1242,8</w:t>
            </w:r>
          </w:p>
        </w:tc>
        <w:tc>
          <w:tcPr>
            <w:tcW w:w="993" w:type="dxa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  <w:color w:val="000000"/>
                <w:lang w:eastAsia="ru-RU"/>
              </w:rPr>
            </w:pPr>
            <w:r w:rsidRPr="00AC2885">
              <w:rPr>
                <w:i/>
                <w:color w:val="000000"/>
                <w:lang w:eastAsia="ru-RU"/>
              </w:rPr>
              <w:t>1387,4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  <w:color w:val="000000"/>
                <w:lang w:eastAsia="ru-RU"/>
              </w:rPr>
            </w:pPr>
            <w:r w:rsidRPr="00AC2885">
              <w:rPr>
                <w:i/>
                <w:color w:val="000000"/>
                <w:lang w:eastAsia="ru-RU"/>
              </w:rPr>
              <w:t>1375,1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</w:rPr>
            </w:pPr>
            <w:r w:rsidRPr="00AC2885">
              <w:rPr>
                <w:i/>
              </w:rPr>
              <w:t>-12,3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</w:rPr>
            </w:pPr>
            <w:r w:rsidRPr="00AC2885">
              <w:rPr>
                <w:i/>
              </w:rPr>
              <w:t>99,1</w:t>
            </w:r>
          </w:p>
        </w:tc>
        <w:tc>
          <w:tcPr>
            <w:tcW w:w="708" w:type="dxa"/>
            <w:vAlign w:val="center"/>
          </w:tcPr>
          <w:p w:rsidR="00AB061E" w:rsidRPr="00AC2885" w:rsidRDefault="00AC2885" w:rsidP="00AB061E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7,8</w:t>
            </w:r>
          </w:p>
        </w:tc>
      </w:tr>
      <w:tr w:rsidR="00AB061E" w:rsidRPr="009F24BD" w:rsidTr="00AB061E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AB061E" w:rsidRPr="00D548DA" w:rsidRDefault="00AB061E" w:rsidP="00AB061E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992" w:type="dxa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  <w:color w:val="000000"/>
                <w:lang w:eastAsia="ru-RU"/>
              </w:rPr>
            </w:pPr>
            <w:r w:rsidRPr="00AC2885">
              <w:rPr>
                <w:i/>
                <w:color w:val="000000"/>
                <w:lang w:eastAsia="ru-RU"/>
              </w:rPr>
              <w:t>1,0</w:t>
            </w:r>
          </w:p>
        </w:tc>
        <w:tc>
          <w:tcPr>
            <w:tcW w:w="993" w:type="dxa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  <w:color w:val="000000"/>
                <w:lang w:eastAsia="ru-RU"/>
              </w:rPr>
            </w:pPr>
            <w:r w:rsidRPr="00AC2885">
              <w:rPr>
                <w:i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  <w:color w:val="000000"/>
                <w:lang w:eastAsia="ru-RU"/>
              </w:rPr>
            </w:pPr>
            <w:r w:rsidRPr="00AC2885">
              <w:rPr>
                <w:i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</w:rPr>
            </w:pPr>
            <w:r w:rsidRPr="00AC2885">
              <w:rPr>
                <w:i/>
              </w:rPr>
              <w:t>0</w:t>
            </w:r>
            <w:r w:rsidR="000A3B33" w:rsidRPr="00AC2885"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61E" w:rsidRPr="00AC2885" w:rsidRDefault="00AB061E" w:rsidP="00A4562A">
            <w:pPr>
              <w:jc w:val="center"/>
              <w:rPr>
                <w:i/>
              </w:rPr>
            </w:pPr>
            <w:r w:rsidRPr="00AC2885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AB061E" w:rsidRPr="00AC2885" w:rsidRDefault="00AC2885" w:rsidP="00AB061E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0,006</w:t>
            </w:r>
          </w:p>
        </w:tc>
      </w:tr>
      <w:tr w:rsidR="00AB061E" w:rsidRPr="009F24BD" w:rsidTr="00AB061E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AB061E" w:rsidRPr="00D548DA" w:rsidRDefault="00AB061E" w:rsidP="00AB061E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D548DA">
              <w:rPr>
                <w:i/>
              </w:rPr>
              <w:lastRenderedPageBreak/>
              <w:t>местных администраций (0104)</w:t>
            </w:r>
          </w:p>
        </w:tc>
        <w:tc>
          <w:tcPr>
            <w:tcW w:w="992" w:type="dxa"/>
            <w:vAlign w:val="center"/>
          </w:tcPr>
          <w:p w:rsidR="00AB061E" w:rsidRPr="00AC2885" w:rsidRDefault="00AB061E" w:rsidP="00AB061E">
            <w:pPr>
              <w:jc w:val="center"/>
              <w:rPr>
                <w:bCs/>
                <w:i/>
                <w:color w:val="000000"/>
              </w:rPr>
            </w:pPr>
            <w:r w:rsidRPr="00AC2885">
              <w:rPr>
                <w:bCs/>
                <w:i/>
                <w:color w:val="000000"/>
              </w:rPr>
              <w:lastRenderedPageBreak/>
              <w:t>4911,7</w:t>
            </w:r>
          </w:p>
        </w:tc>
        <w:tc>
          <w:tcPr>
            <w:tcW w:w="993" w:type="dxa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  <w:color w:val="000000"/>
                <w:lang w:eastAsia="ru-RU"/>
              </w:rPr>
            </w:pPr>
            <w:r w:rsidRPr="00AC2885">
              <w:rPr>
                <w:i/>
                <w:color w:val="000000"/>
                <w:lang w:eastAsia="ru-RU"/>
              </w:rPr>
              <w:t>5677,2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61E" w:rsidRPr="00AC2885" w:rsidRDefault="00AB061E" w:rsidP="00AB061E">
            <w:pPr>
              <w:jc w:val="center"/>
              <w:rPr>
                <w:bCs/>
                <w:i/>
                <w:color w:val="000000"/>
              </w:rPr>
            </w:pPr>
            <w:r w:rsidRPr="00AC2885">
              <w:rPr>
                <w:bCs/>
                <w:i/>
                <w:color w:val="000000"/>
              </w:rPr>
              <w:t>5570,6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</w:rPr>
            </w:pPr>
            <w:r w:rsidRPr="00AC2885">
              <w:rPr>
                <w:i/>
              </w:rPr>
              <w:t>-106,6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</w:rPr>
            </w:pPr>
            <w:r w:rsidRPr="00AC2885">
              <w:rPr>
                <w:i/>
              </w:rPr>
              <w:t>98,1</w:t>
            </w:r>
          </w:p>
        </w:tc>
        <w:tc>
          <w:tcPr>
            <w:tcW w:w="708" w:type="dxa"/>
            <w:vAlign w:val="center"/>
          </w:tcPr>
          <w:p w:rsidR="00AB061E" w:rsidRPr="00AC2885" w:rsidRDefault="00AC2885" w:rsidP="00AB061E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31,4</w:t>
            </w:r>
          </w:p>
        </w:tc>
      </w:tr>
      <w:tr w:rsidR="00AB061E" w:rsidRPr="009F24BD" w:rsidTr="00AB061E">
        <w:trPr>
          <w:trHeight w:val="463"/>
        </w:trPr>
        <w:tc>
          <w:tcPr>
            <w:tcW w:w="4111" w:type="dxa"/>
            <w:shd w:val="clear" w:color="auto" w:fill="auto"/>
          </w:tcPr>
          <w:p w:rsidR="00AB061E" w:rsidRPr="00D548DA" w:rsidRDefault="00AB061E" w:rsidP="00AB061E">
            <w:pPr>
              <w:tabs>
                <w:tab w:val="left" w:pos="9923"/>
              </w:tabs>
              <w:ind w:right="-3"/>
              <w:rPr>
                <w:i/>
              </w:rPr>
            </w:pPr>
            <w:r w:rsidRPr="00E74EA6">
              <w:rPr>
                <w:i/>
              </w:rPr>
              <w:lastRenderedPageBreak/>
              <w:t>Обеспечение проведения выборов и референдумов</w:t>
            </w:r>
            <w:r>
              <w:rPr>
                <w:i/>
              </w:rPr>
              <w:t xml:space="preserve"> (0107)</w:t>
            </w:r>
          </w:p>
        </w:tc>
        <w:tc>
          <w:tcPr>
            <w:tcW w:w="992" w:type="dxa"/>
            <w:vAlign w:val="center"/>
          </w:tcPr>
          <w:p w:rsidR="00AB061E" w:rsidRPr="00AC2885" w:rsidRDefault="00AB061E" w:rsidP="00AB061E">
            <w:pPr>
              <w:jc w:val="center"/>
              <w:rPr>
                <w:bCs/>
                <w:i/>
                <w:color w:val="000000"/>
              </w:rPr>
            </w:pPr>
            <w:r w:rsidRPr="00AC2885">
              <w:rPr>
                <w:bCs/>
                <w:i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  <w:color w:val="000000"/>
                <w:lang w:eastAsia="ru-RU"/>
              </w:rPr>
            </w:pPr>
            <w:r w:rsidRPr="00AC2885">
              <w:rPr>
                <w:i/>
                <w:color w:val="000000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61E" w:rsidRPr="00AC2885" w:rsidRDefault="00AB061E" w:rsidP="00AB061E">
            <w:pPr>
              <w:jc w:val="center"/>
              <w:rPr>
                <w:bCs/>
                <w:i/>
                <w:color w:val="000000"/>
              </w:rPr>
            </w:pPr>
            <w:r w:rsidRPr="00AC2885">
              <w:rPr>
                <w:bCs/>
                <w:i/>
                <w:color w:val="000000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</w:rPr>
            </w:pPr>
            <w:r w:rsidRPr="00AC2885">
              <w:rPr>
                <w:i/>
              </w:rPr>
              <w:t>0</w:t>
            </w:r>
            <w:r w:rsidR="000A3B33" w:rsidRPr="00AC2885"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61E" w:rsidRPr="00AC2885" w:rsidRDefault="00AB061E" w:rsidP="00A4562A">
            <w:pPr>
              <w:jc w:val="center"/>
              <w:rPr>
                <w:i/>
              </w:rPr>
            </w:pPr>
            <w:r w:rsidRPr="00AC2885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AB061E" w:rsidRPr="00AC2885" w:rsidRDefault="00AC2885" w:rsidP="00AB061E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</w:t>
            </w:r>
          </w:p>
        </w:tc>
      </w:tr>
      <w:tr w:rsidR="00AB061E" w:rsidRPr="009F24BD" w:rsidTr="00AB061E">
        <w:trPr>
          <w:trHeight w:val="161"/>
        </w:trPr>
        <w:tc>
          <w:tcPr>
            <w:tcW w:w="4111" w:type="dxa"/>
            <w:shd w:val="clear" w:color="auto" w:fill="auto"/>
            <w:hideMark/>
          </w:tcPr>
          <w:p w:rsidR="00AB061E" w:rsidRPr="00D548DA" w:rsidRDefault="00AB061E" w:rsidP="00AB061E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Другие общегосударственные вопросы (0113)</w:t>
            </w:r>
          </w:p>
        </w:tc>
        <w:tc>
          <w:tcPr>
            <w:tcW w:w="992" w:type="dxa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  <w:color w:val="000000"/>
                <w:lang w:eastAsia="ru-RU"/>
              </w:rPr>
            </w:pPr>
            <w:r w:rsidRPr="00AC2885"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993" w:type="dxa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  <w:color w:val="000000"/>
                <w:lang w:eastAsia="ru-RU"/>
              </w:rPr>
            </w:pPr>
            <w:r w:rsidRPr="00AC2885">
              <w:rPr>
                <w:i/>
                <w:color w:val="000000"/>
                <w:lang w:eastAsia="ru-RU"/>
              </w:rPr>
              <w:t>60,7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  <w:color w:val="000000"/>
                <w:lang w:eastAsia="ru-RU"/>
              </w:rPr>
            </w:pPr>
            <w:r w:rsidRPr="00AC2885">
              <w:rPr>
                <w:i/>
                <w:color w:val="000000"/>
                <w:lang w:eastAsia="ru-RU"/>
              </w:rPr>
              <w:t>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</w:rPr>
            </w:pPr>
            <w:r w:rsidRPr="00AC2885">
              <w:rPr>
                <w:i/>
              </w:rPr>
              <w:t>0</w:t>
            </w:r>
            <w:r w:rsidR="000A3B33" w:rsidRPr="00AC2885"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61E" w:rsidRPr="00AC2885" w:rsidRDefault="00AB061E" w:rsidP="00A4562A">
            <w:pPr>
              <w:jc w:val="center"/>
              <w:rPr>
                <w:i/>
              </w:rPr>
            </w:pPr>
            <w:r w:rsidRPr="00AC2885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AB061E" w:rsidRPr="00AC2885" w:rsidRDefault="00AC2885" w:rsidP="00AB061E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0,3</w:t>
            </w:r>
          </w:p>
        </w:tc>
      </w:tr>
      <w:tr w:rsidR="00AB061E" w:rsidRPr="009F24BD" w:rsidTr="00AB061E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AB061E" w:rsidRPr="005B1B05" w:rsidRDefault="00AB061E" w:rsidP="00AB061E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Национальная оборона (0200)</w:t>
            </w:r>
          </w:p>
          <w:p w:rsidR="00AB061E" w:rsidRPr="00FB15AA" w:rsidRDefault="00AB061E" w:rsidP="00AB061E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Мобилизационная и вневойсковая подготовка (0203)</w:t>
            </w:r>
          </w:p>
        </w:tc>
        <w:tc>
          <w:tcPr>
            <w:tcW w:w="992" w:type="dxa"/>
            <w:vAlign w:val="center"/>
          </w:tcPr>
          <w:p w:rsidR="00AB061E" w:rsidRPr="005B1B05" w:rsidRDefault="00AB061E" w:rsidP="00AB06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137,3</w:t>
            </w:r>
          </w:p>
        </w:tc>
        <w:tc>
          <w:tcPr>
            <w:tcW w:w="993" w:type="dxa"/>
            <w:vAlign w:val="center"/>
          </w:tcPr>
          <w:p w:rsidR="00AB061E" w:rsidRPr="00AB061E" w:rsidRDefault="00AB061E" w:rsidP="00AB061E">
            <w:pPr>
              <w:jc w:val="center"/>
              <w:rPr>
                <w:color w:val="000000"/>
                <w:lang w:eastAsia="ru-RU"/>
              </w:rPr>
            </w:pPr>
            <w:r w:rsidRPr="00AB061E">
              <w:rPr>
                <w:color w:val="000000"/>
                <w:lang w:eastAsia="ru-RU"/>
              </w:rPr>
              <w:t>151,6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61E" w:rsidRPr="00AB061E" w:rsidRDefault="00AB061E" w:rsidP="00AB061E">
            <w:pPr>
              <w:jc w:val="center"/>
              <w:rPr>
                <w:color w:val="000000"/>
                <w:lang w:eastAsia="ru-RU"/>
              </w:rPr>
            </w:pPr>
            <w:r w:rsidRPr="00AB061E">
              <w:rPr>
                <w:color w:val="000000"/>
                <w:lang w:eastAsia="ru-RU"/>
              </w:rPr>
              <w:t>151,6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61E" w:rsidRPr="00AB061E" w:rsidRDefault="00AB061E" w:rsidP="00AB061E">
            <w:pPr>
              <w:jc w:val="center"/>
            </w:pPr>
            <w:r w:rsidRPr="00AB061E">
              <w:t>0</w:t>
            </w:r>
            <w:r w:rsidR="000A3B33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61E" w:rsidRPr="00AB061E" w:rsidRDefault="00AB061E" w:rsidP="00A4562A">
            <w:pPr>
              <w:jc w:val="center"/>
            </w:pPr>
            <w:r w:rsidRPr="00AB061E">
              <w:t>100</w:t>
            </w:r>
          </w:p>
        </w:tc>
        <w:tc>
          <w:tcPr>
            <w:tcW w:w="708" w:type="dxa"/>
            <w:vAlign w:val="center"/>
          </w:tcPr>
          <w:p w:rsidR="00AB061E" w:rsidRPr="005B1B05" w:rsidRDefault="00AC2885" w:rsidP="00AB06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0,9</w:t>
            </w:r>
          </w:p>
        </w:tc>
      </w:tr>
      <w:tr w:rsidR="00AB061E" w:rsidRPr="009F24BD" w:rsidTr="00AB061E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AB061E" w:rsidRPr="00316810" w:rsidRDefault="00AB061E" w:rsidP="00AB061E">
            <w:pPr>
              <w:rPr>
                <w:bCs/>
              </w:rPr>
            </w:pPr>
            <w:r w:rsidRPr="00316810">
              <w:rPr>
                <w:bCs/>
                <w:color w:val="000000"/>
              </w:rPr>
              <w:t>Национальная безопасность и правоохранительная деятельность (0300)</w:t>
            </w:r>
            <w:r w:rsidRPr="00316810">
              <w:rPr>
                <w:bCs/>
              </w:rPr>
              <w:t xml:space="preserve"> </w:t>
            </w:r>
          </w:p>
          <w:p w:rsidR="00AB061E" w:rsidRPr="00FB15AA" w:rsidRDefault="00AB061E" w:rsidP="00AB061E">
            <w:pPr>
              <w:rPr>
                <w:bCs/>
                <w:i/>
                <w:color w:val="000000"/>
              </w:rPr>
            </w:pPr>
            <w:r w:rsidRPr="00FB15AA">
              <w:rPr>
                <w:i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FB15AA">
              <w:rPr>
                <w:bCs/>
                <w:i/>
              </w:rPr>
              <w:t xml:space="preserve"> (0310)</w:t>
            </w:r>
          </w:p>
        </w:tc>
        <w:tc>
          <w:tcPr>
            <w:tcW w:w="992" w:type="dxa"/>
            <w:vAlign w:val="center"/>
          </w:tcPr>
          <w:p w:rsidR="00AB061E" w:rsidRPr="005B1B05" w:rsidRDefault="00AB061E" w:rsidP="00AB06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69,2</w:t>
            </w:r>
          </w:p>
        </w:tc>
        <w:tc>
          <w:tcPr>
            <w:tcW w:w="993" w:type="dxa"/>
            <w:vAlign w:val="center"/>
          </w:tcPr>
          <w:p w:rsidR="00AB061E" w:rsidRPr="00AB061E" w:rsidRDefault="00AB061E" w:rsidP="00AB061E">
            <w:pPr>
              <w:jc w:val="center"/>
              <w:rPr>
                <w:color w:val="000000"/>
                <w:lang w:eastAsia="ru-RU"/>
              </w:rPr>
            </w:pPr>
            <w:r w:rsidRPr="00AB061E">
              <w:rPr>
                <w:color w:val="000000"/>
                <w:lang w:eastAsia="ru-RU"/>
              </w:rPr>
              <w:t>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61E" w:rsidRPr="00AB061E" w:rsidRDefault="00AB061E" w:rsidP="00AB061E">
            <w:pPr>
              <w:jc w:val="center"/>
              <w:rPr>
                <w:color w:val="000000"/>
                <w:lang w:eastAsia="ru-RU"/>
              </w:rPr>
            </w:pPr>
            <w:r w:rsidRPr="00AB061E">
              <w:rPr>
                <w:color w:val="000000"/>
                <w:lang w:eastAsia="ru-RU"/>
              </w:rPr>
              <w:t>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61E" w:rsidRPr="00AB061E" w:rsidRDefault="00AB061E" w:rsidP="00AB061E">
            <w:pPr>
              <w:jc w:val="center"/>
            </w:pPr>
            <w:r w:rsidRPr="00AB061E">
              <w:t>0</w:t>
            </w:r>
            <w:r w:rsidR="000A3B33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61E" w:rsidRPr="00AB061E" w:rsidRDefault="00AB061E" w:rsidP="00A4562A">
            <w:pPr>
              <w:jc w:val="center"/>
            </w:pPr>
            <w:r w:rsidRPr="00AB061E">
              <w:t>100</w:t>
            </w:r>
          </w:p>
        </w:tc>
        <w:tc>
          <w:tcPr>
            <w:tcW w:w="708" w:type="dxa"/>
            <w:vAlign w:val="center"/>
          </w:tcPr>
          <w:p w:rsidR="00AB061E" w:rsidRPr="005B1B05" w:rsidRDefault="00AC2885" w:rsidP="00AB06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</w:t>
            </w:r>
          </w:p>
        </w:tc>
      </w:tr>
      <w:tr w:rsidR="00AB061E" w:rsidRPr="009F24BD" w:rsidTr="00AB061E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AB061E" w:rsidRPr="005B1B05" w:rsidRDefault="00AB061E" w:rsidP="00AB061E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 xml:space="preserve">Национальная экономика (0400) </w:t>
            </w:r>
          </w:p>
        </w:tc>
        <w:tc>
          <w:tcPr>
            <w:tcW w:w="992" w:type="dxa"/>
            <w:vAlign w:val="center"/>
          </w:tcPr>
          <w:p w:rsidR="00AB061E" w:rsidRPr="005B1B05" w:rsidRDefault="00AB061E" w:rsidP="00AB06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473,1</w:t>
            </w:r>
          </w:p>
        </w:tc>
        <w:tc>
          <w:tcPr>
            <w:tcW w:w="993" w:type="dxa"/>
            <w:vAlign w:val="center"/>
          </w:tcPr>
          <w:p w:rsidR="00AB061E" w:rsidRPr="00AB061E" w:rsidRDefault="00AB061E" w:rsidP="00AB061E">
            <w:pPr>
              <w:jc w:val="right"/>
              <w:rPr>
                <w:color w:val="000000"/>
                <w:lang w:eastAsia="ru-RU"/>
              </w:rPr>
            </w:pPr>
            <w:r w:rsidRPr="00AB061E">
              <w:rPr>
                <w:color w:val="000000"/>
              </w:rPr>
              <w:t>3 162,6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61E" w:rsidRPr="00AB061E" w:rsidRDefault="00AB061E" w:rsidP="00AB061E">
            <w:pPr>
              <w:jc w:val="right"/>
              <w:rPr>
                <w:color w:val="000000"/>
              </w:rPr>
            </w:pPr>
            <w:r w:rsidRPr="00AB061E">
              <w:rPr>
                <w:color w:val="000000"/>
              </w:rPr>
              <w:t>1 012,3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61E" w:rsidRPr="00AB061E" w:rsidRDefault="00AB061E" w:rsidP="00AB061E">
            <w:pPr>
              <w:jc w:val="center"/>
            </w:pPr>
            <w:r w:rsidRPr="00AB061E">
              <w:t>-2150,3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61E" w:rsidRPr="00AB061E" w:rsidRDefault="00AB061E" w:rsidP="00A4562A">
            <w:pPr>
              <w:jc w:val="center"/>
            </w:pPr>
            <w:r w:rsidRPr="00AB061E">
              <w:t>32</w:t>
            </w:r>
          </w:p>
        </w:tc>
        <w:tc>
          <w:tcPr>
            <w:tcW w:w="708" w:type="dxa"/>
            <w:vAlign w:val="center"/>
          </w:tcPr>
          <w:p w:rsidR="00AB061E" w:rsidRPr="005B1B05" w:rsidRDefault="00AC2885" w:rsidP="00AB06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5,7</w:t>
            </w:r>
          </w:p>
        </w:tc>
      </w:tr>
      <w:tr w:rsidR="00AB061E" w:rsidRPr="009F24BD" w:rsidTr="00AB061E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AB061E" w:rsidRPr="00D548DA" w:rsidRDefault="00AB061E" w:rsidP="00AB061E">
            <w:pPr>
              <w:rPr>
                <w:bCs/>
                <w:i/>
                <w:color w:val="000000"/>
              </w:rPr>
            </w:pPr>
            <w:r w:rsidRPr="00D548DA">
              <w:rPr>
                <w:bCs/>
                <w:i/>
                <w:color w:val="000000"/>
              </w:rPr>
              <w:t>Дорожное хозяйство (дорожные фонды) (0409)</w:t>
            </w:r>
          </w:p>
        </w:tc>
        <w:tc>
          <w:tcPr>
            <w:tcW w:w="992" w:type="dxa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  <w:color w:val="000000"/>
                <w:lang w:eastAsia="ru-RU"/>
              </w:rPr>
            </w:pPr>
            <w:r w:rsidRPr="00AC2885">
              <w:rPr>
                <w:i/>
                <w:color w:val="000000"/>
                <w:lang w:eastAsia="ru-RU"/>
              </w:rPr>
              <w:t>413,1</w:t>
            </w:r>
          </w:p>
        </w:tc>
        <w:tc>
          <w:tcPr>
            <w:tcW w:w="993" w:type="dxa"/>
            <w:vAlign w:val="center"/>
          </w:tcPr>
          <w:p w:rsidR="00AB061E" w:rsidRPr="00AC2885" w:rsidRDefault="00AC2885" w:rsidP="00AB061E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2596,7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61E" w:rsidRPr="00AC2885" w:rsidRDefault="00AC2885" w:rsidP="00AB061E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446,4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61E" w:rsidRPr="00AC2885" w:rsidRDefault="00AC2885" w:rsidP="00AB061E">
            <w:pPr>
              <w:jc w:val="center"/>
              <w:rPr>
                <w:i/>
              </w:rPr>
            </w:pPr>
            <w:r>
              <w:rPr>
                <w:i/>
              </w:rPr>
              <w:t>-2150,3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61E" w:rsidRPr="00AC2885" w:rsidRDefault="00AC2885" w:rsidP="00AB061E">
            <w:pPr>
              <w:jc w:val="center"/>
              <w:rPr>
                <w:i/>
              </w:rPr>
            </w:pPr>
            <w:r>
              <w:rPr>
                <w:i/>
              </w:rPr>
              <w:t>17,2</w:t>
            </w:r>
          </w:p>
        </w:tc>
        <w:tc>
          <w:tcPr>
            <w:tcW w:w="708" w:type="dxa"/>
            <w:vAlign w:val="center"/>
          </w:tcPr>
          <w:p w:rsidR="00AB061E" w:rsidRPr="00AC2885" w:rsidRDefault="00AC2885" w:rsidP="00AB061E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2,5</w:t>
            </w:r>
          </w:p>
        </w:tc>
      </w:tr>
      <w:tr w:rsidR="00AB061E" w:rsidRPr="009F24BD" w:rsidTr="00AB061E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AB061E" w:rsidRPr="00D548DA" w:rsidRDefault="00AB061E" w:rsidP="00AB061E">
            <w:pPr>
              <w:rPr>
                <w:bCs/>
                <w:i/>
                <w:color w:val="000000"/>
              </w:rPr>
            </w:pPr>
            <w:r w:rsidRPr="00D548DA">
              <w:rPr>
                <w:i/>
              </w:rPr>
              <w:t xml:space="preserve">Другие вопросы в области национальной экономики </w:t>
            </w:r>
            <w:r w:rsidRPr="00D548DA">
              <w:rPr>
                <w:bCs/>
                <w:i/>
                <w:color w:val="000000"/>
              </w:rPr>
              <w:t>(0412)</w:t>
            </w:r>
          </w:p>
        </w:tc>
        <w:tc>
          <w:tcPr>
            <w:tcW w:w="992" w:type="dxa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  <w:color w:val="000000"/>
                <w:lang w:eastAsia="ru-RU"/>
              </w:rPr>
            </w:pPr>
            <w:r w:rsidRPr="00AC2885">
              <w:rPr>
                <w:i/>
                <w:color w:val="000000"/>
                <w:lang w:eastAsia="ru-RU"/>
              </w:rPr>
              <w:t>60,0</w:t>
            </w:r>
          </w:p>
        </w:tc>
        <w:tc>
          <w:tcPr>
            <w:tcW w:w="993" w:type="dxa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  <w:color w:val="000000"/>
                <w:lang w:eastAsia="ru-RU"/>
              </w:rPr>
            </w:pPr>
            <w:r w:rsidRPr="00AC2885">
              <w:rPr>
                <w:i/>
                <w:color w:val="000000"/>
                <w:lang w:eastAsia="ru-RU"/>
              </w:rPr>
              <w:t>565,9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  <w:color w:val="000000"/>
                <w:lang w:eastAsia="ru-RU"/>
              </w:rPr>
            </w:pPr>
            <w:r w:rsidRPr="00AC2885">
              <w:rPr>
                <w:i/>
                <w:color w:val="000000"/>
                <w:lang w:eastAsia="ru-RU"/>
              </w:rPr>
              <w:t>565,9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61E" w:rsidRPr="00AC2885" w:rsidRDefault="00AB061E" w:rsidP="00AB061E">
            <w:pPr>
              <w:jc w:val="center"/>
              <w:rPr>
                <w:i/>
              </w:rPr>
            </w:pPr>
            <w:r w:rsidRPr="00AC2885">
              <w:rPr>
                <w:i/>
              </w:rPr>
              <w:t>0</w:t>
            </w:r>
            <w:r w:rsidR="000A3B33" w:rsidRPr="00AC2885"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61E" w:rsidRPr="00AC2885" w:rsidRDefault="00AB061E" w:rsidP="00A4562A">
            <w:pPr>
              <w:jc w:val="center"/>
              <w:rPr>
                <w:i/>
              </w:rPr>
            </w:pPr>
            <w:r w:rsidRPr="00AC2885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AB061E" w:rsidRPr="00AC2885" w:rsidRDefault="00AC2885" w:rsidP="00AB061E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3,2</w:t>
            </w:r>
          </w:p>
        </w:tc>
      </w:tr>
      <w:tr w:rsidR="00AB061E" w:rsidRPr="009F24BD" w:rsidTr="00AB061E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AB061E" w:rsidRPr="005B1B05" w:rsidRDefault="00AB061E" w:rsidP="00AB061E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Жилищно-коммунальное хозяйство (0500)</w:t>
            </w:r>
          </w:p>
          <w:p w:rsidR="00AB061E" w:rsidRPr="00FB15AA" w:rsidRDefault="00AB061E" w:rsidP="00AB061E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 xml:space="preserve">Благоустройство (0503) </w:t>
            </w:r>
          </w:p>
        </w:tc>
        <w:tc>
          <w:tcPr>
            <w:tcW w:w="992" w:type="dxa"/>
            <w:vAlign w:val="center"/>
          </w:tcPr>
          <w:p w:rsidR="00AB061E" w:rsidRPr="005B1B05" w:rsidRDefault="00AB061E" w:rsidP="00AB06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128,4</w:t>
            </w:r>
          </w:p>
        </w:tc>
        <w:tc>
          <w:tcPr>
            <w:tcW w:w="993" w:type="dxa"/>
            <w:vAlign w:val="center"/>
          </w:tcPr>
          <w:p w:rsidR="00AB061E" w:rsidRPr="00AB061E" w:rsidRDefault="00AB061E" w:rsidP="00AB061E">
            <w:pPr>
              <w:jc w:val="right"/>
              <w:rPr>
                <w:color w:val="000000"/>
                <w:lang w:eastAsia="ru-RU"/>
              </w:rPr>
            </w:pPr>
            <w:r w:rsidRPr="00AB061E">
              <w:rPr>
                <w:color w:val="000000"/>
              </w:rPr>
              <w:t>964,3</w:t>
            </w:r>
          </w:p>
        </w:tc>
        <w:tc>
          <w:tcPr>
            <w:tcW w:w="992" w:type="dxa"/>
            <w:vAlign w:val="center"/>
          </w:tcPr>
          <w:p w:rsidR="00AB061E" w:rsidRPr="00AB061E" w:rsidRDefault="00AB061E" w:rsidP="00AB061E">
            <w:pPr>
              <w:jc w:val="right"/>
              <w:rPr>
                <w:color w:val="000000"/>
              </w:rPr>
            </w:pPr>
            <w:r w:rsidRPr="00AB061E">
              <w:rPr>
                <w:color w:val="000000"/>
              </w:rPr>
              <w:t>947,8</w:t>
            </w:r>
          </w:p>
        </w:tc>
        <w:tc>
          <w:tcPr>
            <w:tcW w:w="1134" w:type="dxa"/>
            <w:vAlign w:val="center"/>
          </w:tcPr>
          <w:p w:rsidR="00AB061E" w:rsidRPr="00AB061E" w:rsidRDefault="00AB061E" w:rsidP="00AB061E">
            <w:pPr>
              <w:jc w:val="center"/>
            </w:pPr>
            <w:r w:rsidRPr="00AB061E">
              <w:t>-16,5</w:t>
            </w:r>
          </w:p>
        </w:tc>
        <w:tc>
          <w:tcPr>
            <w:tcW w:w="709" w:type="dxa"/>
            <w:vAlign w:val="center"/>
          </w:tcPr>
          <w:p w:rsidR="00AB061E" w:rsidRPr="00AB061E" w:rsidRDefault="00AB061E" w:rsidP="00AB061E">
            <w:pPr>
              <w:jc w:val="center"/>
            </w:pPr>
            <w:r w:rsidRPr="00AB061E">
              <w:t>98,3</w:t>
            </w:r>
          </w:p>
        </w:tc>
        <w:tc>
          <w:tcPr>
            <w:tcW w:w="708" w:type="dxa"/>
            <w:vAlign w:val="center"/>
          </w:tcPr>
          <w:p w:rsidR="00AB061E" w:rsidRPr="005B1B05" w:rsidRDefault="00AC2885" w:rsidP="00AB06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</w:t>
            </w:r>
          </w:p>
        </w:tc>
      </w:tr>
      <w:tr w:rsidR="00AB061E" w:rsidRPr="009F24BD" w:rsidTr="00AB061E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AB061E" w:rsidRPr="005B1B05" w:rsidRDefault="00AB061E" w:rsidP="00AB061E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Образование (0700)</w:t>
            </w:r>
          </w:p>
          <w:p w:rsidR="00AB061E" w:rsidRPr="00FB15AA" w:rsidRDefault="00AB061E" w:rsidP="00AB061E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Профессиональная подготовка, переподготовка и повышение квалификации (0705)</w:t>
            </w:r>
          </w:p>
        </w:tc>
        <w:tc>
          <w:tcPr>
            <w:tcW w:w="992" w:type="dxa"/>
            <w:vAlign w:val="center"/>
          </w:tcPr>
          <w:p w:rsidR="00AB061E" w:rsidRPr="005B1B05" w:rsidRDefault="00AB061E" w:rsidP="00AB06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5,0</w:t>
            </w:r>
          </w:p>
        </w:tc>
        <w:tc>
          <w:tcPr>
            <w:tcW w:w="993" w:type="dxa"/>
            <w:vAlign w:val="center"/>
          </w:tcPr>
          <w:p w:rsidR="00AB061E" w:rsidRPr="00AB061E" w:rsidRDefault="00AB061E" w:rsidP="00AB061E">
            <w:pPr>
              <w:jc w:val="center"/>
              <w:rPr>
                <w:color w:val="000000"/>
                <w:lang w:eastAsia="ru-RU"/>
              </w:rPr>
            </w:pPr>
            <w:r w:rsidRPr="00AB061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B061E" w:rsidRPr="00AB061E" w:rsidRDefault="00AB061E" w:rsidP="00AB061E">
            <w:pPr>
              <w:jc w:val="center"/>
              <w:rPr>
                <w:color w:val="000000"/>
                <w:lang w:eastAsia="ru-RU"/>
              </w:rPr>
            </w:pPr>
            <w:r w:rsidRPr="00AB061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B061E" w:rsidRPr="00AB061E" w:rsidRDefault="00AB061E" w:rsidP="00AB061E">
            <w:pPr>
              <w:jc w:val="center"/>
            </w:pPr>
            <w:r w:rsidRPr="00AB061E">
              <w:t>0</w:t>
            </w:r>
            <w:r w:rsidR="000A3B33">
              <w:t>,0</w:t>
            </w:r>
          </w:p>
        </w:tc>
        <w:tc>
          <w:tcPr>
            <w:tcW w:w="709" w:type="dxa"/>
            <w:vAlign w:val="center"/>
          </w:tcPr>
          <w:p w:rsidR="00AB061E" w:rsidRPr="00AB061E" w:rsidRDefault="000A3B33" w:rsidP="00AB061E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AB061E" w:rsidRPr="005B1B05" w:rsidRDefault="00AC2885" w:rsidP="00AB06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B061E" w:rsidRPr="009F24BD" w:rsidTr="00AB061E">
        <w:trPr>
          <w:trHeight w:val="376"/>
        </w:trPr>
        <w:tc>
          <w:tcPr>
            <w:tcW w:w="4111" w:type="dxa"/>
            <w:shd w:val="clear" w:color="auto" w:fill="auto"/>
            <w:hideMark/>
          </w:tcPr>
          <w:p w:rsidR="00AB061E" w:rsidRPr="005B1B05" w:rsidRDefault="00AB061E" w:rsidP="00AB061E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Культура, кинематография (0800)</w:t>
            </w:r>
          </w:p>
          <w:p w:rsidR="00AB061E" w:rsidRPr="00FB15AA" w:rsidRDefault="00AB061E" w:rsidP="00AB061E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Культура (0801)</w:t>
            </w:r>
          </w:p>
        </w:tc>
        <w:tc>
          <w:tcPr>
            <w:tcW w:w="992" w:type="dxa"/>
            <w:vAlign w:val="center"/>
          </w:tcPr>
          <w:p w:rsidR="00AB061E" w:rsidRPr="005B1B05" w:rsidRDefault="00AB061E" w:rsidP="00AB06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3559,3</w:t>
            </w:r>
          </w:p>
        </w:tc>
        <w:tc>
          <w:tcPr>
            <w:tcW w:w="993" w:type="dxa"/>
            <w:vAlign w:val="center"/>
          </w:tcPr>
          <w:p w:rsidR="00AB061E" w:rsidRPr="00AB061E" w:rsidRDefault="00AB061E" w:rsidP="00AB061E">
            <w:pPr>
              <w:jc w:val="right"/>
              <w:rPr>
                <w:color w:val="000000"/>
                <w:lang w:eastAsia="ru-RU"/>
              </w:rPr>
            </w:pPr>
            <w:r w:rsidRPr="00AB061E">
              <w:rPr>
                <w:color w:val="000000"/>
              </w:rPr>
              <w:t>7 097,0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61E" w:rsidRPr="00AB061E" w:rsidRDefault="00AB061E" w:rsidP="00AB061E">
            <w:pPr>
              <w:jc w:val="right"/>
              <w:rPr>
                <w:color w:val="000000"/>
              </w:rPr>
            </w:pPr>
            <w:r w:rsidRPr="00AB061E">
              <w:rPr>
                <w:color w:val="000000"/>
              </w:rPr>
              <w:t>7 074,0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61E" w:rsidRPr="00AB061E" w:rsidRDefault="00AB061E" w:rsidP="00AB061E">
            <w:pPr>
              <w:jc w:val="center"/>
            </w:pPr>
            <w:r w:rsidRPr="00AB061E">
              <w:t>-23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61E" w:rsidRPr="00AB061E" w:rsidRDefault="00AB061E" w:rsidP="00AB061E">
            <w:pPr>
              <w:jc w:val="center"/>
            </w:pPr>
            <w:r w:rsidRPr="00AB061E">
              <w:t>99,7</w:t>
            </w:r>
          </w:p>
        </w:tc>
        <w:tc>
          <w:tcPr>
            <w:tcW w:w="708" w:type="dxa"/>
            <w:vAlign w:val="center"/>
          </w:tcPr>
          <w:p w:rsidR="00AB061E" w:rsidRPr="005B1B05" w:rsidRDefault="00AC2885" w:rsidP="00AB06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39,9</w:t>
            </w:r>
          </w:p>
        </w:tc>
      </w:tr>
      <w:tr w:rsidR="00AB061E" w:rsidRPr="009F24BD" w:rsidTr="00AB061E">
        <w:trPr>
          <w:trHeight w:val="376"/>
        </w:trPr>
        <w:tc>
          <w:tcPr>
            <w:tcW w:w="4111" w:type="dxa"/>
            <w:shd w:val="clear" w:color="auto" w:fill="auto"/>
            <w:hideMark/>
          </w:tcPr>
          <w:p w:rsidR="00AB061E" w:rsidRPr="005B1B05" w:rsidRDefault="00AB061E" w:rsidP="00AB06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Социальная политика (1000) </w:t>
            </w:r>
            <w:r w:rsidRPr="00FB15AA">
              <w:rPr>
                <w:bCs/>
                <w:i/>
                <w:color w:val="000000"/>
              </w:rPr>
              <w:t>Пенсионное обеспечение (1001)</w:t>
            </w:r>
          </w:p>
        </w:tc>
        <w:tc>
          <w:tcPr>
            <w:tcW w:w="992" w:type="dxa"/>
            <w:vAlign w:val="center"/>
          </w:tcPr>
          <w:p w:rsidR="00AB061E" w:rsidRPr="005B1B05" w:rsidRDefault="00AB061E" w:rsidP="00AB06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192,4</w:t>
            </w:r>
          </w:p>
        </w:tc>
        <w:tc>
          <w:tcPr>
            <w:tcW w:w="993" w:type="dxa"/>
            <w:vAlign w:val="center"/>
          </w:tcPr>
          <w:p w:rsidR="00AB061E" w:rsidRPr="00AB061E" w:rsidRDefault="00AB061E" w:rsidP="00AB061E">
            <w:pPr>
              <w:jc w:val="center"/>
              <w:rPr>
                <w:color w:val="000000"/>
                <w:lang w:eastAsia="ru-RU"/>
              </w:rPr>
            </w:pPr>
            <w:r w:rsidRPr="00AB061E">
              <w:rPr>
                <w:color w:val="000000"/>
                <w:lang w:eastAsia="ru-RU"/>
              </w:rPr>
              <w:t>341,2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61E" w:rsidRPr="00AB061E" w:rsidRDefault="00AB061E" w:rsidP="00AB061E">
            <w:pPr>
              <w:jc w:val="center"/>
              <w:rPr>
                <w:color w:val="000000"/>
                <w:lang w:eastAsia="ru-RU"/>
              </w:rPr>
            </w:pPr>
            <w:r w:rsidRPr="00AB061E">
              <w:rPr>
                <w:color w:val="000000"/>
                <w:lang w:eastAsia="ru-RU"/>
              </w:rPr>
              <w:t>340,7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61E" w:rsidRPr="00AB061E" w:rsidRDefault="00AB061E" w:rsidP="00AB061E">
            <w:pPr>
              <w:jc w:val="center"/>
            </w:pPr>
            <w:r w:rsidRPr="00AB061E">
              <w:t>-0,5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61E" w:rsidRPr="00AB061E" w:rsidRDefault="00AB061E" w:rsidP="00AB061E">
            <w:pPr>
              <w:jc w:val="center"/>
            </w:pPr>
            <w:r w:rsidRPr="00AB061E">
              <w:t>99,9</w:t>
            </w:r>
          </w:p>
        </w:tc>
        <w:tc>
          <w:tcPr>
            <w:tcW w:w="708" w:type="dxa"/>
            <w:vAlign w:val="center"/>
          </w:tcPr>
          <w:p w:rsidR="00AB061E" w:rsidRPr="005B1B05" w:rsidRDefault="00AC2885" w:rsidP="00AB06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1,9</w:t>
            </w:r>
          </w:p>
        </w:tc>
      </w:tr>
      <w:tr w:rsidR="00951CF4" w:rsidRPr="009F24BD" w:rsidTr="00AB061E">
        <w:trPr>
          <w:trHeight w:val="376"/>
        </w:trPr>
        <w:tc>
          <w:tcPr>
            <w:tcW w:w="4111" w:type="dxa"/>
            <w:shd w:val="clear" w:color="auto" w:fill="auto"/>
          </w:tcPr>
          <w:p w:rsidR="00951CF4" w:rsidRDefault="00951CF4" w:rsidP="00951C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vAlign w:val="center"/>
          </w:tcPr>
          <w:p w:rsidR="00951CF4" w:rsidRPr="00E827D0" w:rsidRDefault="00951CF4" w:rsidP="00951CF4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51CF4" w:rsidRDefault="00951CF4" w:rsidP="00951CF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CF4" w:rsidRDefault="00951CF4" w:rsidP="00951CF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F4" w:rsidRPr="00AB061E" w:rsidRDefault="00951CF4" w:rsidP="00951CF4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1CF4" w:rsidRPr="00AB061E" w:rsidRDefault="00951CF4" w:rsidP="00951CF4">
            <w:pPr>
              <w:jc w:val="center"/>
            </w:pPr>
          </w:p>
        </w:tc>
        <w:tc>
          <w:tcPr>
            <w:tcW w:w="708" w:type="dxa"/>
            <w:vAlign w:val="center"/>
          </w:tcPr>
          <w:p w:rsidR="00951CF4" w:rsidRPr="005B1B05" w:rsidRDefault="00951CF4" w:rsidP="00951CF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B061E" w:rsidRPr="009F24BD" w:rsidTr="00AB061E">
        <w:trPr>
          <w:trHeight w:val="403"/>
        </w:trPr>
        <w:tc>
          <w:tcPr>
            <w:tcW w:w="4111" w:type="dxa"/>
            <w:shd w:val="clear" w:color="auto" w:fill="auto"/>
            <w:hideMark/>
          </w:tcPr>
          <w:p w:rsidR="00AB061E" w:rsidRPr="005B1B05" w:rsidRDefault="00AB061E" w:rsidP="00AB061E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Межбюджетные трансферты общего характера бюджетам бюджетной системы Российской Федерации (1400)</w:t>
            </w:r>
          </w:p>
          <w:p w:rsidR="00AB061E" w:rsidRPr="00FB15AA" w:rsidRDefault="00AB061E" w:rsidP="00AB061E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Прочие межбюджетные трансферты общего характера (1403)</w:t>
            </w:r>
          </w:p>
        </w:tc>
        <w:tc>
          <w:tcPr>
            <w:tcW w:w="992" w:type="dxa"/>
            <w:vAlign w:val="center"/>
          </w:tcPr>
          <w:p w:rsidR="00AB061E" w:rsidRPr="005B1B05" w:rsidRDefault="00AB061E" w:rsidP="00AB06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1009,2</w:t>
            </w:r>
          </w:p>
        </w:tc>
        <w:tc>
          <w:tcPr>
            <w:tcW w:w="993" w:type="dxa"/>
            <w:vAlign w:val="center"/>
          </w:tcPr>
          <w:p w:rsidR="00AB061E" w:rsidRPr="00AB061E" w:rsidRDefault="00AB061E" w:rsidP="00AB061E">
            <w:pPr>
              <w:jc w:val="center"/>
              <w:rPr>
                <w:color w:val="000000"/>
                <w:lang w:eastAsia="ru-RU"/>
              </w:rPr>
            </w:pPr>
            <w:r w:rsidRPr="00AB061E">
              <w:rPr>
                <w:color w:val="000000"/>
                <w:lang w:eastAsia="ru-RU"/>
              </w:rPr>
              <w:t>942,3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61E" w:rsidRPr="00AB061E" w:rsidRDefault="00AB061E" w:rsidP="00AB061E">
            <w:pPr>
              <w:jc w:val="center"/>
              <w:rPr>
                <w:color w:val="000000"/>
                <w:lang w:eastAsia="ru-RU"/>
              </w:rPr>
            </w:pPr>
            <w:r w:rsidRPr="00AB061E">
              <w:rPr>
                <w:color w:val="000000"/>
                <w:lang w:eastAsia="ru-RU"/>
              </w:rPr>
              <w:t>942,3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61E" w:rsidRPr="00AB061E" w:rsidRDefault="00AB061E" w:rsidP="00AB061E">
            <w:pPr>
              <w:jc w:val="center"/>
            </w:pPr>
            <w:r w:rsidRPr="00AB061E">
              <w:t>0</w:t>
            </w:r>
            <w:r w:rsidR="000A3B33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61E" w:rsidRPr="00AB061E" w:rsidRDefault="00AB061E" w:rsidP="00A4562A">
            <w:pPr>
              <w:jc w:val="center"/>
            </w:pPr>
            <w:r w:rsidRPr="00AB061E">
              <w:t>100</w:t>
            </w:r>
          </w:p>
        </w:tc>
        <w:tc>
          <w:tcPr>
            <w:tcW w:w="708" w:type="dxa"/>
            <w:vAlign w:val="center"/>
          </w:tcPr>
          <w:p w:rsidR="00AB061E" w:rsidRPr="005B1B05" w:rsidRDefault="00AC2885" w:rsidP="00AB06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5,3</w:t>
            </w:r>
          </w:p>
        </w:tc>
      </w:tr>
    </w:tbl>
    <w:p w:rsidR="0043639A" w:rsidRPr="009F24BD" w:rsidRDefault="0043639A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0"/>
          <w:szCs w:val="20"/>
        </w:rPr>
      </w:pPr>
    </w:p>
    <w:p w:rsidR="00F54FFF" w:rsidRPr="00CE4D99" w:rsidRDefault="00F54FFF" w:rsidP="00CE4D99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CE4D99">
        <w:rPr>
          <w:sz w:val="24"/>
          <w:szCs w:val="24"/>
        </w:rPr>
        <w:t>Изменение расходной части местного бюджета в течение 20</w:t>
      </w:r>
      <w:r w:rsidR="00D268AB" w:rsidRPr="00CE4D99">
        <w:rPr>
          <w:sz w:val="24"/>
          <w:szCs w:val="24"/>
        </w:rPr>
        <w:t>2</w:t>
      </w:r>
      <w:r w:rsidR="007035BE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поселения за счет остатков средств бюджета поселения на 01.01.20</w:t>
      </w:r>
      <w:r w:rsidR="00D268AB" w:rsidRPr="00CE4D99">
        <w:rPr>
          <w:sz w:val="24"/>
          <w:szCs w:val="24"/>
        </w:rPr>
        <w:t>2</w:t>
      </w:r>
      <w:r w:rsidR="007035BE">
        <w:rPr>
          <w:sz w:val="24"/>
          <w:szCs w:val="24"/>
        </w:rPr>
        <w:t>2</w:t>
      </w:r>
      <w:r w:rsidR="00585300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>г</w:t>
      </w:r>
      <w:r w:rsidR="00585300" w:rsidRPr="00CE4D99">
        <w:rPr>
          <w:sz w:val="24"/>
          <w:szCs w:val="24"/>
        </w:rPr>
        <w:t>ода</w:t>
      </w:r>
      <w:r w:rsidRPr="00CE4D99">
        <w:rPr>
          <w:sz w:val="24"/>
          <w:szCs w:val="24"/>
        </w:rPr>
        <w:t xml:space="preserve"> и перераспределения бюджетных ассигнований </w:t>
      </w:r>
      <w:r w:rsidR="00585300" w:rsidRPr="00CE4D99">
        <w:rPr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бюджета</w:t>
      </w:r>
      <w:r w:rsidRPr="00CE4D99">
        <w:rPr>
          <w:sz w:val="24"/>
          <w:szCs w:val="24"/>
        </w:rPr>
        <w:t>.</w:t>
      </w:r>
    </w:p>
    <w:p w:rsidR="00040802" w:rsidRPr="00040802" w:rsidRDefault="00040802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 w:rsidRPr="00040802">
        <w:rPr>
          <w:sz w:val="24"/>
          <w:szCs w:val="24"/>
        </w:rPr>
        <w:t xml:space="preserve">Из вышеприведенной таблицы следует, что наибольший удельный вес в структуре расходов занимают расходы на общегосударственные вопросы – </w:t>
      </w:r>
      <w:r w:rsidR="007035BE">
        <w:rPr>
          <w:sz w:val="24"/>
          <w:szCs w:val="24"/>
        </w:rPr>
        <w:t>40,5</w:t>
      </w:r>
      <w:r w:rsidRPr="00040802">
        <w:rPr>
          <w:sz w:val="24"/>
          <w:szCs w:val="24"/>
        </w:rPr>
        <w:t>% (</w:t>
      </w:r>
      <w:r w:rsidR="007035BE">
        <w:rPr>
          <w:sz w:val="24"/>
          <w:szCs w:val="24"/>
        </w:rPr>
        <w:t>7177,4</w:t>
      </w:r>
      <w:r w:rsidRPr="00040802">
        <w:rPr>
          <w:sz w:val="24"/>
          <w:szCs w:val="24"/>
        </w:rPr>
        <w:t xml:space="preserve"> тыс. руб.) и расходы на культуру </w:t>
      </w:r>
      <w:r w:rsidR="007035BE">
        <w:rPr>
          <w:sz w:val="24"/>
          <w:szCs w:val="24"/>
        </w:rPr>
        <w:t>39,9</w:t>
      </w:r>
      <w:r w:rsidRPr="00040802">
        <w:rPr>
          <w:sz w:val="24"/>
          <w:szCs w:val="24"/>
        </w:rPr>
        <w:t>% (</w:t>
      </w:r>
      <w:r w:rsidR="007035BE">
        <w:rPr>
          <w:sz w:val="24"/>
          <w:szCs w:val="24"/>
        </w:rPr>
        <w:t>7074,0</w:t>
      </w:r>
      <w:r w:rsidRPr="00040802">
        <w:rPr>
          <w:sz w:val="24"/>
          <w:szCs w:val="24"/>
        </w:rPr>
        <w:t xml:space="preserve"> тыс. руб.).</w:t>
      </w:r>
    </w:p>
    <w:p w:rsidR="00C351D6" w:rsidRDefault="00040802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 w:rsidRPr="00040802">
        <w:rPr>
          <w:sz w:val="24"/>
          <w:szCs w:val="24"/>
        </w:rPr>
        <w:t>Основной удельный вес в исполнении расходов занимает «</w:t>
      </w:r>
      <w:r w:rsidR="0064392C">
        <w:rPr>
          <w:sz w:val="24"/>
          <w:szCs w:val="24"/>
        </w:rPr>
        <w:t xml:space="preserve">заработная </w:t>
      </w:r>
      <w:r w:rsidRPr="00040802">
        <w:rPr>
          <w:sz w:val="24"/>
          <w:szCs w:val="24"/>
        </w:rPr>
        <w:t xml:space="preserve">плата с начислениями» - </w:t>
      </w:r>
      <w:r w:rsidR="007035BE">
        <w:rPr>
          <w:sz w:val="24"/>
          <w:szCs w:val="24"/>
        </w:rPr>
        <w:t>9250,5</w:t>
      </w:r>
      <w:r w:rsidR="0064392C">
        <w:rPr>
          <w:sz w:val="24"/>
          <w:szCs w:val="24"/>
        </w:rPr>
        <w:t xml:space="preserve"> </w:t>
      </w:r>
      <w:r w:rsidRPr="00040802">
        <w:rPr>
          <w:sz w:val="24"/>
          <w:szCs w:val="24"/>
        </w:rPr>
        <w:t>тыс. руб. (</w:t>
      </w:r>
      <w:r w:rsidR="007035BE">
        <w:rPr>
          <w:sz w:val="24"/>
          <w:szCs w:val="24"/>
        </w:rPr>
        <w:t>52,2</w:t>
      </w:r>
      <w:r w:rsidR="00C351D6">
        <w:rPr>
          <w:sz w:val="24"/>
          <w:szCs w:val="24"/>
        </w:rPr>
        <w:t>%).</w:t>
      </w:r>
    </w:p>
    <w:p w:rsidR="00C351D6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Также,</w:t>
      </w:r>
      <w:r w:rsidR="00C351D6">
        <w:rPr>
          <w:sz w:val="24"/>
          <w:szCs w:val="24"/>
        </w:rPr>
        <w:t xml:space="preserve"> расходы местного бюджета направлены на: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«услуги связи» - </w:t>
      </w:r>
      <w:r w:rsidR="00291D72">
        <w:rPr>
          <w:sz w:val="24"/>
          <w:szCs w:val="24"/>
        </w:rPr>
        <w:t>135,6</w:t>
      </w:r>
      <w:r>
        <w:rPr>
          <w:sz w:val="24"/>
          <w:szCs w:val="24"/>
        </w:rPr>
        <w:t xml:space="preserve"> тыс. руб.,</w:t>
      </w:r>
    </w:p>
    <w:p w:rsidR="00291D72" w:rsidRDefault="00291D72" w:rsidP="00291D7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«транспортные услуги» - 122,9 тыс. руб.,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«коммунальные услуги» - </w:t>
      </w:r>
      <w:r w:rsidR="00291D72">
        <w:rPr>
          <w:sz w:val="24"/>
          <w:szCs w:val="24"/>
        </w:rPr>
        <w:t>127,8</w:t>
      </w:r>
      <w:r>
        <w:rPr>
          <w:sz w:val="24"/>
          <w:szCs w:val="24"/>
        </w:rPr>
        <w:t xml:space="preserve"> 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«работы, услуги по содержанию имущества» - </w:t>
      </w:r>
      <w:r w:rsidR="00291D72">
        <w:rPr>
          <w:sz w:val="24"/>
          <w:szCs w:val="24"/>
        </w:rPr>
        <w:t>1173,0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«прочие работы, услуги» - </w:t>
      </w:r>
      <w:r w:rsidR="00291D72">
        <w:rPr>
          <w:sz w:val="24"/>
          <w:szCs w:val="24"/>
        </w:rPr>
        <w:t>1498,5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«страхование» -</w:t>
      </w:r>
      <w:r w:rsidR="00FA6440">
        <w:rPr>
          <w:sz w:val="24"/>
          <w:szCs w:val="24"/>
        </w:rPr>
        <w:t xml:space="preserve"> </w:t>
      </w:r>
      <w:r w:rsidR="00291D72">
        <w:rPr>
          <w:sz w:val="24"/>
          <w:szCs w:val="24"/>
        </w:rPr>
        <w:t>9</w:t>
      </w:r>
      <w:r w:rsidR="0064392C">
        <w:rPr>
          <w:sz w:val="24"/>
          <w:szCs w:val="24"/>
        </w:rPr>
        <w:t>,1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FA6440" w:rsidRDefault="00FA6440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«перечисления другим бюджетам бюджетной системы РФ» - </w:t>
      </w:r>
      <w:r w:rsidR="00291D72">
        <w:rPr>
          <w:sz w:val="24"/>
          <w:szCs w:val="24"/>
        </w:rPr>
        <w:t>942,3</w:t>
      </w:r>
      <w:r>
        <w:rPr>
          <w:sz w:val="24"/>
          <w:szCs w:val="24"/>
        </w:rPr>
        <w:t xml:space="preserve"> тыс. руб.,</w:t>
      </w:r>
    </w:p>
    <w:p w:rsidR="00757C92" w:rsidRDefault="00757C92" w:rsidP="00757C9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«выплату пенсии бывшим работникам» - </w:t>
      </w:r>
      <w:r w:rsidR="00291D72">
        <w:rPr>
          <w:sz w:val="24"/>
          <w:szCs w:val="24"/>
        </w:rPr>
        <w:t>340,7</w:t>
      </w:r>
      <w:r>
        <w:rPr>
          <w:sz w:val="24"/>
          <w:szCs w:val="24"/>
        </w:rPr>
        <w:t xml:space="preserve"> тыс. руб.,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«оплату больничных листов» - </w:t>
      </w:r>
      <w:r w:rsidR="00291D72">
        <w:rPr>
          <w:sz w:val="24"/>
          <w:szCs w:val="24"/>
        </w:rPr>
        <w:t>13,1</w:t>
      </w:r>
      <w:r w:rsidR="00FA6440">
        <w:rPr>
          <w:sz w:val="24"/>
          <w:szCs w:val="24"/>
        </w:rPr>
        <w:t xml:space="preserve"> тыс. руб.,</w:t>
      </w:r>
    </w:p>
    <w:p w:rsidR="00172088" w:rsidRDefault="00172088" w:rsidP="001720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«налоги, пошлины и сборы» - </w:t>
      </w:r>
      <w:r w:rsidR="00291D72">
        <w:rPr>
          <w:sz w:val="24"/>
          <w:szCs w:val="24"/>
        </w:rPr>
        <w:t>81,4</w:t>
      </w:r>
      <w:r>
        <w:rPr>
          <w:sz w:val="24"/>
          <w:szCs w:val="24"/>
        </w:rPr>
        <w:t xml:space="preserve">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«штрафы за нарушение законодательства» - </w:t>
      </w:r>
      <w:r w:rsidR="00291D72">
        <w:rPr>
          <w:sz w:val="24"/>
          <w:szCs w:val="24"/>
        </w:rPr>
        <w:t>0,4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291D72" w:rsidRDefault="00291D72" w:rsidP="00291D7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«иные выплаты организациям (проведение выборов)» - 170,0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основных средств» - </w:t>
      </w:r>
      <w:r w:rsidR="00291D72">
        <w:rPr>
          <w:sz w:val="24"/>
          <w:szCs w:val="24"/>
        </w:rPr>
        <w:t>2486,2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ГСМ» - </w:t>
      </w:r>
      <w:r w:rsidR="00291D72">
        <w:rPr>
          <w:sz w:val="24"/>
          <w:szCs w:val="24"/>
        </w:rPr>
        <w:t>604,2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1C37F2" w:rsidRDefault="001C37F2" w:rsidP="001C37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строительных материалов» - </w:t>
      </w:r>
      <w:r w:rsidR="00291D72">
        <w:rPr>
          <w:sz w:val="24"/>
          <w:szCs w:val="24"/>
        </w:rPr>
        <w:t>362,0</w:t>
      </w:r>
      <w:r>
        <w:rPr>
          <w:sz w:val="24"/>
          <w:szCs w:val="24"/>
        </w:rPr>
        <w:t xml:space="preserve"> тыс. руб.,</w:t>
      </w:r>
    </w:p>
    <w:p w:rsidR="00291D72" w:rsidRDefault="00291D72" w:rsidP="00291D7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«приобретение мягкого инвентаря» - 92,5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«приобретение материальных запасов» -</w:t>
      </w:r>
      <w:r w:rsidR="005419E2">
        <w:rPr>
          <w:sz w:val="24"/>
          <w:szCs w:val="24"/>
        </w:rPr>
        <w:t xml:space="preserve"> </w:t>
      </w:r>
      <w:r w:rsidR="00291D72">
        <w:rPr>
          <w:sz w:val="24"/>
          <w:szCs w:val="24"/>
        </w:rPr>
        <w:t>303,9</w:t>
      </w:r>
      <w:r>
        <w:rPr>
          <w:sz w:val="24"/>
          <w:szCs w:val="24"/>
        </w:rPr>
        <w:t xml:space="preserve"> тыс. руб.</w:t>
      </w:r>
    </w:p>
    <w:p w:rsidR="001B1AA0" w:rsidRPr="00B965EF" w:rsidRDefault="001B1AA0" w:rsidP="001B1AA0">
      <w:pPr>
        <w:tabs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B965EF">
        <w:rPr>
          <w:sz w:val="24"/>
          <w:szCs w:val="24"/>
          <w:lang w:eastAsia="ru-RU"/>
        </w:rPr>
        <w:t xml:space="preserve">Плановые назначения в полном объеме (100%) исполнены по </w:t>
      </w:r>
      <w:r w:rsidR="00F841A9">
        <w:rPr>
          <w:sz w:val="24"/>
          <w:szCs w:val="24"/>
          <w:lang w:eastAsia="ru-RU"/>
        </w:rPr>
        <w:t>3</w:t>
      </w:r>
      <w:r w:rsidRPr="00B965EF">
        <w:rPr>
          <w:sz w:val="24"/>
          <w:szCs w:val="24"/>
          <w:lang w:eastAsia="ru-RU"/>
        </w:rPr>
        <w:t xml:space="preserve"> разделам, по </w:t>
      </w:r>
      <w:r w:rsidR="00F841A9">
        <w:rPr>
          <w:sz w:val="24"/>
          <w:szCs w:val="24"/>
          <w:lang w:eastAsia="ru-RU"/>
        </w:rPr>
        <w:t>5</w:t>
      </w:r>
      <w:r w:rsidRPr="00B965EF">
        <w:rPr>
          <w:sz w:val="24"/>
          <w:szCs w:val="24"/>
          <w:lang w:eastAsia="ru-RU"/>
        </w:rPr>
        <w:t xml:space="preserve"> разделам исполнение бюджетных назначений обеспечено в диапазоне от </w:t>
      </w:r>
      <w:r w:rsidR="00F841A9">
        <w:rPr>
          <w:sz w:val="24"/>
          <w:szCs w:val="24"/>
          <w:lang w:eastAsia="ru-RU"/>
        </w:rPr>
        <w:t>32</w:t>
      </w:r>
      <w:r w:rsidRPr="00B965EF">
        <w:rPr>
          <w:sz w:val="24"/>
          <w:szCs w:val="24"/>
          <w:lang w:eastAsia="ru-RU"/>
        </w:rPr>
        <w:t>% до 99,</w:t>
      </w:r>
      <w:r w:rsidR="00F841A9">
        <w:rPr>
          <w:sz w:val="24"/>
          <w:szCs w:val="24"/>
          <w:lang w:eastAsia="ru-RU"/>
        </w:rPr>
        <w:t>9</w:t>
      </w:r>
      <w:r w:rsidRPr="00B965EF">
        <w:rPr>
          <w:sz w:val="24"/>
          <w:szCs w:val="24"/>
          <w:lang w:eastAsia="ru-RU"/>
        </w:rPr>
        <w:t>%.</w:t>
      </w:r>
    </w:p>
    <w:p w:rsidR="00AF3664" w:rsidRPr="00CE4D99" w:rsidRDefault="00E37C01" w:rsidP="00CE4D99">
      <w:pPr>
        <w:ind w:firstLine="567"/>
        <w:jc w:val="both"/>
        <w:rPr>
          <w:color w:val="000000"/>
          <w:spacing w:val="1"/>
          <w:sz w:val="24"/>
          <w:szCs w:val="24"/>
        </w:rPr>
      </w:pPr>
      <w:r w:rsidRPr="00CE4D99">
        <w:rPr>
          <w:color w:val="000000"/>
          <w:spacing w:val="1"/>
          <w:sz w:val="24"/>
          <w:szCs w:val="24"/>
        </w:rPr>
        <w:t xml:space="preserve">Отмечается низкий процент исполнения по разделу «Национальная экономика» - </w:t>
      </w:r>
      <w:r w:rsidR="00F841A9">
        <w:rPr>
          <w:color w:val="000000"/>
          <w:spacing w:val="1"/>
          <w:sz w:val="24"/>
          <w:szCs w:val="24"/>
        </w:rPr>
        <w:t>32</w:t>
      </w:r>
      <w:r w:rsidRPr="00CE4D99">
        <w:rPr>
          <w:color w:val="000000"/>
          <w:spacing w:val="1"/>
          <w:sz w:val="24"/>
          <w:szCs w:val="24"/>
        </w:rPr>
        <w:t xml:space="preserve">%. Данный факт объясняется </w:t>
      </w:r>
      <w:r w:rsidR="00D1015E">
        <w:rPr>
          <w:color w:val="000000"/>
          <w:spacing w:val="1"/>
          <w:sz w:val="24"/>
          <w:szCs w:val="24"/>
        </w:rPr>
        <w:t>накоплением</w:t>
      </w:r>
      <w:r w:rsidRPr="00CE4D99">
        <w:rPr>
          <w:color w:val="000000"/>
          <w:spacing w:val="1"/>
          <w:sz w:val="24"/>
          <w:szCs w:val="24"/>
        </w:rPr>
        <w:t xml:space="preserve"> </w:t>
      </w:r>
      <w:r w:rsidR="004947C6" w:rsidRPr="00CE4D99">
        <w:rPr>
          <w:color w:val="000000"/>
          <w:spacing w:val="1"/>
          <w:sz w:val="24"/>
          <w:szCs w:val="24"/>
        </w:rPr>
        <w:t xml:space="preserve">большего объема </w:t>
      </w:r>
      <w:r w:rsidRPr="00CE4D99">
        <w:rPr>
          <w:color w:val="000000"/>
          <w:spacing w:val="1"/>
          <w:sz w:val="24"/>
          <w:szCs w:val="24"/>
        </w:rPr>
        <w:t xml:space="preserve">расходов </w:t>
      </w:r>
      <w:r w:rsidR="00F65A11" w:rsidRPr="00CE4D99">
        <w:rPr>
          <w:color w:val="000000"/>
          <w:spacing w:val="1"/>
          <w:sz w:val="24"/>
          <w:szCs w:val="24"/>
        </w:rPr>
        <w:t xml:space="preserve">по подразделу «Дорожное хозяйство (дорожные фонды)» </w:t>
      </w:r>
      <w:r w:rsidRPr="00CE4D99">
        <w:rPr>
          <w:color w:val="000000"/>
          <w:spacing w:val="1"/>
          <w:sz w:val="24"/>
          <w:szCs w:val="24"/>
        </w:rPr>
        <w:t>на проведение ремонтных работ, связанных с дорожной деятельностью</w:t>
      </w:r>
      <w:r w:rsidR="004947C6" w:rsidRPr="00CE4D99">
        <w:rPr>
          <w:color w:val="000000"/>
          <w:spacing w:val="1"/>
          <w:sz w:val="24"/>
          <w:szCs w:val="24"/>
        </w:rPr>
        <w:t>.</w:t>
      </w:r>
    </w:p>
    <w:p w:rsidR="00281E75" w:rsidRPr="00F904AA" w:rsidRDefault="00B81947" w:rsidP="00CE4D99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A40C9">
        <w:rPr>
          <w:sz w:val="24"/>
          <w:szCs w:val="24"/>
          <w:u w:val="single"/>
        </w:rPr>
        <w:t>По разделу 0100 «Общегосударственные вопросы»</w:t>
      </w:r>
      <w:r w:rsidRPr="00F904AA">
        <w:rPr>
          <w:sz w:val="24"/>
          <w:szCs w:val="24"/>
        </w:rPr>
        <w:t xml:space="preserve"> о</w:t>
      </w:r>
      <w:r w:rsidR="00281E75" w:rsidRPr="00F904AA">
        <w:rPr>
          <w:sz w:val="24"/>
          <w:szCs w:val="24"/>
        </w:rPr>
        <w:t>бщая сумма расходов в 20</w:t>
      </w:r>
      <w:r w:rsidR="00611A02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2</w:t>
      </w:r>
      <w:r w:rsidR="00281E75" w:rsidRPr="00F904AA">
        <w:rPr>
          <w:sz w:val="24"/>
          <w:szCs w:val="24"/>
        </w:rPr>
        <w:t xml:space="preserve"> году</w:t>
      </w:r>
      <w:r w:rsidR="006E5C01" w:rsidRPr="00F904AA">
        <w:rPr>
          <w:sz w:val="24"/>
          <w:szCs w:val="24"/>
        </w:rPr>
        <w:t xml:space="preserve"> </w:t>
      </w:r>
      <w:r w:rsidR="00281E75" w:rsidRPr="00F904AA">
        <w:rPr>
          <w:sz w:val="24"/>
          <w:szCs w:val="24"/>
        </w:rPr>
        <w:t xml:space="preserve">составила </w:t>
      </w:r>
      <w:r w:rsidR="00A8665B">
        <w:rPr>
          <w:sz w:val="24"/>
          <w:szCs w:val="24"/>
        </w:rPr>
        <w:t>7177,4</w:t>
      </w:r>
      <w:r w:rsidR="00281E75" w:rsidRPr="00F904AA">
        <w:rPr>
          <w:sz w:val="24"/>
          <w:szCs w:val="24"/>
        </w:rPr>
        <w:t xml:space="preserve"> тыс. рублей</w:t>
      </w:r>
      <w:r w:rsidR="00933AD4" w:rsidRPr="00F904AA">
        <w:rPr>
          <w:sz w:val="24"/>
          <w:szCs w:val="24"/>
        </w:rPr>
        <w:t xml:space="preserve"> (</w:t>
      </w:r>
      <w:r w:rsidR="00A8665B">
        <w:rPr>
          <w:sz w:val="24"/>
          <w:szCs w:val="24"/>
        </w:rPr>
        <w:t>98,4</w:t>
      </w:r>
      <w:r w:rsidR="00933AD4" w:rsidRPr="00F904AA">
        <w:rPr>
          <w:sz w:val="24"/>
          <w:szCs w:val="24"/>
        </w:rPr>
        <w:t>% к плану)</w:t>
      </w:r>
      <w:r w:rsidR="00281E75" w:rsidRPr="00F904AA">
        <w:rPr>
          <w:sz w:val="24"/>
          <w:szCs w:val="24"/>
        </w:rPr>
        <w:t xml:space="preserve">, или </w:t>
      </w:r>
      <w:r w:rsidR="00A8665B">
        <w:rPr>
          <w:sz w:val="24"/>
          <w:szCs w:val="24"/>
        </w:rPr>
        <w:t>40,5</w:t>
      </w:r>
      <w:r w:rsidR="00281E75" w:rsidRPr="00F904AA">
        <w:rPr>
          <w:sz w:val="24"/>
          <w:szCs w:val="24"/>
        </w:rPr>
        <w:t>% от общего объема расходов бюджета поселения. В 20</w:t>
      </w:r>
      <w:r w:rsidR="00611A02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2</w:t>
      </w:r>
      <w:r w:rsidR="00281E75" w:rsidRPr="00F904AA">
        <w:rPr>
          <w:sz w:val="24"/>
          <w:szCs w:val="24"/>
        </w:rPr>
        <w:t xml:space="preserve"> году </w:t>
      </w:r>
      <w:r w:rsidR="00A8665B">
        <w:rPr>
          <w:sz w:val="24"/>
          <w:szCs w:val="24"/>
        </w:rPr>
        <w:t>рост</w:t>
      </w:r>
      <w:r w:rsidR="00C821DE" w:rsidRPr="00F904AA">
        <w:rPr>
          <w:sz w:val="24"/>
          <w:szCs w:val="24"/>
        </w:rPr>
        <w:t xml:space="preserve"> </w:t>
      </w:r>
      <w:r w:rsidR="00281E75" w:rsidRPr="00F904AA">
        <w:rPr>
          <w:sz w:val="24"/>
          <w:szCs w:val="24"/>
        </w:rPr>
        <w:t>расход</w:t>
      </w:r>
      <w:r w:rsidR="00C821DE" w:rsidRPr="00F904AA">
        <w:rPr>
          <w:sz w:val="24"/>
          <w:szCs w:val="24"/>
        </w:rPr>
        <w:t>ов</w:t>
      </w:r>
      <w:r w:rsidR="00281E75" w:rsidRPr="00F904AA">
        <w:rPr>
          <w:sz w:val="24"/>
          <w:szCs w:val="24"/>
        </w:rPr>
        <w:t xml:space="preserve"> </w:t>
      </w:r>
      <w:r w:rsidR="00C821DE" w:rsidRPr="00F904AA">
        <w:rPr>
          <w:sz w:val="24"/>
          <w:szCs w:val="24"/>
        </w:rPr>
        <w:t xml:space="preserve">составил </w:t>
      </w:r>
      <w:r w:rsidR="00A8665B">
        <w:rPr>
          <w:sz w:val="24"/>
          <w:szCs w:val="24"/>
        </w:rPr>
        <w:t>1021,1</w:t>
      </w:r>
      <w:r w:rsidR="00281E75" w:rsidRPr="00F904AA">
        <w:rPr>
          <w:sz w:val="24"/>
          <w:szCs w:val="24"/>
        </w:rPr>
        <w:t xml:space="preserve"> тыс. рублей, или </w:t>
      </w:r>
      <w:r w:rsidR="00E36077">
        <w:rPr>
          <w:sz w:val="24"/>
          <w:szCs w:val="24"/>
        </w:rPr>
        <w:t>1</w:t>
      </w:r>
      <w:r w:rsidR="00A8665B">
        <w:rPr>
          <w:sz w:val="24"/>
          <w:szCs w:val="24"/>
        </w:rPr>
        <w:t>16,6</w:t>
      </w:r>
      <w:r w:rsidR="00281E75" w:rsidRPr="00F904AA">
        <w:rPr>
          <w:sz w:val="24"/>
          <w:szCs w:val="24"/>
        </w:rPr>
        <w:t>%</w:t>
      </w:r>
      <w:r w:rsidR="00C821DE" w:rsidRPr="00F904AA">
        <w:rPr>
          <w:sz w:val="24"/>
          <w:szCs w:val="24"/>
        </w:rPr>
        <w:t xml:space="preserve"> к </w:t>
      </w:r>
      <w:r w:rsidR="00611A02" w:rsidRPr="00F904AA">
        <w:rPr>
          <w:sz w:val="24"/>
          <w:szCs w:val="24"/>
        </w:rPr>
        <w:t xml:space="preserve">уровню исполнения </w:t>
      </w:r>
      <w:r w:rsidR="00C821DE" w:rsidRPr="00F904AA">
        <w:rPr>
          <w:sz w:val="24"/>
          <w:szCs w:val="24"/>
        </w:rPr>
        <w:t>20</w:t>
      </w:r>
      <w:r w:rsidR="00933AD4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1</w:t>
      </w:r>
      <w:r w:rsidR="00C821DE" w:rsidRPr="00F904AA">
        <w:rPr>
          <w:sz w:val="24"/>
          <w:szCs w:val="24"/>
        </w:rPr>
        <w:t xml:space="preserve"> год</w:t>
      </w:r>
      <w:r w:rsidR="00611A02" w:rsidRPr="00F904AA">
        <w:rPr>
          <w:sz w:val="24"/>
          <w:szCs w:val="24"/>
        </w:rPr>
        <w:t>а</w:t>
      </w:r>
      <w:r w:rsidR="00281E75" w:rsidRPr="00F904AA">
        <w:rPr>
          <w:sz w:val="24"/>
          <w:szCs w:val="24"/>
        </w:rPr>
        <w:t xml:space="preserve">. </w:t>
      </w:r>
    </w:p>
    <w:p w:rsidR="003E49A9" w:rsidRPr="00162724" w:rsidRDefault="003E49A9" w:rsidP="00CE4D9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F904AA">
        <w:t>На выплату зараб</w:t>
      </w:r>
      <w:r w:rsidR="009077B5" w:rsidRPr="00F904AA">
        <w:t>отной платы с начислениями</w:t>
      </w:r>
      <w:r w:rsidR="009077B5" w:rsidRPr="00162724">
        <w:t xml:space="preserve"> в 202</w:t>
      </w:r>
      <w:r w:rsidR="00A8665B">
        <w:t>2</w:t>
      </w:r>
      <w:r w:rsidR="00176B4B" w:rsidRPr="00162724">
        <w:t xml:space="preserve"> году, в целом по разделу «Общегосударственные вопросы», </w:t>
      </w:r>
      <w:r w:rsidRPr="00162724">
        <w:t xml:space="preserve">направлено </w:t>
      </w:r>
      <w:r w:rsidR="00A8665B">
        <w:t>6158,0</w:t>
      </w:r>
      <w:r w:rsidR="006C2ED3" w:rsidRPr="00162724">
        <w:t xml:space="preserve"> тыс. рублей</w:t>
      </w:r>
      <w:r w:rsidRPr="00162724">
        <w:t xml:space="preserve">, </w:t>
      </w:r>
      <w:r w:rsidR="006C2ED3" w:rsidRPr="00162724">
        <w:t xml:space="preserve">с </w:t>
      </w:r>
      <w:r w:rsidR="00A8665B">
        <w:t>ростом</w:t>
      </w:r>
      <w:r w:rsidR="002845E7" w:rsidRPr="00162724">
        <w:t xml:space="preserve"> </w:t>
      </w:r>
      <w:r w:rsidR="006C2ED3" w:rsidRPr="00162724">
        <w:t>на</w:t>
      </w:r>
      <w:r w:rsidRPr="00162724">
        <w:t xml:space="preserve"> </w:t>
      </w:r>
      <w:r w:rsidR="00A8665B">
        <w:t>529,2</w:t>
      </w:r>
      <w:r w:rsidRPr="00162724">
        <w:t xml:space="preserve"> тыс. рублей </w:t>
      </w:r>
      <w:r w:rsidR="00176B4B" w:rsidRPr="00162724">
        <w:t>(</w:t>
      </w:r>
      <w:r w:rsidR="00A8665B">
        <w:t>+9,4</w:t>
      </w:r>
      <w:r w:rsidRPr="00162724">
        <w:t>%</w:t>
      </w:r>
      <w:r w:rsidR="00176B4B" w:rsidRPr="00162724">
        <w:t>)</w:t>
      </w:r>
      <w:r w:rsidRPr="00162724">
        <w:t xml:space="preserve"> </w:t>
      </w:r>
      <w:r w:rsidR="002845E7" w:rsidRPr="00162724">
        <w:t>к уровню</w:t>
      </w:r>
      <w:r w:rsidRPr="00162724">
        <w:t xml:space="preserve"> </w:t>
      </w:r>
      <w:r w:rsidR="00CB347F" w:rsidRPr="00162724">
        <w:t xml:space="preserve">исполнения </w:t>
      </w:r>
      <w:r w:rsidRPr="00162724">
        <w:t>20</w:t>
      </w:r>
      <w:r w:rsidR="006C2ED3" w:rsidRPr="00162724">
        <w:t>2</w:t>
      </w:r>
      <w:r w:rsidR="00A8665B">
        <w:t>1</w:t>
      </w:r>
      <w:r w:rsidRPr="00162724">
        <w:t xml:space="preserve"> год</w:t>
      </w:r>
      <w:r w:rsidR="002845E7" w:rsidRPr="00162724">
        <w:t>а</w:t>
      </w:r>
      <w:r w:rsidRPr="00162724">
        <w:t xml:space="preserve"> </w:t>
      </w:r>
      <w:r w:rsidR="009077B5" w:rsidRPr="00162724">
        <w:t>(</w:t>
      </w:r>
      <w:r w:rsidR="00A8665B">
        <w:t>5628,8</w:t>
      </w:r>
      <w:r w:rsidRPr="00162724">
        <w:t xml:space="preserve"> тыс. рублей</w:t>
      </w:r>
      <w:r w:rsidR="009077B5" w:rsidRPr="00162724">
        <w:t>)</w:t>
      </w:r>
      <w:r w:rsidRPr="00162724">
        <w:t xml:space="preserve">. </w:t>
      </w:r>
    </w:p>
    <w:p w:rsidR="00C06DED" w:rsidRPr="00162724" w:rsidRDefault="00C06DED" w:rsidP="00CE4D9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162724">
        <w:t>По разделу «Общегосударственные вопросы» в 20</w:t>
      </w:r>
      <w:r w:rsidR="00816CDF" w:rsidRPr="00162724">
        <w:t>2</w:t>
      </w:r>
      <w:r w:rsidR="00187DBF">
        <w:t>2</w:t>
      </w:r>
      <w:r w:rsidRPr="00162724">
        <w:t xml:space="preserve"> год</w:t>
      </w:r>
      <w:r w:rsidR="00D6414E" w:rsidRPr="00162724">
        <w:t>у</w:t>
      </w:r>
      <w:r w:rsidRPr="00162724">
        <w:t xml:space="preserve"> расходы производились по следующим направлениям:</w:t>
      </w:r>
    </w:p>
    <w:p w:rsidR="00542D7A" w:rsidRPr="00162724" w:rsidRDefault="00C06DED" w:rsidP="00542D7A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0102</w:t>
      </w:r>
      <w:r w:rsidRPr="00162724">
        <w:rPr>
          <w:sz w:val="24"/>
          <w:szCs w:val="24"/>
        </w:rPr>
        <w:t xml:space="preserve"> «Функционирование высшего должностного лица субъекта Российской Федерации и муниципального образования»</w:t>
      </w:r>
      <w:r w:rsidR="00D6414E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на обеспечение деятельности Главы </w:t>
      </w:r>
      <w:r w:rsidR="00EF5173">
        <w:rPr>
          <w:sz w:val="24"/>
          <w:szCs w:val="24"/>
        </w:rPr>
        <w:t>Дальне-Закорского</w:t>
      </w:r>
      <w:r w:rsidRPr="00162724">
        <w:rPr>
          <w:sz w:val="24"/>
          <w:szCs w:val="24"/>
        </w:rPr>
        <w:t xml:space="preserve"> </w:t>
      </w:r>
      <w:r w:rsidR="00ED60DA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расходы исполнены на </w:t>
      </w:r>
      <w:r w:rsidR="00187DBF">
        <w:rPr>
          <w:sz w:val="24"/>
          <w:szCs w:val="24"/>
        </w:rPr>
        <w:t>99,1</w:t>
      </w:r>
      <w:r w:rsidRPr="00162724">
        <w:rPr>
          <w:sz w:val="24"/>
          <w:szCs w:val="24"/>
        </w:rPr>
        <w:t xml:space="preserve">% от плана в сумме </w:t>
      </w:r>
      <w:r w:rsidR="00187DBF">
        <w:rPr>
          <w:sz w:val="24"/>
          <w:szCs w:val="24"/>
        </w:rPr>
        <w:t>1375,1</w:t>
      </w:r>
      <w:r w:rsidRPr="00162724">
        <w:rPr>
          <w:sz w:val="24"/>
          <w:szCs w:val="24"/>
        </w:rPr>
        <w:t xml:space="preserve"> тыс. рублей, </w:t>
      </w:r>
      <w:r w:rsidR="00ED60DA" w:rsidRPr="00162724">
        <w:rPr>
          <w:sz w:val="24"/>
          <w:szCs w:val="24"/>
        </w:rPr>
        <w:t>с</w:t>
      </w:r>
      <w:r w:rsidRPr="00162724">
        <w:rPr>
          <w:sz w:val="24"/>
          <w:szCs w:val="24"/>
        </w:rPr>
        <w:t xml:space="preserve"> </w:t>
      </w:r>
      <w:r w:rsidR="008308B7">
        <w:rPr>
          <w:sz w:val="24"/>
          <w:szCs w:val="24"/>
        </w:rPr>
        <w:t>ростом</w:t>
      </w:r>
      <w:r w:rsidRPr="00162724">
        <w:rPr>
          <w:sz w:val="24"/>
          <w:szCs w:val="24"/>
        </w:rPr>
        <w:t xml:space="preserve"> </w:t>
      </w:r>
      <w:r w:rsidR="00ED60DA" w:rsidRPr="00162724">
        <w:rPr>
          <w:sz w:val="24"/>
          <w:szCs w:val="24"/>
        </w:rPr>
        <w:t xml:space="preserve">на </w:t>
      </w:r>
      <w:r w:rsidR="00187DBF">
        <w:rPr>
          <w:sz w:val="24"/>
          <w:szCs w:val="24"/>
        </w:rPr>
        <w:t>132,3</w:t>
      </w:r>
      <w:r w:rsidRPr="00162724">
        <w:rPr>
          <w:sz w:val="24"/>
          <w:szCs w:val="24"/>
        </w:rPr>
        <w:t xml:space="preserve"> тыс. рублей (</w:t>
      </w:r>
      <w:r w:rsidR="008308B7">
        <w:rPr>
          <w:sz w:val="24"/>
          <w:szCs w:val="24"/>
        </w:rPr>
        <w:t>+</w:t>
      </w:r>
      <w:r w:rsidR="00187DBF">
        <w:rPr>
          <w:sz w:val="24"/>
          <w:szCs w:val="24"/>
        </w:rPr>
        <w:t>10,6</w:t>
      </w:r>
      <w:r w:rsidRPr="00162724">
        <w:rPr>
          <w:sz w:val="24"/>
          <w:szCs w:val="24"/>
        </w:rPr>
        <w:t xml:space="preserve">%) </w:t>
      </w:r>
      <w:r w:rsidR="00ED60DA" w:rsidRPr="00162724">
        <w:rPr>
          <w:sz w:val="24"/>
          <w:szCs w:val="24"/>
        </w:rPr>
        <w:t xml:space="preserve">к уровню исполнения </w:t>
      </w:r>
      <w:r w:rsidRPr="00162724">
        <w:rPr>
          <w:sz w:val="24"/>
          <w:szCs w:val="24"/>
        </w:rPr>
        <w:t>20</w:t>
      </w:r>
      <w:r w:rsidR="00542D7A" w:rsidRPr="00162724">
        <w:rPr>
          <w:sz w:val="24"/>
          <w:szCs w:val="24"/>
        </w:rPr>
        <w:t>2</w:t>
      </w:r>
      <w:r w:rsidR="00187DBF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</w:t>
      </w:r>
      <w:r w:rsidR="00D6414E" w:rsidRPr="00162724">
        <w:rPr>
          <w:sz w:val="24"/>
          <w:szCs w:val="24"/>
        </w:rPr>
        <w:t>а</w:t>
      </w:r>
      <w:r w:rsidR="00F63B68" w:rsidRPr="00162724">
        <w:rPr>
          <w:sz w:val="24"/>
          <w:szCs w:val="24"/>
        </w:rPr>
        <w:t>.</w:t>
      </w:r>
      <w:r w:rsidR="00F41AEC" w:rsidRPr="00162724">
        <w:rPr>
          <w:sz w:val="24"/>
          <w:szCs w:val="24"/>
        </w:rPr>
        <w:t xml:space="preserve"> </w:t>
      </w:r>
    </w:p>
    <w:p w:rsidR="00542D7A" w:rsidRPr="00162724" w:rsidRDefault="00542D7A" w:rsidP="00542D7A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Норматив формирования расходов на оплату труда главы </w:t>
      </w:r>
      <w:r w:rsidR="00EF5173">
        <w:rPr>
          <w:sz w:val="24"/>
          <w:szCs w:val="24"/>
        </w:rPr>
        <w:t>Дальне-Закорского</w:t>
      </w:r>
      <w:r w:rsidRPr="00162724">
        <w:rPr>
          <w:sz w:val="24"/>
          <w:szCs w:val="24"/>
        </w:rPr>
        <w:t xml:space="preserve"> </w:t>
      </w:r>
      <w:r w:rsidR="00F904AA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на 202</w:t>
      </w:r>
      <w:r w:rsidR="00794AFB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установлен Министерством труда и занятости Иркутской области </w:t>
      </w:r>
      <w:r w:rsidR="00794AFB">
        <w:rPr>
          <w:sz w:val="24"/>
          <w:szCs w:val="24"/>
        </w:rPr>
        <w:t xml:space="preserve">(разъяснение и информация от 10.11.2022 № 02-74-5026/22) </w:t>
      </w:r>
      <w:r w:rsidRPr="00162724">
        <w:rPr>
          <w:sz w:val="24"/>
          <w:szCs w:val="24"/>
        </w:rPr>
        <w:t xml:space="preserve">в размере </w:t>
      </w:r>
      <w:r w:rsidR="00794AFB">
        <w:rPr>
          <w:sz w:val="24"/>
          <w:szCs w:val="24"/>
        </w:rPr>
        <w:t>1076,7</w:t>
      </w:r>
      <w:r w:rsidRPr="00162724">
        <w:rPr>
          <w:sz w:val="24"/>
          <w:szCs w:val="24"/>
        </w:rPr>
        <w:t xml:space="preserve"> тыс. руб. в год. Норматив определен в соответствии с Постановлением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794AFB">
        <w:rPr>
          <w:sz w:val="24"/>
          <w:szCs w:val="24"/>
        </w:rPr>
        <w:t xml:space="preserve"> (с изменениями от 28.10.2022 № 833-пп)</w:t>
      </w:r>
      <w:r w:rsidRPr="00162724">
        <w:rPr>
          <w:sz w:val="24"/>
          <w:szCs w:val="24"/>
        </w:rPr>
        <w:t xml:space="preserve">. </w:t>
      </w:r>
    </w:p>
    <w:p w:rsidR="00886E64" w:rsidRPr="00162724" w:rsidRDefault="00886E64" w:rsidP="00794AFB">
      <w:pPr>
        <w:shd w:val="clear" w:color="auto" w:fill="FFFFFF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показателей Отчета «О расходах и численности работников органов местного самоуправления» (ф.0503075) </w:t>
      </w:r>
      <w:r w:rsidR="005C4F1E" w:rsidRPr="00162724">
        <w:rPr>
          <w:sz w:val="24"/>
          <w:szCs w:val="24"/>
        </w:rPr>
        <w:t xml:space="preserve">расходы на </w:t>
      </w:r>
      <w:r w:rsidR="00630B73" w:rsidRPr="00162724">
        <w:rPr>
          <w:sz w:val="24"/>
          <w:szCs w:val="24"/>
        </w:rPr>
        <w:t>заработн</w:t>
      </w:r>
      <w:r w:rsidR="005C4F1E" w:rsidRPr="00162724">
        <w:rPr>
          <w:sz w:val="24"/>
          <w:szCs w:val="24"/>
        </w:rPr>
        <w:t>ую</w:t>
      </w:r>
      <w:r w:rsidR="00630B73" w:rsidRPr="00162724">
        <w:rPr>
          <w:sz w:val="24"/>
          <w:szCs w:val="24"/>
        </w:rPr>
        <w:t xml:space="preserve"> плат</w:t>
      </w:r>
      <w:r w:rsidR="005C4F1E" w:rsidRPr="00162724">
        <w:rPr>
          <w:sz w:val="24"/>
          <w:szCs w:val="24"/>
        </w:rPr>
        <w:t>у</w:t>
      </w:r>
      <w:r w:rsidR="00630B73" w:rsidRPr="00162724">
        <w:rPr>
          <w:sz w:val="24"/>
          <w:szCs w:val="24"/>
        </w:rPr>
        <w:t xml:space="preserve"> главы поселения за 202</w:t>
      </w:r>
      <w:r w:rsidR="00A23BE1">
        <w:rPr>
          <w:sz w:val="24"/>
          <w:szCs w:val="24"/>
        </w:rPr>
        <w:t>2</w:t>
      </w:r>
      <w:r w:rsidR="00630B73" w:rsidRPr="00162724">
        <w:rPr>
          <w:sz w:val="24"/>
          <w:szCs w:val="24"/>
        </w:rPr>
        <w:t xml:space="preserve"> год составил</w:t>
      </w:r>
      <w:r w:rsidR="005C4F1E" w:rsidRPr="00162724">
        <w:rPr>
          <w:sz w:val="24"/>
          <w:szCs w:val="24"/>
        </w:rPr>
        <w:t>и</w:t>
      </w:r>
      <w:r w:rsidR="00630B73" w:rsidRPr="00162724">
        <w:rPr>
          <w:sz w:val="24"/>
          <w:szCs w:val="24"/>
        </w:rPr>
        <w:t xml:space="preserve"> </w:t>
      </w:r>
      <w:r w:rsidR="00A23BE1">
        <w:rPr>
          <w:sz w:val="24"/>
          <w:szCs w:val="24"/>
        </w:rPr>
        <w:t>1057,53</w:t>
      </w:r>
      <w:r w:rsidR="00630B73" w:rsidRPr="00162724">
        <w:rPr>
          <w:sz w:val="24"/>
          <w:szCs w:val="24"/>
        </w:rPr>
        <w:t xml:space="preserve"> тыс. руб. - в пределах установленного Министерством труда и занятости Иркутской области годового норматива расходов на оплату труда главе поселения.</w:t>
      </w:r>
    </w:p>
    <w:p w:rsidR="00C06DED" w:rsidRPr="00162724" w:rsidRDefault="00F63B68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Удельный вес расходов по данному подразделу составил </w:t>
      </w:r>
      <w:r w:rsidR="00F1577B" w:rsidRPr="00162724">
        <w:rPr>
          <w:sz w:val="24"/>
          <w:szCs w:val="24"/>
        </w:rPr>
        <w:t xml:space="preserve">в общем объеме расходов местного бюджета </w:t>
      </w:r>
      <w:r w:rsidR="001036C4" w:rsidRPr="00162724">
        <w:rPr>
          <w:sz w:val="24"/>
          <w:szCs w:val="24"/>
        </w:rPr>
        <w:t>–</w:t>
      </w:r>
      <w:r w:rsidR="00F1577B" w:rsidRPr="00162724">
        <w:rPr>
          <w:sz w:val="24"/>
          <w:szCs w:val="24"/>
        </w:rPr>
        <w:t xml:space="preserve"> </w:t>
      </w:r>
      <w:r w:rsidR="00A23BE1">
        <w:rPr>
          <w:sz w:val="24"/>
          <w:szCs w:val="24"/>
        </w:rPr>
        <w:t>7,8</w:t>
      </w:r>
      <w:r w:rsidR="00F1577B" w:rsidRPr="00162724">
        <w:rPr>
          <w:sz w:val="24"/>
          <w:szCs w:val="24"/>
        </w:rPr>
        <w:t xml:space="preserve">%, </w:t>
      </w:r>
      <w:r w:rsidRPr="00162724">
        <w:rPr>
          <w:sz w:val="24"/>
          <w:szCs w:val="24"/>
        </w:rPr>
        <w:t>в общем объеме расходов по разделу «Общегосударственные вопросы»</w:t>
      </w:r>
      <w:r w:rsidR="00F1577B" w:rsidRPr="00162724">
        <w:rPr>
          <w:sz w:val="24"/>
          <w:szCs w:val="24"/>
        </w:rPr>
        <w:t xml:space="preserve"> -</w:t>
      </w:r>
      <w:r w:rsidRPr="00162724">
        <w:rPr>
          <w:sz w:val="24"/>
          <w:szCs w:val="24"/>
        </w:rPr>
        <w:t xml:space="preserve"> </w:t>
      </w:r>
      <w:r w:rsidR="00A23BE1">
        <w:rPr>
          <w:sz w:val="24"/>
          <w:szCs w:val="24"/>
        </w:rPr>
        <w:t>19,2</w:t>
      </w:r>
      <w:r w:rsidR="00F1577B" w:rsidRPr="00162724">
        <w:rPr>
          <w:sz w:val="24"/>
          <w:szCs w:val="24"/>
        </w:rPr>
        <w:t>%</w:t>
      </w:r>
      <w:r w:rsidR="00C06DED" w:rsidRPr="00162724">
        <w:rPr>
          <w:sz w:val="24"/>
          <w:szCs w:val="24"/>
        </w:rPr>
        <w:t>;</w:t>
      </w:r>
    </w:p>
    <w:p w:rsidR="005B6A08" w:rsidRPr="00162724" w:rsidRDefault="00C06DED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5B6A08" w:rsidRPr="00162724">
        <w:rPr>
          <w:sz w:val="24"/>
          <w:szCs w:val="24"/>
          <w:u w:val="single"/>
        </w:rPr>
        <w:t xml:space="preserve">по подразделу </w:t>
      </w:r>
      <w:r w:rsidR="00C227F3" w:rsidRPr="00162724">
        <w:rPr>
          <w:sz w:val="24"/>
          <w:szCs w:val="24"/>
          <w:u w:val="single"/>
        </w:rPr>
        <w:t>0103</w:t>
      </w:r>
      <w:r w:rsidR="00C227F3" w:rsidRPr="00162724">
        <w:rPr>
          <w:sz w:val="24"/>
          <w:szCs w:val="24"/>
        </w:rPr>
        <w:t xml:space="preserve"> </w:t>
      </w:r>
      <w:r w:rsidR="005B6A08" w:rsidRPr="00162724">
        <w:rPr>
          <w:sz w:val="24"/>
          <w:szCs w:val="24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Pr="00162724">
        <w:rPr>
          <w:sz w:val="24"/>
          <w:szCs w:val="24"/>
        </w:rPr>
        <w:t xml:space="preserve">функционирование Думы </w:t>
      </w:r>
      <w:r w:rsidR="00EF5173">
        <w:rPr>
          <w:sz w:val="24"/>
          <w:szCs w:val="24"/>
        </w:rPr>
        <w:t>Дальне-Закорского</w:t>
      </w:r>
      <w:r w:rsidR="00E043A1" w:rsidRPr="00162724">
        <w:rPr>
          <w:sz w:val="24"/>
          <w:szCs w:val="24"/>
        </w:rPr>
        <w:t xml:space="preserve"> </w:t>
      </w:r>
      <w:r w:rsidR="00D15D7A" w:rsidRPr="00162724">
        <w:rPr>
          <w:sz w:val="24"/>
          <w:szCs w:val="24"/>
        </w:rPr>
        <w:t>сельского поселения</w:t>
      </w:r>
      <w:r w:rsidR="00E043A1" w:rsidRPr="00162724">
        <w:rPr>
          <w:sz w:val="24"/>
          <w:szCs w:val="24"/>
        </w:rPr>
        <w:t xml:space="preserve"> </w:t>
      </w:r>
      <w:r w:rsidR="005B6A08" w:rsidRPr="00162724">
        <w:rPr>
          <w:sz w:val="24"/>
          <w:szCs w:val="24"/>
        </w:rPr>
        <w:t xml:space="preserve">расходы </w:t>
      </w:r>
      <w:r w:rsidR="00816CDF" w:rsidRPr="00162724">
        <w:rPr>
          <w:sz w:val="24"/>
          <w:szCs w:val="24"/>
        </w:rPr>
        <w:t>в 202</w:t>
      </w:r>
      <w:r w:rsidR="00A23BE1">
        <w:rPr>
          <w:sz w:val="24"/>
          <w:szCs w:val="24"/>
        </w:rPr>
        <w:t>2</w:t>
      </w:r>
      <w:r w:rsidR="00816CDF" w:rsidRPr="00162724">
        <w:rPr>
          <w:sz w:val="24"/>
          <w:szCs w:val="24"/>
        </w:rPr>
        <w:t xml:space="preserve"> году </w:t>
      </w:r>
      <w:r w:rsidR="005B6A08" w:rsidRPr="00162724">
        <w:rPr>
          <w:sz w:val="24"/>
          <w:szCs w:val="24"/>
        </w:rPr>
        <w:t xml:space="preserve">исполнены на 100% от плана в сумме </w:t>
      </w:r>
      <w:r w:rsidR="008308B7">
        <w:rPr>
          <w:sz w:val="24"/>
          <w:szCs w:val="24"/>
        </w:rPr>
        <w:t>1</w:t>
      </w:r>
      <w:r w:rsidR="005B6A08" w:rsidRPr="00162724">
        <w:rPr>
          <w:sz w:val="24"/>
          <w:szCs w:val="24"/>
        </w:rPr>
        <w:t>,0 тыс. рублей</w:t>
      </w:r>
      <w:r w:rsidR="009E05DC" w:rsidRPr="00162724">
        <w:rPr>
          <w:sz w:val="24"/>
          <w:szCs w:val="24"/>
        </w:rPr>
        <w:t xml:space="preserve"> (приобретены материальные запасы)</w:t>
      </w:r>
      <w:r w:rsidR="005B6A08" w:rsidRPr="00162724">
        <w:rPr>
          <w:sz w:val="24"/>
          <w:szCs w:val="24"/>
        </w:rPr>
        <w:t>, что соответствует уровню аналогичных расходов 20</w:t>
      </w:r>
      <w:r w:rsidR="005972CD" w:rsidRPr="00162724">
        <w:rPr>
          <w:sz w:val="24"/>
          <w:szCs w:val="24"/>
        </w:rPr>
        <w:t>2</w:t>
      </w:r>
      <w:r w:rsidR="00A23BE1">
        <w:rPr>
          <w:sz w:val="24"/>
          <w:szCs w:val="24"/>
        </w:rPr>
        <w:t>1</w:t>
      </w:r>
      <w:r w:rsidR="005B6A08" w:rsidRPr="00162724">
        <w:rPr>
          <w:sz w:val="24"/>
          <w:szCs w:val="24"/>
        </w:rPr>
        <w:t xml:space="preserve"> год</w:t>
      </w:r>
      <w:r w:rsidR="00D15D7A" w:rsidRPr="00162724">
        <w:rPr>
          <w:sz w:val="24"/>
          <w:szCs w:val="24"/>
        </w:rPr>
        <w:t>а</w:t>
      </w:r>
      <w:r w:rsidR="00D6176A" w:rsidRPr="00162724">
        <w:rPr>
          <w:sz w:val="24"/>
          <w:szCs w:val="24"/>
        </w:rPr>
        <w:t>. Удельный вес расходов по данному подразделу составил в общем объеме расходов местного бюджета – 0,0</w:t>
      </w:r>
      <w:r w:rsidR="008308B7">
        <w:rPr>
          <w:sz w:val="24"/>
          <w:szCs w:val="24"/>
        </w:rPr>
        <w:t>0</w:t>
      </w:r>
      <w:r w:rsidR="00A23BE1">
        <w:rPr>
          <w:sz w:val="24"/>
          <w:szCs w:val="24"/>
        </w:rPr>
        <w:t>6</w:t>
      </w:r>
      <w:r w:rsidR="00D6176A" w:rsidRPr="00162724">
        <w:rPr>
          <w:sz w:val="24"/>
          <w:szCs w:val="24"/>
        </w:rPr>
        <w:t>%, в общем объеме расходов по разделу «Общегосударственные вопросы» - 0,0</w:t>
      </w:r>
      <w:r w:rsidR="00A23BE1">
        <w:rPr>
          <w:sz w:val="24"/>
          <w:szCs w:val="24"/>
        </w:rPr>
        <w:t>1</w:t>
      </w:r>
      <w:r w:rsidR="00D6176A" w:rsidRPr="00162724">
        <w:rPr>
          <w:sz w:val="24"/>
          <w:szCs w:val="24"/>
        </w:rPr>
        <w:t>%;</w:t>
      </w:r>
    </w:p>
    <w:p w:rsidR="00E63F48" w:rsidRPr="00162724" w:rsidRDefault="00C06DED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E63F48" w:rsidRPr="00162724">
        <w:rPr>
          <w:sz w:val="24"/>
          <w:szCs w:val="24"/>
          <w:u w:val="single"/>
        </w:rPr>
        <w:t>по подразделу 0104</w:t>
      </w:r>
      <w:r w:rsidR="00E63F48" w:rsidRPr="00162724">
        <w:rPr>
          <w:sz w:val="24"/>
          <w:szCs w:val="24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06130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 xml:space="preserve">на обеспечение деятельности </w:t>
      </w:r>
      <w:r w:rsidR="00206130" w:rsidRPr="00162724">
        <w:rPr>
          <w:sz w:val="24"/>
          <w:szCs w:val="24"/>
        </w:rPr>
        <w:t>а</w:t>
      </w:r>
      <w:r w:rsidRPr="00162724">
        <w:rPr>
          <w:sz w:val="24"/>
          <w:szCs w:val="24"/>
        </w:rPr>
        <w:t xml:space="preserve">дминистрации </w:t>
      </w:r>
      <w:r w:rsidR="00EF5173">
        <w:rPr>
          <w:sz w:val="24"/>
          <w:szCs w:val="24"/>
        </w:rPr>
        <w:t>Дальне-Закорского</w:t>
      </w:r>
      <w:r w:rsidR="00E63F48" w:rsidRPr="00162724">
        <w:rPr>
          <w:sz w:val="24"/>
          <w:szCs w:val="24"/>
        </w:rPr>
        <w:t xml:space="preserve"> </w:t>
      </w:r>
      <w:r w:rsidR="007D6FA8" w:rsidRPr="00162724">
        <w:rPr>
          <w:sz w:val="24"/>
          <w:szCs w:val="24"/>
        </w:rPr>
        <w:lastRenderedPageBreak/>
        <w:t>сельского поселения</w:t>
      </w:r>
      <w:r w:rsidR="00E63F48" w:rsidRPr="00162724">
        <w:rPr>
          <w:sz w:val="24"/>
          <w:szCs w:val="24"/>
        </w:rPr>
        <w:t xml:space="preserve"> расходы исполнены на </w:t>
      </w:r>
      <w:r w:rsidR="00A23BE1">
        <w:rPr>
          <w:sz w:val="24"/>
          <w:szCs w:val="24"/>
        </w:rPr>
        <w:t>98,1</w:t>
      </w:r>
      <w:r w:rsidR="00E63F48" w:rsidRPr="00162724">
        <w:rPr>
          <w:sz w:val="24"/>
          <w:szCs w:val="24"/>
        </w:rPr>
        <w:t xml:space="preserve">% от плана в сумме </w:t>
      </w:r>
      <w:r w:rsidR="00A23BE1">
        <w:rPr>
          <w:sz w:val="24"/>
          <w:szCs w:val="24"/>
        </w:rPr>
        <w:t>5570,6</w:t>
      </w:r>
      <w:r w:rsidR="00E63F48" w:rsidRPr="00162724">
        <w:rPr>
          <w:sz w:val="24"/>
          <w:szCs w:val="24"/>
        </w:rPr>
        <w:t xml:space="preserve"> тыс. рублей, </w:t>
      </w:r>
      <w:r w:rsidR="007D6FA8" w:rsidRPr="00162724">
        <w:rPr>
          <w:sz w:val="24"/>
          <w:szCs w:val="24"/>
        </w:rPr>
        <w:t xml:space="preserve">с </w:t>
      </w:r>
      <w:r w:rsidR="00A23BE1">
        <w:rPr>
          <w:sz w:val="24"/>
          <w:szCs w:val="24"/>
        </w:rPr>
        <w:t>ростом</w:t>
      </w:r>
      <w:r w:rsidR="007D6FA8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 xml:space="preserve">на </w:t>
      </w:r>
      <w:r w:rsidR="00A23BE1">
        <w:rPr>
          <w:sz w:val="24"/>
          <w:szCs w:val="24"/>
        </w:rPr>
        <w:t>658,9</w:t>
      </w:r>
      <w:r w:rsidR="00176DC5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>тыс. рублей (</w:t>
      </w:r>
      <w:r w:rsidR="00A23BE1">
        <w:rPr>
          <w:sz w:val="24"/>
          <w:szCs w:val="24"/>
        </w:rPr>
        <w:t>+13,4</w:t>
      </w:r>
      <w:r w:rsidR="00E63F48" w:rsidRPr="00162724">
        <w:rPr>
          <w:sz w:val="24"/>
          <w:szCs w:val="24"/>
        </w:rPr>
        <w:t xml:space="preserve">%) </w:t>
      </w:r>
      <w:r w:rsidR="007D6FA8" w:rsidRPr="00162724">
        <w:rPr>
          <w:sz w:val="24"/>
          <w:szCs w:val="24"/>
        </w:rPr>
        <w:t>к уровню исполнения</w:t>
      </w:r>
      <w:r w:rsidR="00E63F48" w:rsidRPr="00162724">
        <w:rPr>
          <w:sz w:val="24"/>
          <w:szCs w:val="24"/>
        </w:rPr>
        <w:t xml:space="preserve"> 20</w:t>
      </w:r>
      <w:r w:rsidR="005972CD" w:rsidRPr="00162724">
        <w:rPr>
          <w:sz w:val="24"/>
          <w:szCs w:val="24"/>
        </w:rPr>
        <w:t>2</w:t>
      </w:r>
      <w:r w:rsidR="00A23BE1">
        <w:rPr>
          <w:sz w:val="24"/>
          <w:szCs w:val="24"/>
        </w:rPr>
        <w:t>1</w:t>
      </w:r>
      <w:r w:rsidR="00E63F48" w:rsidRPr="00162724">
        <w:rPr>
          <w:sz w:val="24"/>
          <w:szCs w:val="24"/>
        </w:rPr>
        <w:t xml:space="preserve"> год</w:t>
      </w:r>
      <w:r w:rsidR="00206130" w:rsidRPr="00162724">
        <w:rPr>
          <w:sz w:val="24"/>
          <w:szCs w:val="24"/>
        </w:rPr>
        <w:t>а</w:t>
      </w:r>
      <w:r w:rsidR="003B4969" w:rsidRPr="00162724">
        <w:rPr>
          <w:sz w:val="24"/>
          <w:szCs w:val="24"/>
        </w:rPr>
        <w:t xml:space="preserve">. </w:t>
      </w:r>
      <w:r w:rsidR="00D6176A" w:rsidRPr="00162724">
        <w:rPr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A23BE1">
        <w:rPr>
          <w:sz w:val="24"/>
          <w:szCs w:val="24"/>
        </w:rPr>
        <w:t>31,4</w:t>
      </w:r>
      <w:r w:rsidR="00D6176A"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A23BE1">
        <w:rPr>
          <w:sz w:val="24"/>
          <w:szCs w:val="24"/>
        </w:rPr>
        <w:t>77,6%</w:t>
      </w:r>
      <w:r w:rsidR="00650458" w:rsidRPr="00162724">
        <w:rPr>
          <w:sz w:val="24"/>
          <w:szCs w:val="24"/>
        </w:rPr>
        <w:t>.</w:t>
      </w:r>
    </w:p>
    <w:p w:rsidR="00886E64" w:rsidRPr="00162724" w:rsidRDefault="00886E64" w:rsidP="005972CD">
      <w:pPr>
        <w:shd w:val="clear" w:color="auto" w:fill="FFFFFF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показателей Отчета «О расходах и численности работников органов местного самоуправления» (ф.0503075) </w:t>
      </w:r>
      <w:r w:rsidR="00630B73" w:rsidRPr="00162724">
        <w:rPr>
          <w:sz w:val="24"/>
          <w:szCs w:val="24"/>
        </w:rPr>
        <w:t>по состоянию на 01.01.202</w:t>
      </w:r>
      <w:r w:rsidR="003F34E3">
        <w:rPr>
          <w:sz w:val="24"/>
          <w:szCs w:val="24"/>
        </w:rPr>
        <w:t>3</w:t>
      </w:r>
      <w:r w:rsidR="00630B73" w:rsidRPr="00162724">
        <w:rPr>
          <w:sz w:val="24"/>
          <w:szCs w:val="24"/>
        </w:rPr>
        <w:t xml:space="preserve"> года в Администрации утверждено штатным расписанием </w:t>
      </w:r>
      <w:r w:rsidR="007B2D4D">
        <w:rPr>
          <w:sz w:val="24"/>
          <w:szCs w:val="24"/>
        </w:rPr>
        <w:t>9</w:t>
      </w:r>
      <w:r w:rsidR="00C55193">
        <w:rPr>
          <w:sz w:val="24"/>
          <w:szCs w:val="24"/>
        </w:rPr>
        <w:t>,4</w:t>
      </w:r>
      <w:r w:rsidR="00630B73" w:rsidRPr="00162724">
        <w:rPr>
          <w:sz w:val="24"/>
          <w:szCs w:val="24"/>
        </w:rPr>
        <w:t xml:space="preserve"> шт. ед. (</w:t>
      </w:r>
      <w:r w:rsidR="003F34E3">
        <w:rPr>
          <w:sz w:val="24"/>
          <w:szCs w:val="24"/>
        </w:rPr>
        <w:t xml:space="preserve">муниципальная должность – 1 шт.ед., </w:t>
      </w:r>
      <w:r w:rsidR="00630B73" w:rsidRPr="00162724">
        <w:rPr>
          <w:sz w:val="24"/>
          <w:szCs w:val="24"/>
        </w:rPr>
        <w:t xml:space="preserve">муниципальные служащие – </w:t>
      </w:r>
      <w:r w:rsidR="003F34E3">
        <w:rPr>
          <w:sz w:val="24"/>
          <w:szCs w:val="24"/>
        </w:rPr>
        <w:t>3</w:t>
      </w:r>
      <w:r w:rsidR="00630B73" w:rsidRPr="00162724">
        <w:rPr>
          <w:sz w:val="24"/>
          <w:szCs w:val="24"/>
        </w:rPr>
        <w:t xml:space="preserve"> шт. ед., технический персонал – </w:t>
      </w:r>
      <w:r w:rsidR="00C55193">
        <w:rPr>
          <w:sz w:val="24"/>
          <w:szCs w:val="24"/>
        </w:rPr>
        <w:t>1,4</w:t>
      </w:r>
      <w:r w:rsidR="00630B73" w:rsidRPr="00162724">
        <w:rPr>
          <w:sz w:val="24"/>
          <w:szCs w:val="24"/>
        </w:rPr>
        <w:t xml:space="preserve"> шт. ед., вспомогательный персонал – </w:t>
      </w:r>
      <w:r w:rsidR="003345C4">
        <w:rPr>
          <w:sz w:val="24"/>
          <w:szCs w:val="24"/>
        </w:rPr>
        <w:t>4</w:t>
      </w:r>
      <w:r w:rsidR="00630B73" w:rsidRPr="00162724">
        <w:rPr>
          <w:sz w:val="24"/>
          <w:szCs w:val="24"/>
        </w:rPr>
        <w:t xml:space="preserve"> шт. ед.)</w:t>
      </w:r>
      <w:r w:rsidR="005C4F1E" w:rsidRPr="00162724">
        <w:rPr>
          <w:sz w:val="24"/>
          <w:szCs w:val="24"/>
        </w:rPr>
        <w:t>, расходы на заработную плату администрации поселения за 202</w:t>
      </w:r>
      <w:r w:rsidR="003F34E3">
        <w:rPr>
          <w:sz w:val="24"/>
          <w:szCs w:val="24"/>
        </w:rPr>
        <w:t>2</w:t>
      </w:r>
      <w:r w:rsidR="005C4F1E" w:rsidRPr="00162724">
        <w:rPr>
          <w:sz w:val="24"/>
          <w:szCs w:val="24"/>
        </w:rPr>
        <w:t xml:space="preserve"> год составили </w:t>
      </w:r>
      <w:r w:rsidR="003F34E3">
        <w:rPr>
          <w:sz w:val="24"/>
          <w:szCs w:val="24"/>
        </w:rPr>
        <w:t>3682,5</w:t>
      </w:r>
      <w:r w:rsidR="005C4F1E" w:rsidRPr="00162724">
        <w:rPr>
          <w:sz w:val="24"/>
          <w:szCs w:val="24"/>
        </w:rPr>
        <w:t xml:space="preserve"> тыс. руб.</w:t>
      </w:r>
      <w:r w:rsidR="00630B73" w:rsidRPr="00162724">
        <w:rPr>
          <w:sz w:val="24"/>
          <w:szCs w:val="24"/>
        </w:rPr>
        <w:t xml:space="preserve">  </w:t>
      </w:r>
    </w:p>
    <w:p w:rsidR="00534FC9" w:rsidRPr="00162724" w:rsidRDefault="00534FC9" w:rsidP="00534FC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</w:t>
      </w:r>
      <w:r>
        <w:rPr>
          <w:sz w:val="24"/>
          <w:szCs w:val="24"/>
          <w:u w:val="single"/>
        </w:rPr>
        <w:t>07</w:t>
      </w:r>
      <w:r w:rsidRPr="0016272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Обеспечение проведения выборов и референдумов</w:t>
      </w:r>
      <w:r w:rsidRPr="00162724">
        <w:rPr>
          <w:sz w:val="24"/>
          <w:szCs w:val="24"/>
        </w:rPr>
        <w:t xml:space="preserve">» в рамках </w:t>
      </w:r>
      <w:r>
        <w:rPr>
          <w:sz w:val="24"/>
          <w:szCs w:val="24"/>
        </w:rPr>
        <w:t>выборной кампании</w:t>
      </w:r>
      <w:r w:rsidRPr="00162724">
        <w:rPr>
          <w:bCs/>
          <w:sz w:val="24"/>
          <w:szCs w:val="24"/>
          <w:lang w:eastAsia="ru-RU"/>
        </w:rPr>
        <w:t xml:space="preserve"> в 202</w:t>
      </w:r>
      <w:r>
        <w:rPr>
          <w:bCs/>
          <w:sz w:val="24"/>
          <w:szCs w:val="24"/>
          <w:lang w:eastAsia="ru-RU"/>
        </w:rPr>
        <w:t>2</w:t>
      </w:r>
      <w:r w:rsidRPr="00162724">
        <w:rPr>
          <w:bCs/>
          <w:sz w:val="24"/>
          <w:szCs w:val="24"/>
          <w:lang w:eastAsia="ru-RU"/>
        </w:rPr>
        <w:t xml:space="preserve"> году </w:t>
      </w:r>
      <w:r>
        <w:rPr>
          <w:sz w:val="24"/>
          <w:szCs w:val="24"/>
        </w:rPr>
        <w:t>расходы составили</w:t>
      </w:r>
      <w:r w:rsidRPr="00162724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170</w:t>
      </w:r>
      <w:r w:rsidRPr="00162724">
        <w:rPr>
          <w:sz w:val="24"/>
          <w:szCs w:val="24"/>
        </w:rPr>
        <w:t xml:space="preserve"> тыс. рублей (</w:t>
      </w:r>
      <w:r>
        <w:rPr>
          <w:sz w:val="24"/>
          <w:szCs w:val="24"/>
        </w:rPr>
        <w:t>или</w:t>
      </w:r>
      <w:r w:rsidRPr="00162724">
        <w:rPr>
          <w:sz w:val="24"/>
          <w:szCs w:val="24"/>
        </w:rPr>
        <w:t xml:space="preserve"> 100%). Удельный вес расходов по данному подразделу составил в общем объеме расходов местного бюджета – </w:t>
      </w:r>
      <w:r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>
        <w:rPr>
          <w:sz w:val="24"/>
          <w:szCs w:val="24"/>
        </w:rPr>
        <w:t>2,4</w:t>
      </w:r>
      <w:r w:rsidRPr="00162724">
        <w:rPr>
          <w:sz w:val="24"/>
          <w:szCs w:val="24"/>
        </w:rPr>
        <w:t>%.</w:t>
      </w:r>
    </w:p>
    <w:p w:rsidR="000659C8" w:rsidRPr="00162724" w:rsidRDefault="000659C8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0113</w:t>
      </w:r>
      <w:r w:rsidRPr="00162724">
        <w:rPr>
          <w:sz w:val="24"/>
          <w:szCs w:val="24"/>
        </w:rPr>
        <w:t xml:space="preserve"> «Другие общегосударственные вопросы» </w:t>
      </w:r>
      <w:r w:rsidR="00534FC9">
        <w:rPr>
          <w:sz w:val="24"/>
          <w:szCs w:val="24"/>
        </w:rPr>
        <w:t xml:space="preserve">расходы </w:t>
      </w:r>
      <w:r w:rsidR="00B4377D">
        <w:rPr>
          <w:sz w:val="24"/>
          <w:szCs w:val="24"/>
        </w:rPr>
        <w:t>исполнены</w:t>
      </w:r>
      <w:r w:rsidR="00534FC9">
        <w:rPr>
          <w:sz w:val="24"/>
          <w:szCs w:val="24"/>
        </w:rPr>
        <w:t xml:space="preserve"> в сумме 60,7 тыс. руб. </w:t>
      </w:r>
      <w:r w:rsidR="00B4377D" w:rsidRPr="00162724">
        <w:rPr>
          <w:sz w:val="24"/>
          <w:szCs w:val="24"/>
        </w:rPr>
        <w:t>(</w:t>
      </w:r>
      <w:r w:rsidR="00B4377D">
        <w:rPr>
          <w:sz w:val="24"/>
          <w:szCs w:val="24"/>
        </w:rPr>
        <w:t>или</w:t>
      </w:r>
      <w:r w:rsidR="00B4377D" w:rsidRPr="00162724">
        <w:rPr>
          <w:sz w:val="24"/>
          <w:szCs w:val="24"/>
        </w:rPr>
        <w:t xml:space="preserve"> 100%)</w:t>
      </w:r>
      <w:r w:rsidR="00B4377D" w:rsidRPr="00162724">
        <w:rPr>
          <w:bCs/>
          <w:sz w:val="24"/>
          <w:szCs w:val="24"/>
          <w:lang w:eastAsia="ru-RU"/>
        </w:rPr>
        <w:t xml:space="preserve"> </w:t>
      </w:r>
      <w:r w:rsidR="00534FC9">
        <w:rPr>
          <w:sz w:val="24"/>
          <w:szCs w:val="24"/>
        </w:rPr>
        <w:t xml:space="preserve">(в т. ч. </w:t>
      </w:r>
      <w:r w:rsidR="00B4377D">
        <w:rPr>
          <w:sz w:val="24"/>
          <w:szCs w:val="24"/>
        </w:rPr>
        <w:t xml:space="preserve">на оплату прочих работ, услуг в сумме 60,0 тыс. руб.,   </w:t>
      </w:r>
      <w:r w:rsidR="00B4377D" w:rsidRPr="00162724">
        <w:rPr>
          <w:bCs/>
          <w:sz w:val="24"/>
          <w:szCs w:val="24"/>
          <w:lang w:eastAsia="ru-RU"/>
        </w:rPr>
        <w:t>за счет средств областного бюджета в 202</w:t>
      </w:r>
      <w:r w:rsidR="00B4377D">
        <w:rPr>
          <w:bCs/>
          <w:sz w:val="24"/>
          <w:szCs w:val="24"/>
          <w:lang w:eastAsia="ru-RU"/>
        </w:rPr>
        <w:t>2</w:t>
      </w:r>
      <w:r w:rsidR="00B4377D" w:rsidRPr="00162724">
        <w:rPr>
          <w:bCs/>
          <w:sz w:val="24"/>
          <w:szCs w:val="24"/>
          <w:lang w:eastAsia="ru-RU"/>
        </w:rPr>
        <w:t xml:space="preserve"> году</w:t>
      </w:r>
      <w:r w:rsidR="00B4377D" w:rsidRPr="00162724">
        <w:rPr>
          <w:sz w:val="24"/>
          <w:szCs w:val="24"/>
        </w:rPr>
        <w:t xml:space="preserve"> приобретены материальные запасы в сумме 0,7 тыс. рублей </w:t>
      </w:r>
      <w:r w:rsidRPr="00162724">
        <w:rPr>
          <w:sz w:val="24"/>
          <w:szCs w:val="24"/>
        </w:rPr>
        <w:t>в рамках о</w:t>
      </w:r>
      <w:r w:rsidRPr="0016272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B4377D">
        <w:rPr>
          <w:bCs/>
          <w:sz w:val="24"/>
          <w:szCs w:val="24"/>
          <w:lang w:eastAsia="ru-RU"/>
        </w:rPr>
        <w:t>), с ростом</w:t>
      </w:r>
      <w:r w:rsidRPr="00162724">
        <w:rPr>
          <w:bCs/>
          <w:sz w:val="24"/>
          <w:szCs w:val="24"/>
          <w:lang w:eastAsia="ru-RU"/>
        </w:rPr>
        <w:t xml:space="preserve"> на </w:t>
      </w:r>
      <w:r w:rsidR="00B4377D">
        <w:rPr>
          <w:sz w:val="24"/>
          <w:szCs w:val="24"/>
        </w:rPr>
        <w:t>60,0 тыс. руб.</w:t>
      </w:r>
      <w:r w:rsidRPr="00162724">
        <w:rPr>
          <w:sz w:val="24"/>
          <w:szCs w:val="24"/>
        </w:rPr>
        <w:t xml:space="preserve"> </w:t>
      </w:r>
      <w:r w:rsidR="00B4377D">
        <w:rPr>
          <w:sz w:val="24"/>
          <w:szCs w:val="24"/>
        </w:rPr>
        <w:t>к уровню</w:t>
      </w:r>
      <w:r w:rsidRPr="00162724">
        <w:rPr>
          <w:sz w:val="24"/>
          <w:szCs w:val="24"/>
        </w:rPr>
        <w:t xml:space="preserve"> 20</w:t>
      </w:r>
      <w:r w:rsidR="00066266" w:rsidRPr="00162724">
        <w:rPr>
          <w:sz w:val="24"/>
          <w:szCs w:val="24"/>
        </w:rPr>
        <w:t>2</w:t>
      </w:r>
      <w:r w:rsidR="00534FC9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года. Удельный вес расходов по данному подразделу составил в общем объеме расходов местного бюджета – </w:t>
      </w:r>
      <w:r w:rsidR="00B4377D">
        <w:rPr>
          <w:sz w:val="24"/>
          <w:szCs w:val="24"/>
        </w:rPr>
        <w:t>0,3</w:t>
      </w:r>
      <w:r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B4377D">
        <w:rPr>
          <w:sz w:val="24"/>
          <w:szCs w:val="24"/>
        </w:rPr>
        <w:t>0,8</w:t>
      </w:r>
      <w:r w:rsidRPr="00162724">
        <w:rPr>
          <w:sz w:val="24"/>
          <w:szCs w:val="24"/>
        </w:rPr>
        <w:t>%.</w:t>
      </w:r>
    </w:p>
    <w:p w:rsidR="00962FCE" w:rsidRPr="00162724" w:rsidRDefault="00962FCE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подразделу 0111</w:t>
      </w:r>
      <w:r w:rsidRPr="00162724">
        <w:rPr>
          <w:color w:val="000000"/>
          <w:sz w:val="24"/>
          <w:szCs w:val="24"/>
        </w:rPr>
        <w:t>«Резервные фонды» расходы в 20</w:t>
      </w:r>
      <w:r w:rsidR="00F55FBA" w:rsidRPr="00162724">
        <w:rPr>
          <w:color w:val="000000"/>
          <w:sz w:val="24"/>
          <w:szCs w:val="24"/>
        </w:rPr>
        <w:t>2</w:t>
      </w:r>
      <w:r w:rsidR="00B4377D">
        <w:rPr>
          <w:color w:val="000000"/>
          <w:sz w:val="24"/>
          <w:szCs w:val="24"/>
        </w:rPr>
        <w:t>2</w:t>
      </w:r>
      <w:r w:rsidRPr="00162724">
        <w:rPr>
          <w:color w:val="000000"/>
          <w:sz w:val="24"/>
          <w:szCs w:val="24"/>
        </w:rPr>
        <w:t xml:space="preserve"> году утверждены в первоначальном бюджете в размере </w:t>
      </w:r>
      <w:r w:rsidR="00C15715">
        <w:rPr>
          <w:color w:val="000000"/>
          <w:sz w:val="24"/>
          <w:szCs w:val="24"/>
        </w:rPr>
        <w:t>12</w:t>
      </w:r>
      <w:r w:rsidRPr="00162724">
        <w:rPr>
          <w:color w:val="000000"/>
          <w:sz w:val="24"/>
          <w:szCs w:val="24"/>
        </w:rPr>
        <w:t xml:space="preserve">,0 тыс. рублей, что не превышает норматива (не более 3-х % от утвержденного общего объема расходов), установленного бюджетным законодательством. При уточнении параметров местного бюджета средства резервного фонда были перераспределены по другим видам расходов из-за отсутствия чрезвычайных (аварийных) ситуаций. </w:t>
      </w:r>
    </w:p>
    <w:p w:rsidR="00154108" w:rsidRPr="00162724" w:rsidRDefault="00154108" w:rsidP="00CE4D99">
      <w:pPr>
        <w:ind w:firstLine="567"/>
        <w:jc w:val="both"/>
        <w:rPr>
          <w:sz w:val="24"/>
          <w:szCs w:val="24"/>
        </w:rPr>
      </w:pPr>
      <w:r w:rsidRPr="00BA40C9">
        <w:rPr>
          <w:sz w:val="24"/>
          <w:szCs w:val="24"/>
          <w:u w:val="single"/>
        </w:rPr>
        <w:t>По разделу 0200 «Национальная оборона»</w:t>
      </w:r>
      <w:r w:rsidRPr="00162724">
        <w:rPr>
          <w:sz w:val="24"/>
          <w:szCs w:val="24"/>
        </w:rPr>
        <w:t xml:space="preserve"> подраздел</w:t>
      </w:r>
      <w:r w:rsidR="00AA0F23" w:rsidRPr="00162724">
        <w:rPr>
          <w:sz w:val="24"/>
          <w:szCs w:val="24"/>
        </w:rPr>
        <w:t>у</w:t>
      </w:r>
      <w:r w:rsidRPr="00162724">
        <w:rPr>
          <w:sz w:val="24"/>
          <w:szCs w:val="24"/>
        </w:rPr>
        <w:t xml:space="preserve"> 0203 «Мобилизационная и вневойсковая подготовка» на 20</w:t>
      </w:r>
      <w:r w:rsidR="00C77C27" w:rsidRPr="00162724">
        <w:rPr>
          <w:sz w:val="24"/>
          <w:szCs w:val="24"/>
        </w:rPr>
        <w:t>2</w:t>
      </w:r>
      <w:r w:rsidR="00EB2C59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утверждены бюджетные ассигнования в сумме </w:t>
      </w:r>
      <w:r w:rsidR="00EB2C59">
        <w:rPr>
          <w:sz w:val="24"/>
          <w:szCs w:val="24"/>
        </w:rPr>
        <w:t>151,6</w:t>
      </w:r>
      <w:r w:rsidRPr="00162724">
        <w:rPr>
          <w:sz w:val="24"/>
          <w:szCs w:val="24"/>
        </w:rPr>
        <w:t xml:space="preserve"> тыс. руб. - для осуществления полномочий по первичному воинскому учету на территориях, где отсутствуют военные комиссариаты. </w:t>
      </w:r>
    </w:p>
    <w:p w:rsidR="00154108" w:rsidRPr="00162724" w:rsidRDefault="00154108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Исполнение составило </w:t>
      </w:r>
      <w:r w:rsidR="00EB2C59">
        <w:rPr>
          <w:sz w:val="24"/>
          <w:szCs w:val="24"/>
        </w:rPr>
        <w:t>151,6</w:t>
      </w:r>
      <w:r w:rsidR="00C513A3" w:rsidRPr="00162724">
        <w:rPr>
          <w:sz w:val="24"/>
          <w:szCs w:val="24"/>
        </w:rPr>
        <w:t xml:space="preserve"> тыс. рублей, или 100</w:t>
      </w:r>
      <w:r w:rsidRPr="00162724">
        <w:rPr>
          <w:sz w:val="24"/>
          <w:szCs w:val="24"/>
        </w:rPr>
        <w:t xml:space="preserve">% от </w:t>
      </w:r>
      <w:r w:rsidR="00DB3544" w:rsidRPr="00162724">
        <w:rPr>
          <w:sz w:val="24"/>
          <w:szCs w:val="24"/>
        </w:rPr>
        <w:t>плановых</w:t>
      </w:r>
      <w:r w:rsidRPr="00162724">
        <w:rPr>
          <w:sz w:val="24"/>
          <w:szCs w:val="24"/>
        </w:rPr>
        <w:t xml:space="preserve"> назначений, </w:t>
      </w:r>
      <w:r w:rsidRPr="00162724">
        <w:rPr>
          <w:bCs/>
          <w:sz w:val="24"/>
          <w:szCs w:val="24"/>
        </w:rPr>
        <w:t xml:space="preserve">или </w:t>
      </w:r>
      <w:r w:rsidR="00EB2C59">
        <w:rPr>
          <w:bCs/>
          <w:sz w:val="24"/>
          <w:szCs w:val="24"/>
        </w:rPr>
        <w:t>0,9</w:t>
      </w:r>
      <w:r w:rsidRPr="00162724">
        <w:rPr>
          <w:bCs/>
          <w:sz w:val="24"/>
          <w:szCs w:val="24"/>
        </w:rPr>
        <w:t xml:space="preserve">% </w:t>
      </w:r>
      <w:r w:rsidRPr="00162724">
        <w:rPr>
          <w:sz w:val="24"/>
          <w:szCs w:val="24"/>
        </w:rPr>
        <w:t>от общего объема расходов бюджета поселения, в том числе расходы на выплату заработной платы с начислениями должностному лицу по ведени</w:t>
      </w:r>
      <w:r w:rsidR="00DB3544" w:rsidRPr="00162724">
        <w:rPr>
          <w:sz w:val="24"/>
          <w:szCs w:val="24"/>
        </w:rPr>
        <w:t>ю</w:t>
      </w:r>
      <w:r w:rsidRPr="00162724">
        <w:rPr>
          <w:sz w:val="24"/>
          <w:szCs w:val="24"/>
        </w:rPr>
        <w:t xml:space="preserve"> воинского учета в поселении в сумме </w:t>
      </w:r>
      <w:r w:rsidR="00EB2C59">
        <w:rPr>
          <w:sz w:val="24"/>
          <w:szCs w:val="24"/>
        </w:rPr>
        <w:t>149,0</w:t>
      </w:r>
      <w:r w:rsidRPr="00162724">
        <w:rPr>
          <w:sz w:val="24"/>
          <w:szCs w:val="24"/>
        </w:rPr>
        <w:t xml:space="preserve"> тыс. рублей, расходы на приобретение </w:t>
      </w:r>
      <w:r w:rsidR="00C15715">
        <w:rPr>
          <w:sz w:val="24"/>
          <w:szCs w:val="24"/>
        </w:rPr>
        <w:t xml:space="preserve">материальных запасов – </w:t>
      </w:r>
      <w:r w:rsidR="006E6155">
        <w:rPr>
          <w:sz w:val="24"/>
          <w:szCs w:val="24"/>
        </w:rPr>
        <w:t>2,6</w:t>
      </w:r>
      <w:r w:rsidR="00C15715">
        <w:rPr>
          <w:sz w:val="24"/>
          <w:szCs w:val="24"/>
        </w:rPr>
        <w:t xml:space="preserve"> тыс. рублей</w:t>
      </w:r>
      <w:r w:rsidRPr="00162724">
        <w:rPr>
          <w:sz w:val="24"/>
          <w:szCs w:val="24"/>
        </w:rPr>
        <w:t xml:space="preserve">. </w:t>
      </w:r>
      <w:r w:rsidR="00C513A3" w:rsidRPr="00162724">
        <w:rPr>
          <w:sz w:val="24"/>
          <w:szCs w:val="24"/>
        </w:rPr>
        <w:t>Рост расходов в</w:t>
      </w:r>
      <w:r w:rsidRPr="00162724">
        <w:rPr>
          <w:sz w:val="24"/>
          <w:szCs w:val="24"/>
        </w:rPr>
        <w:t xml:space="preserve"> 20</w:t>
      </w:r>
      <w:r w:rsidR="00C77C27" w:rsidRPr="00162724">
        <w:rPr>
          <w:sz w:val="24"/>
          <w:szCs w:val="24"/>
        </w:rPr>
        <w:t>2</w:t>
      </w:r>
      <w:r w:rsidR="006E6155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году </w:t>
      </w:r>
      <w:r w:rsidR="00C513A3" w:rsidRPr="00162724">
        <w:rPr>
          <w:sz w:val="24"/>
          <w:szCs w:val="24"/>
        </w:rPr>
        <w:t>к</w:t>
      </w:r>
      <w:r w:rsidRPr="00162724">
        <w:rPr>
          <w:sz w:val="24"/>
          <w:szCs w:val="24"/>
        </w:rPr>
        <w:t xml:space="preserve"> </w:t>
      </w:r>
      <w:r w:rsidR="00174274" w:rsidRPr="00162724">
        <w:rPr>
          <w:sz w:val="24"/>
          <w:szCs w:val="24"/>
        </w:rPr>
        <w:t>уровню</w:t>
      </w:r>
      <w:r w:rsidR="00C513A3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>20</w:t>
      </w:r>
      <w:r w:rsidR="007B347E" w:rsidRPr="00162724">
        <w:rPr>
          <w:sz w:val="24"/>
          <w:szCs w:val="24"/>
        </w:rPr>
        <w:t>2</w:t>
      </w:r>
      <w:r w:rsidR="006E6155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</w:t>
      </w:r>
      <w:r w:rsidR="00C513A3" w:rsidRPr="00162724">
        <w:rPr>
          <w:sz w:val="24"/>
          <w:szCs w:val="24"/>
        </w:rPr>
        <w:t>а</w:t>
      </w:r>
      <w:r w:rsidRPr="00162724">
        <w:rPr>
          <w:sz w:val="24"/>
          <w:szCs w:val="24"/>
        </w:rPr>
        <w:t xml:space="preserve"> </w:t>
      </w:r>
      <w:r w:rsidR="00C513A3" w:rsidRPr="00162724">
        <w:rPr>
          <w:sz w:val="24"/>
          <w:szCs w:val="24"/>
        </w:rPr>
        <w:t xml:space="preserve">составил </w:t>
      </w:r>
      <w:r w:rsidR="006E6155">
        <w:rPr>
          <w:sz w:val="24"/>
          <w:szCs w:val="24"/>
        </w:rPr>
        <w:t>14,3</w:t>
      </w:r>
      <w:r w:rsidR="00F14AF3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(или </w:t>
      </w:r>
      <w:r w:rsidR="006E6155">
        <w:rPr>
          <w:sz w:val="24"/>
          <w:szCs w:val="24"/>
        </w:rPr>
        <w:t>110,4</w:t>
      </w:r>
      <w:r w:rsidRPr="00162724">
        <w:rPr>
          <w:sz w:val="24"/>
          <w:szCs w:val="24"/>
        </w:rPr>
        <w:t xml:space="preserve">%). </w:t>
      </w:r>
    </w:p>
    <w:p w:rsidR="00AC1DF2" w:rsidRPr="00162724" w:rsidRDefault="00CE722C" w:rsidP="00AC1DF2">
      <w:pPr>
        <w:ind w:firstLine="567"/>
        <w:jc w:val="both"/>
        <w:rPr>
          <w:sz w:val="24"/>
          <w:szCs w:val="24"/>
          <w:lang w:eastAsia="ru-RU"/>
        </w:rPr>
      </w:pPr>
      <w:r w:rsidRPr="00BA40C9">
        <w:rPr>
          <w:bCs/>
          <w:sz w:val="24"/>
          <w:szCs w:val="24"/>
          <w:u w:val="single"/>
        </w:rPr>
        <w:t>П</w:t>
      </w:r>
      <w:r w:rsidR="004B659A" w:rsidRPr="00BA40C9">
        <w:rPr>
          <w:bCs/>
          <w:sz w:val="24"/>
          <w:szCs w:val="24"/>
          <w:u w:val="single"/>
        </w:rPr>
        <w:t>о разделу 0300 «Национальная безопасность и правоохранительная деятельность»</w:t>
      </w:r>
      <w:r w:rsidR="004B659A" w:rsidRPr="00162724">
        <w:rPr>
          <w:bCs/>
          <w:sz w:val="24"/>
          <w:szCs w:val="24"/>
        </w:rPr>
        <w:t xml:space="preserve"> </w:t>
      </w:r>
      <w:r w:rsidR="007A6CD7" w:rsidRPr="00162724">
        <w:rPr>
          <w:sz w:val="24"/>
          <w:szCs w:val="24"/>
        </w:rPr>
        <w:t xml:space="preserve">подразделу 0310 </w:t>
      </w:r>
      <w:r w:rsidR="002764D1" w:rsidRPr="002764D1">
        <w:rPr>
          <w:sz w:val="24"/>
          <w:szCs w:val="24"/>
        </w:rPr>
        <w:t>«</w:t>
      </w:r>
      <w:r w:rsidR="002764D1" w:rsidRPr="002764D1">
        <w:rPr>
          <w:sz w:val="24"/>
          <w:szCs w:val="24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="007A6CD7" w:rsidRPr="00162724">
        <w:rPr>
          <w:bCs/>
          <w:sz w:val="24"/>
          <w:szCs w:val="24"/>
        </w:rPr>
        <w:t xml:space="preserve"> </w:t>
      </w:r>
      <w:r w:rsidR="004B659A" w:rsidRPr="00162724">
        <w:rPr>
          <w:bCs/>
          <w:sz w:val="24"/>
          <w:szCs w:val="24"/>
        </w:rPr>
        <w:t xml:space="preserve">расходы </w:t>
      </w:r>
      <w:r w:rsidR="009B1179" w:rsidRPr="00162724">
        <w:rPr>
          <w:bCs/>
          <w:sz w:val="24"/>
          <w:szCs w:val="24"/>
        </w:rPr>
        <w:t>в 202</w:t>
      </w:r>
      <w:r w:rsidR="005514C3">
        <w:rPr>
          <w:bCs/>
          <w:sz w:val="24"/>
          <w:szCs w:val="24"/>
        </w:rPr>
        <w:t>2</w:t>
      </w:r>
      <w:r w:rsidR="009B1179" w:rsidRPr="00162724">
        <w:rPr>
          <w:bCs/>
          <w:sz w:val="24"/>
          <w:szCs w:val="24"/>
        </w:rPr>
        <w:t xml:space="preserve"> году исполнены в сумме </w:t>
      </w:r>
      <w:r w:rsidR="005514C3">
        <w:rPr>
          <w:bCs/>
          <w:sz w:val="24"/>
          <w:szCs w:val="24"/>
        </w:rPr>
        <w:t>68,0</w:t>
      </w:r>
      <w:r w:rsidR="004B659A" w:rsidRPr="00162724">
        <w:rPr>
          <w:bCs/>
          <w:sz w:val="24"/>
          <w:szCs w:val="24"/>
        </w:rPr>
        <w:t xml:space="preserve"> тыс. рублей</w:t>
      </w:r>
      <w:r w:rsidR="009B1179" w:rsidRPr="00162724">
        <w:rPr>
          <w:bCs/>
          <w:sz w:val="24"/>
          <w:szCs w:val="24"/>
        </w:rPr>
        <w:t>,</w:t>
      </w:r>
      <w:r w:rsidR="004B659A" w:rsidRPr="00162724">
        <w:rPr>
          <w:bCs/>
          <w:sz w:val="24"/>
          <w:szCs w:val="24"/>
        </w:rPr>
        <w:t xml:space="preserve"> </w:t>
      </w:r>
      <w:r w:rsidR="009B1179" w:rsidRPr="00162724">
        <w:rPr>
          <w:bCs/>
          <w:sz w:val="24"/>
          <w:szCs w:val="24"/>
        </w:rPr>
        <w:t>или на</w:t>
      </w:r>
      <w:r w:rsidR="004B659A" w:rsidRPr="00162724">
        <w:rPr>
          <w:bCs/>
          <w:sz w:val="24"/>
          <w:szCs w:val="24"/>
        </w:rPr>
        <w:t xml:space="preserve"> </w:t>
      </w:r>
      <w:r w:rsidR="007A6CD7" w:rsidRPr="00162724">
        <w:rPr>
          <w:bCs/>
          <w:sz w:val="24"/>
          <w:szCs w:val="24"/>
        </w:rPr>
        <w:t>100</w:t>
      </w:r>
      <w:r w:rsidR="004B659A" w:rsidRPr="00162724">
        <w:rPr>
          <w:bCs/>
          <w:sz w:val="24"/>
          <w:szCs w:val="24"/>
        </w:rPr>
        <w:t xml:space="preserve">% от запланированного объема, или </w:t>
      </w:r>
      <w:r w:rsidR="005514C3">
        <w:rPr>
          <w:bCs/>
          <w:sz w:val="24"/>
          <w:szCs w:val="24"/>
        </w:rPr>
        <w:t>0,4</w:t>
      </w:r>
      <w:r w:rsidR="004B659A" w:rsidRPr="00162724">
        <w:rPr>
          <w:bCs/>
          <w:sz w:val="24"/>
          <w:szCs w:val="24"/>
        </w:rPr>
        <w:t xml:space="preserve">% </w:t>
      </w:r>
      <w:r w:rsidR="004B659A" w:rsidRPr="00162724">
        <w:rPr>
          <w:sz w:val="24"/>
          <w:szCs w:val="24"/>
        </w:rPr>
        <w:t xml:space="preserve">от общего объема расходов бюджета поселения. </w:t>
      </w:r>
      <w:r w:rsidR="00707F3A"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707F3A">
        <w:rPr>
          <w:sz w:val="24"/>
          <w:szCs w:val="24"/>
          <w:lang w:eastAsia="ru-RU"/>
        </w:rPr>
        <w:t>оплату</w:t>
      </w:r>
      <w:r w:rsidR="00707F3A" w:rsidRPr="00162724">
        <w:rPr>
          <w:sz w:val="24"/>
          <w:szCs w:val="24"/>
          <w:lang w:eastAsia="ru-RU"/>
        </w:rPr>
        <w:t xml:space="preserve"> </w:t>
      </w:r>
      <w:r w:rsidR="00707F3A">
        <w:rPr>
          <w:sz w:val="24"/>
          <w:szCs w:val="24"/>
          <w:lang w:eastAsia="ru-RU"/>
        </w:rPr>
        <w:t xml:space="preserve">прочих работ, услуг </w:t>
      </w:r>
      <w:r w:rsidR="00AC1DF2">
        <w:rPr>
          <w:sz w:val="24"/>
          <w:szCs w:val="24"/>
          <w:lang w:eastAsia="ru-RU"/>
        </w:rPr>
        <w:t xml:space="preserve">по опашке минерализованной полосы </w:t>
      </w:r>
      <w:r w:rsidR="00707F3A">
        <w:rPr>
          <w:sz w:val="24"/>
          <w:szCs w:val="24"/>
          <w:lang w:eastAsia="ru-RU"/>
        </w:rPr>
        <w:t xml:space="preserve">в сумме </w:t>
      </w:r>
      <w:r w:rsidR="005514C3">
        <w:rPr>
          <w:sz w:val="24"/>
          <w:szCs w:val="24"/>
          <w:lang w:eastAsia="ru-RU"/>
        </w:rPr>
        <w:t>19,6</w:t>
      </w:r>
      <w:r w:rsidR="00707F3A">
        <w:rPr>
          <w:sz w:val="24"/>
          <w:szCs w:val="24"/>
          <w:lang w:eastAsia="ru-RU"/>
        </w:rPr>
        <w:t xml:space="preserve"> тыс. рублей</w:t>
      </w:r>
      <w:r w:rsidR="00BF2057">
        <w:rPr>
          <w:sz w:val="24"/>
          <w:szCs w:val="24"/>
          <w:lang w:eastAsia="ru-RU"/>
        </w:rPr>
        <w:t xml:space="preserve">, </w:t>
      </w:r>
      <w:r w:rsidR="00AC1DF2" w:rsidRPr="00162724">
        <w:rPr>
          <w:sz w:val="24"/>
          <w:szCs w:val="24"/>
          <w:lang w:eastAsia="ru-RU"/>
        </w:rPr>
        <w:t xml:space="preserve">на </w:t>
      </w:r>
      <w:r w:rsidR="005514C3">
        <w:rPr>
          <w:sz w:val="24"/>
          <w:szCs w:val="24"/>
          <w:lang w:eastAsia="ru-RU"/>
        </w:rPr>
        <w:t xml:space="preserve">приобретение продукции пожарно-технического назначения </w:t>
      </w:r>
      <w:r w:rsidR="00AC1DF2" w:rsidRPr="00162724">
        <w:rPr>
          <w:sz w:val="24"/>
          <w:szCs w:val="24"/>
          <w:lang w:eastAsia="ru-RU"/>
        </w:rPr>
        <w:t xml:space="preserve">в сумме </w:t>
      </w:r>
      <w:r w:rsidR="005514C3">
        <w:rPr>
          <w:sz w:val="24"/>
          <w:szCs w:val="24"/>
          <w:lang w:eastAsia="ru-RU"/>
        </w:rPr>
        <w:t>48,4</w:t>
      </w:r>
      <w:r w:rsidR="00AC1DF2" w:rsidRPr="00162724">
        <w:rPr>
          <w:sz w:val="24"/>
          <w:szCs w:val="24"/>
          <w:lang w:eastAsia="ru-RU"/>
        </w:rPr>
        <w:t xml:space="preserve"> тыс. руб. </w:t>
      </w:r>
    </w:p>
    <w:p w:rsidR="00894C50" w:rsidRPr="00441A2C" w:rsidRDefault="00441A2C" w:rsidP="00894C50">
      <w:pPr>
        <w:pStyle w:val="130"/>
        <w:ind w:firstLine="567"/>
        <w:jc w:val="both"/>
        <w:rPr>
          <w:color w:val="auto"/>
          <w:sz w:val="24"/>
          <w:szCs w:val="24"/>
        </w:rPr>
      </w:pPr>
      <w:r w:rsidRPr="00F25A01">
        <w:rPr>
          <w:color w:val="auto"/>
          <w:sz w:val="24"/>
          <w:szCs w:val="24"/>
        </w:rPr>
        <w:t xml:space="preserve">Расходы </w:t>
      </w:r>
      <w:r w:rsidRPr="00F25A01">
        <w:rPr>
          <w:color w:val="auto"/>
          <w:sz w:val="24"/>
          <w:szCs w:val="24"/>
          <w:u w:val="single"/>
        </w:rPr>
        <w:t>по разделу 0400 «Национальная экономика»</w:t>
      </w:r>
      <w:r w:rsidRPr="00F25A01">
        <w:rPr>
          <w:color w:val="auto"/>
          <w:sz w:val="24"/>
          <w:szCs w:val="24"/>
        </w:rPr>
        <w:t xml:space="preserve"> в 202</w:t>
      </w:r>
      <w:r w:rsidR="00F25A01" w:rsidRPr="00F25A01">
        <w:rPr>
          <w:color w:val="auto"/>
          <w:sz w:val="24"/>
          <w:szCs w:val="24"/>
        </w:rPr>
        <w:t>2</w:t>
      </w:r>
      <w:r w:rsidRPr="00F25A01">
        <w:rPr>
          <w:color w:val="auto"/>
          <w:sz w:val="24"/>
          <w:szCs w:val="24"/>
        </w:rPr>
        <w:t xml:space="preserve"> году исполнены в сумме </w:t>
      </w:r>
      <w:r w:rsidR="00F25A01">
        <w:rPr>
          <w:color w:val="auto"/>
          <w:sz w:val="24"/>
          <w:szCs w:val="24"/>
        </w:rPr>
        <w:t>1012,3</w:t>
      </w:r>
      <w:r w:rsidR="0039772B" w:rsidRPr="00F25A01">
        <w:rPr>
          <w:color w:val="auto"/>
          <w:sz w:val="24"/>
          <w:szCs w:val="24"/>
        </w:rPr>
        <w:t xml:space="preserve"> </w:t>
      </w:r>
      <w:r w:rsidRPr="00F25A01">
        <w:rPr>
          <w:color w:val="auto"/>
          <w:sz w:val="24"/>
          <w:szCs w:val="24"/>
        </w:rPr>
        <w:t xml:space="preserve">тыс. </w:t>
      </w:r>
      <w:r w:rsidR="004B659A" w:rsidRPr="00F25A01">
        <w:rPr>
          <w:sz w:val="24"/>
          <w:szCs w:val="24"/>
        </w:rPr>
        <w:t xml:space="preserve"> </w:t>
      </w:r>
      <w:r w:rsidR="00894C50" w:rsidRPr="00F25A01">
        <w:rPr>
          <w:color w:val="auto"/>
          <w:sz w:val="24"/>
          <w:szCs w:val="24"/>
        </w:rPr>
        <w:t xml:space="preserve">рублей (или на </w:t>
      </w:r>
      <w:r w:rsidR="00F25A01">
        <w:rPr>
          <w:color w:val="auto"/>
          <w:sz w:val="24"/>
          <w:szCs w:val="24"/>
        </w:rPr>
        <w:t>32</w:t>
      </w:r>
      <w:r w:rsidR="00894C50" w:rsidRPr="00F25A01">
        <w:rPr>
          <w:color w:val="auto"/>
          <w:sz w:val="24"/>
          <w:szCs w:val="24"/>
        </w:rPr>
        <w:t xml:space="preserve">% к плану), </w:t>
      </w:r>
      <w:r w:rsidR="00894C50" w:rsidRPr="00F25A01">
        <w:rPr>
          <w:bCs/>
          <w:color w:val="auto"/>
          <w:sz w:val="24"/>
          <w:szCs w:val="24"/>
        </w:rPr>
        <w:t xml:space="preserve">составляют </w:t>
      </w:r>
      <w:r w:rsidR="00F25A01">
        <w:rPr>
          <w:bCs/>
          <w:color w:val="auto"/>
          <w:sz w:val="24"/>
          <w:szCs w:val="24"/>
        </w:rPr>
        <w:t>5,7</w:t>
      </w:r>
      <w:r w:rsidR="00894C50" w:rsidRPr="00F25A01">
        <w:rPr>
          <w:bCs/>
          <w:color w:val="auto"/>
          <w:sz w:val="24"/>
          <w:szCs w:val="24"/>
        </w:rPr>
        <w:t xml:space="preserve">% </w:t>
      </w:r>
      <w:r w:rsidR="00894C50" w:rsidRPr="00F25A01">
        <w:rPr>
          <w:color w:val="auto"/>
          <w:sz w:val="24"/>
          <w:szCs w:val="24"/>
        </w:rPr>
        <w:t>от общего объема расходов бюджета поселения. К уровню исполнения 20</w:t>
      </w:r>
      <w:r w:rsidR="0039772B" w:rsidRPr="00F25A01">
        <w:rPr>
          <w:color w:val="auto"/>
          <w:sz w:val="24"/>
          <w:szCs w:val="24"/>
        </w:rPr>
        <w:t>2</w:t>
      </w:r>
      <w:r w:rsidR="00F25A01">
        <w:rPr>
          <w:color w:val="auto"/>
          <w:sz w:val="24"/>
          <w:szCs w:val="24"/>
        </w:rPr>
        <w:t>1</w:t>
      </w:r>
      <w:r w:rsidR="00894C50" w:rsidRPr="00F25A01">
        <w:rPr>
          <w:color w:val="auto"/>
          <w:sz w:val="24"/>
          <w:szCs w:val="24"/>
        </w:rPr>
        <w:t xml:space="preserve"> года расходы местного бюджета </w:t>
      </w:r>
      <w:r w:rsidR="00AC1DF2" w:rsidRPr="00F25A01">
        <w:rPr>
          <w:color w:val="auto"/>
          <w:sz w:val="24"/>
          <w:szCs w:val="24"/>
        </w:rPr>
        <w:t>выросли</w:t>
      </w:r>
      <w:r w:rsidR="00894C50" w:rsidRPr="00F25A01">
        <w:rPr>
          <w:color w:val="auto"/>
          <w:sz w:val="24"/>
          <w:szCs w:val="24"/>
        </w:rPr>
        <w:t xml:space="preserve"> на </w:t>
      </w:r>
      <w:r w:rsidR="00F25A01">
        <w:rPr>
          <w:color w:val="auto"/>
          <w:sz w:val="24"/>
          <w:szCs w:val="24"/>
        </w:rPr>
        <w:t>539,2</w:t>
      </w:r>
      <w:r w:rsidR="00AC1DF2" w:rsidRPr="00F25A01">
        <w:rPr>
          <w:color w:val="auto"/>
          <w:sz w:val="24"/>
          <w:szCs w:val="24"/>
        </w:rPr>
        <w:t xml:space="preserve"> тыс. рублей (+</w:t>
      </w:r>
      <w:r w:rsidR="00F25A01">
        <w:rPr>
          <w:color w:val="auto"/>
          <w:sz w:val="24"/>
          <w:szCs w:val="24"/>
        </w:rPr>
        <w:t>114</w:t>
      </w:r>
      <w:r w:rsidR="00894C50" w:rsidRPr="00F25A01">
        <w:rPr>
          <w:color w:val="auto"/>
          <w:sz w:val="24"/>
          <w:szCs w:val="24"/>
        </w:rPr>
        <w:t>%).</w:t>
      </w:r>
    </w:p>
    <w:p w:rsidR="0039772B" w:rsidRDefault="00894C50" w:rsidP="00894C50">
      <w:pPr>
        <w:ind w:firstLine="567"/>
        <w:jc w:val="both"/>
        <w:rPr>
          <w:sz w:val="24"/>
          <w:szCs w:val="24"/>
        </w:rPr>
      </w:pPr>
      <w:r w:rsidRPr="00056CE4">
        <w:rPr>
          <w:sz w:val="24"/>
          <w:szCs w:val="24"/>
        </w:rPr>
        <w:lastRenderedPageBreak/>
        <w:t xml:space="preserve">Расходы </w:t>
      </w:r>
      <w:r w:rsidRPr="00056CE4">
        <w:rPr>
          <w:bCs/>
          <w:sz w:val="24"/>
          <w:szCs w:val="24"/>
          <w:u w:val="single"/>
          <w:lang w:eastAsia="ru-RU"/>
        </w:rPr>
        <w:t>по подразделу 0409 «Дорожное хозяйство (дорожные фонды)»</w:t>
      </w:r>
      <w:r w:rsidRPr="00056CE4">
        <w:rPr>
          <w:sz w:val="24"/>
          <w:szCs w:val="24"/>
        </w:rPr>
        <w:t xml:space="preserve"> в 202</w:t>
      </w:r>
      <w:r w:rsidR="00F25A01" w:rsidRPr="00056CE4">
        <w:rPr>
          <w:sz w:val="24"/>
          <w:szCs w:val="24"/>
        </w:rPr>
        <w:t>2</w:t>
      </w:r>
      <w:r w:rsidRPr="00056CE4">
        <w:rPr>
          <w:sz w:val="24"/>
          <w:szCs w:val="24"/>
        </w:rPr>
        <w:t xml:space="preserve"> году при плане </w:t>
      </w:r>
      <w:r w:rsidR="00F25A01" w:rsidRPr="00056CE4">
        <w:rPr>
          <w:sz w:val="24"/>
          <w:szCs w:val="24"/>
        </w:rPr>
        <w:t>2596,7</w:t>
      </w:r>
      <w:r w:rsidRPr="00056CE4">
        <w:rPr>
          <w:sz w:val="24"/>
          <w:szCs w:val="24"/>
        </w:rPr>
        <w:t xml:space="preserve"> тыс. рублей исполнены в сумме </w:t>
      </w:r>
      <w:r w:rsidR="00F25A01" w:rsidRPr="00056CE4">
        <w:rPr>
          <w:sz w:val="24"/>
          <w:szCs w:val="24"/>
        </w:rPr>
        <w:t>446,4</w:t>
      </w:r>
      <w:r w:rsidRPr="00056CE4">
        <w:rPr>
          <w:sz w:val="24"/>
          <w:szCs w:val="24"/>
        </w:rPr>
        <w:t xml:space="preserve"> тыс. рублей (на </w:t>
      </w:r>
      <w:r w:rsidR="00F25A01" w:rsidRPr="00056CE4">
        <w:rPr>
          <w:sz w:val="24"/>
          <w:szCs w:val="24"/>
        </w:rPr>
        <w:t>17,2</w:t>
      </w:r>
      <w:r w:rsidRPr="00056CE4">
        <w:rPr>
          <w:sz w:val="24"/>
          <w:szCs w:val="24"/>
        </w:rPr>
        <w:t xml:space="preserve">% от плана), составляют </w:t>
      </w:r>
      <w:r w:rsidR="00F25A01" w:rsidRPr="00056CE4">
        <w:rPr>
          <w:sz w:val="24"/>
          <w:szCs w:val="24"/>
        </w:rPr>
        <w:t>2,5</w:t>
      </w:r>
      <w:r w:rsidRPr="00056CE4">
        <w:rPr>
          <w:sz w:val="24"/>
          <w:szCs w:val="24"/>
        </w:rPr>
        <w:t xml:space="preserve">% в общем  объеме расходов, или </w:t>
      </w:r>
      <w:r w:rsidR="00F25A01" w:rsidRPr="00056CE4">
        <w:rPr>
          <w:sz w:val="24"/>
          <w:szCs w:val="24"/>
        </w:rPr>
        <w:t>44,1</w:t>
      </w:r>
      <w:r w:rsidRPr="00056CE4">
        <w:rPr>
          <w:sz w:val="24"/>
          <w:szCs w:val="24"/>
        </w:rPr>
        <w:t>% в объеме расходов по разделу «Национальная экономика»</w:t>
      </w:r>
      <w:r w:rsidR="0039772B" w:rsidRPr="00056CE4">
        <w:rPr>
          <w:sz w:val="24"/>
          <w:szCs w:val="24"/>
        </w:rPr>
        <w:t xml:space="preserve"> – за счет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масла, подлежащих зачислению в местные бюджеты оплачены работы (услуги) по содержанию автомобильных дорог общего пользования местного значения</w:t>
      </w:r>
      <w:r w:rsidR="00844ACC" w:rsidRPr="00056CE4">
        <w:rPr>
          <w:sz w:val="24"/>
          <w:szCs w:val="24"/>
        </w:rPr>
        <w:t xml:space="preserve"> в рамках мероприятий муниципальной программы «Комплексное развитие транспортной инфраструктуры Дальне-Закорского сельского поселения Жигаловского района Иркутской области на 2018-2031 годы»</w:t>
      </w:r>
      <w:r w:rsidR="0039772B" w:rsidRPr="00056CE4">
        <w:rPr>
          <w:sz w:val="24"/>
          <w:szCs w:val="24"/>
        </w:rPr>
        <w:t>.</w:t>
      </w:r>
    </w:p>
    <w:p w:rsidR="00F73615" w:rsidRPr="00162724" w:rsidRDefault="00894C50" w:rsidP="0039772B">
      <w:pPr>
        <w:ind w:firstLine="567"/>
        <w:jc w:val="both"/>
        <w:rPr>
          <w:sz w:val="24"/>
          <w:szCs w:val="24"/>
        </w:rPr>
      </w:pPr>
      <w:r w:rsidRPr="00441A2C">
        <w:rPr>
          <w:sz w:val="24"/>
          <w:szCs w:val="24"/>
        </w:rPr>
        <w:t xml:space="preserve">Неисполнение по подразделу составило </w:t>
      </w:r>
      <w:r w:rsidR="00F25A01">
        <w:rPr>
          <w:sz w:val="24"/>
          <w:szCs w:val="24"/>
        </w:rPr>
        <w:t>2150,3</w:t>
      </w:r>
      <w:r w:rsidRPr="00441A2C">
        <w:rPr>
          <w:sz w:val="24"/>
          <w:szCs w:val="24"/>
        </w:rPr>
        <w:t xml:space="preserve"> тыс. рублей (или </w:t>
      </w:r>
      <w:r w:rsidR="00F25A01">
        <w:rPr>
          <w:sz w:val="24"/>
          <w:szCs w:val="24"/>
        </w:rPr>
        <w:t>82,8</w:t>
      </w:r>
      <w:r w:rsidRPr="00441A2C">
        <w:rPr>
          <w:sz w:val="24"/>
          <w:szCs w:val="24"/>
        </w:rPr>
        <w:t>%)</w:t>
      </w:r>
      <w:r w:rsidR="0039772B">
        <w:rPr>
          <w:sz w:val="24"/>
          <w:szCs w:val="24"/>
        </w:rPr>
        <w:t>.</w:t>
      </w:r>
    </w:p>
    <w:p w:rsidR="00D73143" w:rsidRPr="00162724" w:rsidRDefault="00D73143" w:rsidP="00D73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расшифровке остатков средств, числящихся на счете бюджета поселения, остатки средств дорожного фонда на счете </w:t>
      </w:r>
      <w:r w:rsidR="00EF5173">
        <w:rPr>
          <w:sz w:val="24"/>
          <w:szCs w:val="24"/>
        </w:rPr>
        <w:t>Дальне-Закорского</w:t>
      </w:r>
      <w:r w:rsidRPr="00162724">
        <w:rPr>
          <w:sz w:val="24"/>
          <w:szCs w:val="24"/>
        </w:rPr>
        <w:t xml:space="preserve"> поселения на 01.01.202</w:t>
      </w:r>
      <w:r w:rsidR="00F25A0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г. составляют </w:t>
      </w:r>
      <w:r w:rsidR="00F25A01">
        <w:rPr>
          <w:sz w:val="24"/>
          <w:szCs w:val="24"/>
        </w:rPr>
        <w:t>2210,3</w:t>
      </w:r>
      <w:r w:rsidRPr="00162724">
        <w:rPr>
          <w:sz w:val="24"/>
          <w:szCs w:val="24"/>
        </w:rPr>
        <w:t xml:space="preserve"> тыс. руб. Данные средства должны быть направлены на формирование дорожного фонда в 202</w:t>
      </w:r>
      <w:r w:rsidR="00F25A0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году.</w:t>
      </w:r>
    </w:p>
    <w:p w:rsidR="000F0B00" w:rsidRPr="00162724" w:rsidRDefault="00BA40C9" w:rsidP="000F0B00">
      <w:pPr>
        <w:ind w:firstLine="567"/>
        <w:jc w:val="both"/>
        <w:rPr>
          <w:sz w:val="24"/>
          <w:szCs w:val="24"/>
          <w:lang w:eastAsia="ru-RU"/>
        </w:rPr>
      </w:pPr>
      <w:r w:rsidRPr="00BA40C9">
        <w:rPr>
          <w:bCs/>
          <w:sz w:val="24"/>
          <w:szCs w:val="24"/>
        </w:rPr>
        <w:t xml:space="preserve">Расходы </w:t>
      </w:r>
      <w:r w:rsidRPr="00BA40C9">
        <w:rPr>
          <w:bCs/>
          <w:sz w:val="24"/>
          <w:szCs w:val="24"/>
          <w:u w:val="single"/>
        </w:rPr>
        <w:t>по подразделу 0412 «</w:t>
      </w:r>
      <w:r w:rsidRPr="00BA40C9">
        <w:rPr>
          <w:sz w:val="24"/>
          <w:szCs w:val="24"/>
          <w:u w:val="single"/>
        </w:rPr>
        <w:t>Другие вопросы в области национальной экономики</w:t>
      </w:r>
      <w:r w:rsidRPr="00BA40C9">
        <w:rPr>
          <w:bCs/>
          <w:sz w:val="24"/>
          <w:szCs w:val="24"/>
          <w:u w:val="single"/>
        </w:rPr>
        <w:t>»</w:t>
      </w:r>
      <w:r w:rsidRPr="00BA40C9">
        <w:rPr>
          <w:bCs/>
          <w:sz w:val="24"/>
          <w:szCs w:val="24"/>
        </w:rPr>
        <w:t xml:space="preserve"> в 202</w:t>
      </w:r>
      <w:r w:rsidR="00F25A01">
        <w:rPr>
          <w:bCs/>
          <w:sz w:val="24"/>
          <w:szCs w:val="24"/>
        </w:rPr>
        <w:t>2</w:t>
      </w:r>
      <w:r w:rsidRPr="00BA40C9">
        <w:rPr>
          <w:bCs/>
          <w:sz w:val="24"/>
          <w:szCs w:val="24"/>
        </w:rPr>
        <w:t xml:space="preserve"> году составили </w:t>
      </w:r>
      <w:r w:rsidR="00F25A01">
        <w:rPr>
          <w:bCs/>
          <w:sz w:val="24"/>
          <w:szCs w:val="24"/>
        </w:rPr>
        <w:t>565,9</w:t>
      </w:r>
      <w:r w:rsidRPr="00BA40C9">
        <w:rPr>
          <w:bCs/>
          <w:sz w:val="24"/>
          <w:szCs w:val="24"/>
        </w:rPr>
        <w:t xml:space="preserve"> тыс. рублей (исполнены на 100% от плана), </w:t>
      </w:r>
      <w:r w:rsidRPr="00BA40C9">
        <w:rPr>
          <w:sz w:val="24"/>
          <w:szCs w:val="24"/>
        </w:rPr>
        <w:t xml:space="preserve">составляют </w:t>
      </w:r>
      <w:r w:rsidR="00F25A01">
        <w:rPr>
          <w:sz w:val="24"/>
          <w:szCs w:val="24"/>
        </w:rPr>
        <w:t>3,2</w:t>
      </w:r>
      <w:r w:rsidRPr="00BA40C9">
        <w:rPr>
          <w:sz w:val="24"/>
          <w:szCs w:val="24"/>
        </w:rPr>
        <w:t xml:space="preserve">% в общем объеме расходов, или </w:t>
      </w:r>
      <w:r w:rsidR="00F25A01">
        <w:rPr>
          <w:sz w:val="24"/>
          <w:szCs w:val="24"/>
        </w:rPr>
        <w:t>55,9</w:t>
      </w:r>
      <w:r w:rsidRPr="00BA40C9">
        <w:rPr>
          <w:sz w:val="24"/>
          <w:szCs w:val="24"/>
        </w:rPr>
        <w:t>% в объеме расходов по разделу «Национальная экономика».</w:t>
      </w:r>
      <w:r w:rsidR="000F0B00">
        <w:rPr>
          <w:sz w:val="24"/>
          <w:szCs w:val="24"/>
        </w:rPr>
        <w:t xml:space="preserve"> </w:t>
      </w:r>
      <w:r w:rsidR="000F0B00"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0F0B00">
        <w:rPr>
          <w:sz w:val="24"/>
          <w:szCs w:val="24"/>
          <w:lang w:eastAsia="ru-RU"/>
        </w:rPr>
        <w:t>оплату</w:t>
      </w:r>
      <w:r w:rsidR="000F0B00" w:rsidRPr="00162724">
        <w:rPr>
          <w:sz w:val="24"/>
          <w:szCs w:val="24"/>
          <w:lang w:eastAsia="ru-RU"/>
        </w:rPr>
        <w:t xml:space="preserve"> </w:t>
      </w:r>
      <w:r w:rsidR="000F0B00">
        <w:rPr>
          <w:sz w:val="24"/>
          <w:szCs w:val="24"/>
          <w:lang w:eastAsia="ru-RU"/>
        </w:rPr>
        <w:t xml:space="preserve">прочих работ, услуг </w:t>
      </w:r>
      <w:r w:rsidR="003B237E">
        <w:rPr>
          <w:sz w:val="24"/>
          <w:szCs w:val="24"/>
          <w:lang w:eastAsia="ru-RU"/>
        </w:rPr>
        <w:t xml:space="preserve">по подготовке межевых планов на земельные участки </w:t>
      </w:r>
      <w:r w:rsidR="000F0B00">
        <w:rPr>
          <w:sz w:val="24"/>
          <w:szCs w:val="24"/>
          <w:lang w:eastAsia="ru-RU"/>
        </w:rPr>
        <w:t xml:space="preserve">в сумме </w:t>
      </w:r>
      <w:r w:rsidR="00F25A01">
        <w:rPr>
          <w:sz w:val="24"/>
          <w:szCs w:val="24"/>
          <w:lang w:eastAsia="ru-RU"/>
        </w:rPr>
        <w:t>565,9</w:t>
      </w:r>
      <w:r w:rsidR="000F0B00">
        <w:rPr>
          <w:sz w:val="24"/>
          <w:szCs w:val="24"/>
          <w:lang w:eastAsia="ru-RU"/>
        </w:rPr>
        <w:t xml:space="preserve"> тыс. рублей.</w:t>
      </w:r>
    </w:p>
    <w:p w:rsidR="00DC7624" w:rsidRPr="00162724" w:rsidRDefault="00E70620" w:rsidP="00DC7624">
      <w:pPr>
        <w:ind w:firstLine="567"/>
        <w:jc w:val="both"/>
        <w:rPr>
          <w:sz w:val="24"/>
          <w:szCs w:val="24"/>
          <w:lang w:eastAsia="ru-RU"/>
        </w:rPr>
      </w:pPr>
      <w:r w:rsidRPr="00BA40C9">
        <w:rPr>
          <w:bCs/>
          <w:sz w:val="24"/>
          <w:szCs w:val="24"/>
          <w:u w:val="single"/>
        </w:rPr>
        <w:t xml:space="preserve">По разделу </w:t>
      </w:r>
      <w:r w:rsidR="00304927" w:rsidRPr="00BA40C9">
        <w:rPr>
          <w:bCs/>
          <w:sz w:val="24"/>
          <w:szCs w:val="24"/>
          <w:u w:val="single"/>
        </w:rPr>
        <w:t>0500 «Жилищно-коммунальное хозяйство»</w:t>
      </w:r>
      <w:r w:rsidR="00511097" w:rsidRPr="00162724">
        <w:rPr>
          <w:bCs/>
          <w:sz w:val="24"/>
          <w:szCs w:val="24"/>
        </w:rPr>
        <w:t xml:space="preserve"> </w:t>
      </w:r>
      <w:r w:rsidR="00594397" w:rsidRPr="00162724">
        <w:rPr>
          <w:bCs/>
          <w:sz w:val="24"/>
          <w:szCs w:val="24"/>
        </w:rPr>
        <w:t xml:space="preserve">подразделу 0503 «Благоустройство» </w:t>
      </w:r>
      <w:r w:rsidR="00F70D15" w:rsidRPr="00162724">
        <w:rPr>
          <w:bCs/>
          <w:sz w:val="24"/>
          <w:szCs w:val="24"/>
        </w:rPr>
        <w:t>расходы в 20</w:t>
      </w:r>
      <w:r w:rsidR="00CA3F86" w:rsidRPr="00162724">
        <w:rPr>
          <w:bCs/>
          <w:sz w:val="24"/>
          <w:szCs w:val="24"/>
        </w:rPr>
        <w:t>2</w:t>
      </w:r>
      <w:r w:rsidR="00F25A01">
        <w:rPr>
          <w:bCs/>
          <w:sz w:val="24"/>
          <w:szCs w:val="24"/>
        </w:rPr>
        <w:t>2</w:t>
      </w:r>
      <w:r w:rsidR="00F70D15" w:rsidRPr="00162724">
        <w:rPr>
          <w:bCs/>
          <w:sz w:val="24"/>
          <w:szCs w:val="24"/>
        </w:rPr>
        <w:t xml:space="preserve"> году </w:t>
      </w:r>
      <w:r w:rsidR="00CA3F86" w:rsidRPr="00162724">
        <w:rPr>
          <w:bCs/>
          <w:sz w:val="24"/>
          <w:szCs w:val="24"/>
        </w:rPr>
        <w:t xml:space="preserve">исполнены в сумме </w:t>
      </w:r>
      <w:r w:rsidR="00F25A01">
        <w:rPr>
          <w:bCs/>
          <w:sz w:val="24"/>
          <w:szCs w:val="24"/>
        </w:rPr>
        <w:t>947,8</w:t>
      </w:r>
      <w:r w:rsidR="00CA3F86" w:rsidRPr="00162724">
        <w:rPr>
          <w:bCs/>
          <w:sz w:val="24"/>
          <w:szCs w:val="24"/>
        </w:rPr>
        <w:t xml:space="preserve"> тыс. рублей</w:t>
      </w:r>
      <w:r w:rsidR="00BA40C9">
        <w:rPr>
          <w:bCs/>
          <w:sz w:val="24"/>
          <w:szCs w:val="24"/>
        </w:rPr>
        <w:t xml:space="preserve"> (или </w:t>
      </w:r>
      <w:r w:rsidR="00F25A01">
        <w:rPr>
          <w:bCs/>
          <w:sz w:val="24"/>
          <w:szCs w:val="24"/>
        </w:rPr>
        <w:t>98,3</w:t>
      </w:r>
      <w:r w:rsidR="00BA40C9">
        <w:rPr>
          <w:bCs/>
          <w:sz w:val="24"/>
          <w:szCs w:val="24"/>
        </w:rPr>
        <w:t>% от плана)</w:t>
      </w:r>
      <w:r w:rsidR="00CA3F86" w:rsidRPr="00162724">
        <w:rPr>
          <w:bCs/>
          <w:sz w:val="24"/>
          <w:szCs w:val="24"/>
        </w:rPr>
        <w:t xml:space="preserve">, с </w:t>
      </w:r>
      <w:r w:rsidR="00F25A01">
        <w:rPr>
          <w:bCs/>
          <w:sz w:val="24"/>
          <w:szCs w:val="24"/>
        </w:rPr>
        <w:t>ростом</w:t>
      </w:r>
      <w:r w:rsidR="00CA3F86" w:rsidRPr="00162724">
        <w:rPr>
          <w:bCs/>
          <w:sz w:val="24"/>
          <w:szCs w:val="24"/>
        </w:rPr>
        <w:t xml:space="preserve"> к уровню 20</w:t>
      </w:r>
      <w:r w:rsidR="00D73143" w:rsidRPr="00162724">
        <w:rPr>
          <w:bCs/>
          <w:sz w:val="24"/>
          <w:szCs w:val="24"/>
        </w:rPr>
        <w:t>2</w:t>
      </w:r>
      <w:r w:rsidR="00F25A01">
        <w:rPr>
          <w:bCs/>
          <w:sz w:val="24"/>
          <w:szCs w:val="24"/>
        </w:rPr>
        <w:t>1</w:t>
      </w:r>
      <w:r w:rsidR="00CA3F86" w:rsidRPr="00162724">
        <w:rPr>
          <w:bCs/>
          <w:sz w:val="24"/>
          <w:szCs w:val="24"/>
        </w:rPr>
        <w:t xml:space="preserve"> года на </w:t>
      </w:r>
      <w:r w:rsidR="00F25A01">
        <w:rPr>
          <w:bCs/>
          <w:sz w:val="24"/>
          <w:szCs w:val="24"/>
        </w:rPr>
        <w:t>819,4</w:t>
      </w:r>
      <w:r w:rsidR="00CA3F86" w:rsidRPr="00162724">
        <w:rPr>
          <w:bCs/>
          <w:sz w:val="24"/>
          <w:szCs w:val="24"/>
        </w:rPr>
        <w:t xml:space="preserve"> тыс. рублей (</w:t>
      </w:r>
      <w:r w:rsidR="00F25A01">
        <w:rPr>
          <w:bCs/>
          <w:sz w:val="24"/>
          <w:szCs w:val="24"/>
        </w:rPr>
        <w:t>более чем в 7,3 раза</w:t>
      </w:r>
      <w:r w:rsidR="00CA3F86" w:rsidRPr="00162724">
        <w:rPr>
          <w:bCs/>
          <w:sz w:val="24"/>
          <w:szCs w:val="24"/>
        </w:rPr>
        <w:t>), направлены</w:t>
      </w:r>
      <w:r w:rsidR="00D73143" w:rsidRPr="00162724">
        <w:rPr>
          <w:bCs/>
          <w:sz w:val="24"/>
          <w:szCs w:val="24"/>
        </w:rPr>
        <w:t xml:space="preserve"> </w:t>
      </w:r>
      <w:r w:rsidR="00DC7624">
        <w:rPr>
          <w:bCs/>
          <w:sz w:val="24"/>
          <w:szCs w:val="24"/>
        </w:rPr>
        <w:t>на</w:t>
      </w:r>
      <w:r w:rsidR="003B237E">
        <w:rPr>
          <w:bCs/>
          <w:sz w:val="24"/>
          <w:szCs w:val="24"/>
        </w:rPr>
        <w:t xml:space="preserve"> мероприятия по благоустройству (</w:t>
      </w:r>
      <w:r w:rsidR="00F25A01">
        <w:rPr>
          <w:bCs/>
          <w:sz w:val="24"/>
          <w:szCs w:val="24"/>
        </w:rPr>
        <w:t>оплату э/энергии водонапорной башни в сумме 80,5 тыс. руб.</w:t>
      </w:r>
      <w:r w:rsidR="00672957">
        <w:rPr>
          <w:bCs/>
          <w:sz w:val="24"/>
          <w:szCs w:val="24"/>
        </w:rPr>
        <w:t>;</w:t>
      </w:r>
      <w:r w:rsidR="00F25A01">
        <w:rPr>
          <w:bCs/>
          <w:sz w:val="24"/>
          <w:szCs w:val="24"/>
        </w:rPr>
        <w:t xml:space="preserve"> </w:t>
      </w:r>
      <w:r w:rsidR="00672957">
        <w:rPr>
          <w:bCs/>
          <w:sz w:val="24"/>
          <w:szCs w:val="24"/>
        </w:rPr>
        <w:t>работ, услуг по содержанию имущества в сумме 735,8 тыс. руб.; прочих работ в сумме 21,9 тыс. руб.; налогов в сумме 78 тыс. руб.; приобретение основных средств</w:t>
      </w:r>
      <w:r w:rsidR="00891C4F">
        <w:rPr>
          <w:bCs/>
          <w:sz w:val="24"/>
          <w:szCs w:val="24"/>
        </w:rPr>
        <w:t>, стройматериалов</w:t>
      </w:r>
      <w:r w:rsidR="00672957">
        <w:rPr>
          <w:bCs/>
          <w:sz w:val="24"/>
          <w:szCs w:val="24"/>
        </w:rPr>
        <w:t xml:space="preserve"> и материальных запасов в сумме </w:t>
      </w:r>
      <w:r w:rsidR="00891C4F">
        <w:rPr>
          <w:bCs/>
          <w:sz w:val="24"/>
          <w:szCs w:val="24"/>
        </w:rPr>
        <w:t>31,6 тыс. руб.).</w:t>
      </w:r>
    </w:p>
    <w:p w:rsidR="00F70D15" w:rsidRPr="00162724" w:rsidRDefault="00F70D15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 xml:space="preserve">Удельный вес расходов по данному подразделу бюджета составил </w:t>
      </w:r>
      <w:r w:rsidR="00F8522B">
        <w:rPr>
          <w:bCs/>
          <w:sz w:val="24"/>
          <w:szCs w:val="24"/>
        </w:rPr>
        <w:t>5,4</w:t>
      </w:r>
      <w:r w:rsidRPr="00162724">
        <w:rPr>
          <w:bCs/>
          <w:sz w:val="24"/>
          <w:szCs w:val="24"/>
        </w:rPr>
        <w:t>% от общего объема расходов бюджета.</w:t>
      </w:r>
    </w:p>
    <w:p w:rsidR="004A1A0B" w:rsidRPr="00162724" w:rsidRDefault="00BA72B8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Р</w:t>
      </w:r>
      <w:r w:rsidR="00E70620" w:rsidRPr="00162724">
        <w:rPr>
          <w:bCs/>
          <w:sz w:val="24"/>
          <w:szCs w:val="24"/>
        </w:rPr>
        <w:t>асход</w:t>
      </w:r>
      <w:r w:rsidRPr="00162724">
        <w:rPr>
          <w:bCs/>
          <w:sz w:val="24"/>
          <w:szCs w:val="24"/>
        </w:rPr>
        <w:t>ы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BA40C9">
        <w:rPr>
          <w:bCs/>
          <w:sz w:val="24"/>
          <w:szCs w:val="24"/>
          <w:u w:val="single"/>
        </w:rPr>
        <w:t>по разделу</w:t>
      </w:r>
      <w:r w:rsidR="00A245F0" w:rsidRPr="00BA40C9">
        <w:rPr>
          <w:bCs/>
          <w:sz w:val="24"/>
          <w:szCs w:val="24"/>
          <w:u w:val="single"/>
        </w:rPr>
        <w:t xml:space="preserve"> </w:t>
      </w:r>
      <w:r w:rsidRPr="00BA40C9">
        <w:rPr>
          <w:bCs/>
          <w:iCs/>
          <w:sz w:val="24"/>
          <w:szCs w:val="24"/>
          <w:u w:val="single"/>
        </w:rPr>
        <w:t>0800 «Культура, кинематография»</w:t>
      </w:r>
      <w:r w:rsidR="00A245F0" w:rsidRPr="00162724">
        <w:rPr>
          <w:bCs/>
          <w:iCs/>
          <w:sz w:val="24"/>
          <w:szCs w:val="24"/>
        </w:rPr>
        <w:t xml:space="preserve"> </w:t>
      </w:r>
      <w:r w:rsidR="00AA0F23" w:rsidRPr="00162724">
        <w:rPr>
          <w:bCs/>
          <w:iCs/>
          <w:sz w:val="24"/>
          <w:szCs w:val="24"/>
        </w:rPr>
        <w:t xml:space="preserve">подразделу 0801 «Культура» </w:t>
      </w:r>
      <w:r w:rsidR="006F2E51" w:rsidRPr="00162724">
        <w:rPr>
          <w:bCs/>
          <w:iCs/>
          <w:sz w:val="24"/>
          <w:szCs w:val="24"/>
        </w:rPr>
        <w:t>в 20</w:t>
      </w:r>
      <w:r w:rsidR="00631F52" w:rsidRPr="00162724">
        <w:rPr>
          <w:bCs/>
          <w:iCs/>
          <w:sz w:val="24"/>
          <w:szCs w:val="24"/>
        </w:rPr>
        <w:t>2</w:t>
      </w:r>
      <w:r w:rsidR="00F8522B">
        <w:rPr>
          <w:bCs/>
          <w:iCs/>
          <w:sz w:val="24"/>
          <w:szCs w:val="24"/>
        </w:rPr>
        <w:t>2</w:t>
      </w:r>
      <w:r w:rsidR="006F2E51" w:rsidRPr="00162724">
        <w:rPr>
          <w:bCs/>
          <w:iCs/>
          <w:sz w:val="24"/>
          <w:szCs w:val="24"/>
        </w:rPr>
        <w:t xml:space="preserve"> году</w:t>
      </w:r>
      <w:r w:rsidR="00A245F0" w:rsidRPr="00162724">
        <w:rPr>
          <w:bCs/>
          <w:iCs/>
          <w:sz w:val="24"/>
          <w:szCs w:val="24"/>
        </w:rPr>
        <w:t xml:space="preserve"> </w:t>
      </w:r>
      <w:r w:rsidR="00A245F0" w:rsidRPr="00162724">
        <w:rPr>
          <w:bCs/>
          <w:sz w:val="24"/>
          <w:szCs w:val="24"/>
        </w:rPr>
        <w:t xml:space="preserve">исполнены в сумме </w:t>
      </w:r>
      <w:r w:rsidR="00F8522B">
        <w:rPr>
          <w:bCs/>
          <w:sz w:val="24"/>
          <w:szCs w:val="24"/>
        </w:rPr>
        <w:t>7074,0</w:t>
      </w:r>
      <w:r w:rsidR="00E70620" w:rsidRPr="00162724">
        <w:rPr>
          <w:bCs/>
          <w:sz w:val="24"/>
          <w:szCs w:val="24"/>
        </w:rPr>
        <w:t xml:space="preserve"> тыс. рублей</w:t>
      </w:r>
      <w:r w:rsidR="0054172C" w:rsidRPr="00162724">
        <w:rPr>
          <w:bCs/>
          <w:sz w:val="24"/>
          <w:szCs w:val="24"/>
        </w:rPr>
        <w:t xml:space="preserve"> (или на </w:t>
      </w:r>
      <w:r w:rsidR="00F8522B">
        <w:rPr>
          <w:bCs/>
          <w:sz w:val="24"/>
          <w:szCs w:val="24"/>
        </w:rPr>
        <w:t>99,7</w:t>
      </w:r>
      <w:r w:rsidR="0054172C" w:rsidRPr="00162724">
        <w:rPr>
          <w:bCs/>
          <w:sz w:val="24"/>
          <w:szCs w:val="24"/>
        </w:rPr>
        <w:t>%</w:t>
      </w:r>
      <w:r w:rsidR="00277747" w:rsidRPr="00162724">
        <w:rPr>
          <w:bCs/>
          <w:sz w:val="24"/>
          <w:szCs w:val="24"/>
        </w:rPr>
        <w:t xml:space="preserve"> к плану</w:t>
      </w:r>
      <w:r w:rsidR="0054172C" w:rsidRPr="00162724">
        <w:rPr>
          <w:bCs/>
          <w:sz w:val="24"/>
          <w:szCs w:val="24"/>
        </w:rPr>
        <w:t>)</w:t>
      </w:r>
      <w:r w:rsidR="00E70620" w:rsidRPr="00162724">
        <w:rPr>
          <w:bCs/>
          <w:sz w:val="24"/>
          <w:szCs w:val="24"/>
        </w:rPr>
        <w:t xml:space="preserve">, </w:t>
      </w:r>
      <w:r w:rsidR="00A245F0" w:rsidRPr="00162724">
        <w:rPr>
          <w:bCs/>
          <w:sz w:val="24"/>
          <w:szCs w:val="24"/>
        </w:rPr>
        <w:t xml:space="preserve">с </w:t>
      </w:r>
      <w:r w:rsidR="001E38A4" w:rsidRPr="00162724">
        <w:rPr>
          <w:bCs/>
          <w:sz w:val="24"/>
          <w:szCs w:val="24"/>
        </w:rPr>
        <w:t>ростом</w:t>
      </w:r>
      <w:r w:rsidR="00A245F0" w:rsidRPr="00162724">
        <w:rPr>
          <w:bCs/>
          <w:sz w:val="24"/>
          <w:szCs w:val="24"/>
        </w:rPr>
        <w:t xml:space="preserve"> к </w:t>
      </w:r>
      <w:r w:rsidR="001F53B6" w:rsidRPr="00162724">
        <w:rPr>
          <w:bCs/>
          <w:sz w:val="24"/>
          <w:szCs w:val="24"/>
        </w:rPr>
        <w:t xml:space="preserve">уровню исполнения </w:t>
      </w:r>
      <w:r w:rsidR="001E6CE3" w:rsidRPr="00162724">
        <w:rPr>
          <w:bCs/>
          <w:sz w:val="24"/>
          <w:szCs w:val="24"/>
        </w:rPr>
        <w:t>20</w:t>
      </w:r>
      <w:r w:rsidR="001E38A4" w:rsidRPr="00162724">
        <w:rPr>
          <w:bCs/>
          <w:sz w:val="24"/>
          <w:szCs w:val="24"/>
        </w:rPr>
        <w:t>2</w:t>
      </w:r>
      <w:r w:rsidR="00F8522B">
        <w:rPr>
          <w:bCs/>
          <w:sz w:val="24"/>
          <w:szCs w:val="24"/>
        </w:rPr>
        <w:t>1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год</w:t>
      </w:r>
      <w:r w:rsidR="001F53B6" w:rsidRPr="00162724">
        <w:rPr>
          <w:bCs/>
          <w:sz w:val="24"/>
          <w:szCs w:val="24"/>
        </w:rPr>
        <w:t>а</w:t>
      </w:r>
      <w:r w:rsidR="00E70620" w:rsidRPr="00162724">
        <w:rPr>
          <w:bCs/>
          <w:sz w:val="24"/>
          <w:szCs w:val="24"/>
        </w:rPr>
        <w:t xml:space="preserve"> на </w:t>
      </w:r>
      <w:r w:rsidR="00F8522B">
        <w:rPr>
          <w:bCs/>
          <w:sz w:val="24"/>
          <w:szCs w:val="24"/>
        </w:rPr>
        <w:t>3514,7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тыс.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руб</w:t>
      </w:r>
      <w:r w:rsidR="001E6CE3" w:rsidRPr="00162724">
        <w:rPr>
          <w:bCs/>
          <w:sz w:val="24"/>
          <w:szCs w:val="24"/>
        </w:rPr>
        <w:t>лей</w:t>
      </w:r>
      <w:r w:rsidR="00A245F0" w:rsidRPr="00162724">
        <w:rPr>
          <w:bCs/>
          <w:sz w:val="24"/>
          <w:szCs w:val="24"/>
        </w:rPr>
        <w:t xml:space="preserve"> </w:t>
      </w:r>
      <w:r w:rsidR="006F2E51" w:rsidRPr="00162724">
        <w:rPr>
          <w:bCs/>
          <w:sz w:val="24"/>
          <w:szCs w:val="24"/>
        </w:rPr>
        <w:t>(</w:t>
      </w:r>
      <w:r w:rsidR="001E38A4" w:rsidRPr="00162724">
        <w:rPr>
          <w:bCs/>
          <w:sz w:val="24"/>
          <w:szCs w:val="24"/>
        </w:rPr>
        <w:t>+</w:t>
      </w:r>
      <w:r w:rsidR="00F8522B">
        <w:rPr>
          <w:bCs/>
          <w:sz w:val="24"/>
          <w:szCs w:val="24"/>
        </w:rPr>
        <w:t>98,7</w:t>
      </w:r>
      <w:r w:rsidR="005E79FD" w:rsidRPr="00162724">
        <w:rPr>
          <w:bCs/>
          <w:sz w:val="24"/>
          <w:szCs w:val="24"/>
        </w:rPr>
        <w:t>%</w:t>
      </w:r>
      <w:r w:rsidR="001E6CE3" w:rsidRPr="00162724">
        <w:rPr>
          <w:bCs/>
          <w:sz w:val="24"/>
          <w:szCs w:val="24"/>
        </w:rPr>
        <w:t>)</w:t>
      </w:r>
      <w:r w:rsidR="004A1A0B" w:rsidRPr="00162724">
        <w:rPr>
          <w:bCs/>
          <w:sz w:val="24"/>
          <w:szCs w:val="24"/>
        </w:rPr>
        <w:t xml:space="preserve"> -</w:t>
      </w:r>
      <w:r w:rsidR="00E70620" w:rsidRPr="00162724">
        <w:rPr>
          <w:bCs/>
          <w:sz w:val="24"/>
          <w:szCs w:val="24"/>
        </w:rPr>
        <w:t xml:space="preserve"> </w:t>
      </w:r>
      <w:r w:rsidR="004A1A0B" w:rsidRPr="00162724">
        <w:rPr>
          <w:bCs/>
          <w:sz w:val="24"/>
          <w:szCs w:val="24"/>
        </w:rPr>
        <w:t xml:space="preserve">это расходы на обеспечение деятельности подведомственного МКУ </w:t>
      </w:r>
      <w:r w:rsidR="00EF5173">
        <w:rPr>
          <w:bCs/>
          <w:sz w:val="24"/>
          <w:szCs w:val="24"/>
        </w:rPr>
        <w:t xml:space="preserve">Дальне-Закорский </w:t>
      </w:r>
      <w:r w:rsidR="004A1A0B" w:rsidRPr="00162724">
        <w:rPr>
          <w:bCs/>
          <w:sz w:val="24"/>
          <w:szCs w:val="24"/>
        </w:rPr>
        <w:t>КИЦ</w:t>
      </w:r>
      <w:r w:rsidR="00D76F0C">
        <w:rPr>
          <w:bCs/>
          <w:sz w:val="24"/>
          <w:szCs w:val="24"/>
        </w:rPr>
        <w:t xml:space="preserve"> «</w:t>
      </w:r>
      <w:r w:rsidR="00EF5173">
        <w:rPr>
          <w:bCs/>
          <w:sz w:val="24"/>
          <w:szCs w:val="24"/>
        </w:rPr>
        <w:t>Русь</w:t>
      </w:r>
      <w:r w:rsidR="00D76F0C">
        <w:rPr>
          <w:bCs/>
          <w:sz w:val="24"/>
          <w:szCs w:val="24"/>
        </w:rPr>
        <w:t>»</w:t>
      </w:r>
      <w:r w:rsidR="0047086D" w:rsidRPr="00162724">
        <w:rPr>
          <w:bCs/>
          <w:sz w:val="24"/>
          <w:szCs w:val="24"/>
        </w:rPr>
        <w:t xml:space="preserve">, в том числе на выплату </w:t>
      </w:r>
      <w:r w:rsidR="004A1A0B" w:rsidRPr="00162724">
        <w:rPr>
          <w:bCs/>
          <w:sz w:val="24"/>
          <w:szCs w:val="24"/>
        </w:rPr>
        <w:t xml:space="preserve">заработной платы с начислениями работникам культуры в сумме </w:t>
      </w:r>
      <w:r w:rsidR="00F8522B">
        <w:rPr>
          <w:bCs/>
          <w:sz w:val="24"/>
          <w:szCs w:val="24"/>
        </w:rPr>
        <w:t>2943,4</w:t>
      </w:r>
      <w:r w:rsidR="004A1A0B" w:rsidRPr="00162724">
        <w:rPr>
          <w:bCs/>
          <w:sz w:val="24"/>
          <w:szCs w:val="24"/>
        </w:rPr>
        <w:t xml:space="preserve"> тыс. рублей</w:t>
      </w:r>
      <w:r w:rsidR="0047086D" w:rsidRPr="00162724">
        <w:rPr>
          <w:bCs/>
          <w:sz w:val="24"/>
          <w:szCs w:val="24"/>
        </w:rPr>
        <w:t>,</w:t>
      </w:r>
      <w:r w:rsidR="005910C6" w:rsidRPr="00162724">
        <w:rPr>
          <w:bCs/>
          <w:sz w:val="24"/>
          <w:szCs w:val="24"/>
        </w:rPr>
        <w:t xml:space="preserve"> с ростом на </w:t>
      </w:r>
      <w:r w:rsidR="00F8522B">
        <w:rPr>
          <w:bCs/>
          <w:sz w:val="24"/>
          <w:szCs w:val="24"/>
        </w:rPr>
        <w:t>402,6</w:t>
      </w:r>
      <w:r w:rsidR="005910C6" w:rsidRPr="00162724">
        <w:rPr>
          <w:bCs/>
          <w:sz w:val="24"/>
          <w:szCs w:val="24"/>
        </w:rPr>
        <w:t xml:space="preserve"> тыс. рублей, или </w:t>
      </w:r>
      <w:r w:rsidR="00F8522B">
        <w:rPr>
          <w:bCs/>
          <w:sz w:val="24"/>
          <w:szCs w:val="24"/>
        </w:rPr>
        <w:t>115,8</w:t>
      </w:r>
      <w:r w:rsidR="005910C6" w:rsidRPr="00162724">
        <w:rPr>
          <w:bCs/>
          <w:sz w:val="24"/>
          <w:szCs w:val="24"/>
        </w:rPr>
        <w:t>% к уровню 20</w:t>
      </w:r>
      <w:r w:rsidR="001E38A4" w:rsidRPr="00162724">
        <w:rPr>
          <w:bCs/>
          <w:sz w:val="24"/>
          <w:szCs w:val="24"/>
        </w:rPr>
        <w:t>2</w:t>
      </w:r>
      <w:r w:rsidR="00F8522B">
        <w:rPr>
          <w:bCs/>
          <w:sz w:val="24"/>
          <w:szCs w:val="24"/>
        </w:rPr>
        <w:t>1</w:t>
      </w:r>
      <w:r w:rsidR="005910C6" w:rsidRPr="00162724">
        <w:rPr>
          <w:bCs/>
          <w:sz w:val="24"/>
          <w:szCs w:val="24"/>
        </w:rPr>
        <w:t>г.</w:t>
      </w:r>
      <w:r w:rsidR="0047086D" w:rsidRPr="00162724">
        <w:rPr>
          <w:bCs/>
          <w:sz w:val="24"/>
          <w:szCs w:val="24"/>
        </w:rPr>
        <w:t xml:space="preserve"> (</w:t>
      </w:r>
      <w:r w:rsidR="00F8522B">
        <w:rPr>
          <w:bCs/>
          <w:sz w:val="24"/>
          <w:szCs w:val="24"/>
        </w:rPr>
        <w:t>2540,8</w:t>
      </w:r>
      <w:r w:rsidR="0047086D" w:rsidRPr="00162724">
        <w:rPr>
          <w:bCs/>
          <w:sz w:val="24"/>
          <w:szCs w:val="24"/>
        </w:rPr>
        <w:t xml:space="preserve"> тыс. рублей</w:t>
      </w:r>
      <w:r w:rsidR="005910C6" w:rsidRPr="00162724">
        <w:rPr>
          <w:bCs/>
          <w:sz w:val="24"/>
          <w:szCs w:val="24"/>
        </w:rPr>
        <w:t>)</w:t>
      </w:r>
      <w:r w:rsidR="0047086D" w:rsidRPr="00162724">
        <w:rPr>
          <w:bCs/>
          <w:sz w:val="24"/>
          <w:szCs w:val="24"/>
        </w:rPr>
        <w:t>.</w:t>
      </w:r>
    </w:p>
    <w:p w:rsidR="00057B7A" w:rsidRPr="00162724" w:rsidRDefault="001E38A4" w:rsidP="00057B7A">
      <w:pPr>
        <w:ind w:firstLine="567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3243EF" w:rsidRPr="00162724">
        <w:rPr>
          <w:sz w:val="24"/>
          <w:szCs w:val="24"/>
          <w:lang w:eastAsia="ru-RU"/>
        </w:rPr>
        <w:t xml:space="preserve">на финансовое обеспечение социально-творческих мероприятий, </w:t>
      </w:r>
      <w:r w:rsidRPr="00162724">
        <w:rPr>
          <w:sz w:val="24"/>
          <w:szCs w:val="24"/>
          <w:lang w:eastAsia="ru-RU"/>
        </w:rPr>
        <w:t>на содержание муниципального казенного учреждения культуры (</w:t>
      </w:r>
      <w:r w:rsidR="008308E0">
        <w:rPr>
          <w:sz w:val="24"/>
          <w:szCs w:val="24"/>
          <w:lang w:eastAsia="ru-RU"/>
        </w:rPr>
        <w:t xml:space="preserve">услуги связи в сумме </w:t>
      </w:r>
      <w:r w:rsidR="00C8798B">
        <w:rPr>
          <w:sz w:val="24"/>
          <w:szCs w:val="24"/>
          <w:lang w:eastAsia="ru-RU"/>
        </w:rPr>
        <w:t>41,6</w:t>
      </w:r>
      <w:r w:rsidR="008308E0">
        <w:rPr>
          <w:sz w:val="24"/>
          <w:szCs w:val="24"/>
          <w:lang w:eastAsia="ru-RU"/>
        </w:rPr>
        <w:t xml:space="preserve"> тыс. руб., </w:t>
      </w:r>
      <w:r w:rsidR="00C8798B">
        <w:rPr>
          <w:sz w:val="24"/>
          <w:szCs w:val="24"/>
          <w:lang w:eastAsia="ru-RU"/>
        </w:rPr>
        <w:t xml:space="preserve">транспортные услуги в сумме 29,2 тыс. руб., </w:t>
      </w:r>
      <w:r w:rsidR="008308E0">
        <w:rPr>
          <w:sz w:val="24"/>
          <w:szCs w:val="24"/>
          <w:lang w:eastAsia="ru-RU"/>
        </w:rPr>
        <w:t xml:space="preserve">коммунальные услуги в сумме </w:t>
      </w:r>
      <w:r w:rsidR="00C8798B">
        <w:rPr>
          <w:sz w:val="24"/>
          <w:szCs w:val="24"/>
          <w:lang w:eastAsia="ru-RU"/>
        </w:rPr>
        <w:t>29,9</w:t>
      </w:r>
      <w:r w:rsidR="008308E0">
        <w:rPr>
          <w:sz w:val="24"/>
          <w:szCs w:val="24"/>
          <w:lang w:eastAsia="ru-RU"/>
        </w:rPr>
        <w:t xml:space="preserve"> тыс. руб., </w:t>
      </w:r>
      <w:r w:rsidR="00F24566" w:rsidRPr="00162724">
        <w:rPr>
          <w:sz w:val="24"/>
          <w:szCs w:val="24"/>
          <w:lang w:eastAsia="ru-RU"/>
        </w:rPr>
        <w:t>работы</w:t>
      </w:r>
      <w:r w:rsidR="005D4AA6">
        <w:rPr>
          <w:sz w:val="24"/>
          <w:szCs w:val="24"/>
          <w:lang w:eastAsia="ru-RU"/>
        </w:rPr>
        <w:t>, услуги по содержанию имущества</w:t>
      </w:r>
      <w:r w:rsidR="00F24566" w:rsidRPr="00162724">
        <w:rPr>
          <w:sz w:val="24"/>
          <w:szCs w:val="24"/>
          <w:lang w:eastAsia="ru-RU"/>
        </w:rPr>
        <w:t xml:space="preserve"> в сумме </w:t>
      </w:r>
      <w:r w:rsidR="00C8798B">
        <w:rPr>
          <w:sz w:val="24"/>
          <w:szCs w:val="24"/>
          <w:lang w:eastAsia="ru-RU"/>
        </w:rPr>
        <w:t>322,1</w:t>
      </w:r>
      <w:r w:rsidR="00F24566" w:rsidRPr="00162724">
        <w:rPr>
          <w:sz w:val="24"/>
          <w:szCs w:val="24"/>
          <w:lang w:eastAsia="ru-RU"/>
        </w:rPr>
        <w:t xml:space="preserve"> тыс. руб., </w:t>
      </w:r>
      <w:r w:rsidR="00C2397E">
        <w:rPr>
          <w:sz w:val="24"/>
          <w:szCs w:val="24"/>
          <w:lang w:eastAsia="ru-RU"/>
        </w:rPr>
        <w:t xml:space="preserve">прочие работы, услуги в сумме </w:t>
      </w:r>
      <w:r w:rsidR="00C8798B">
        <w:rPr>
          <w:sz w:val="24"/>
          <w:szCs w:val="24"/>
          <w:lang w:eastAsia="ru-RU"/>
        </w:rPr>
        <w:t>748,3</w:t>
      </w:r>
      <w:r w:rsidR="00C2397E">
        <w:rPr>
          <w:sz w:val="24"/>
          <w:szCs w:val="24"/>
          <w:lang w:eastAsia="ru-RU"/>
        </w:rPr>
        <w:t xml:space="preserve"> тыс. руб., </w:t>
      </w:r>
      <w:r w:rsidR="00C8798B">
        <w:rPr>
          <w:sz w:val="24"/>
          <w:szCs w:val="24"/>
          <w:lang w:eastAsia="ru-RU"/>
        </w:rPr>
        <w:t xml:space="preserve">оплату больничного в сумме 6,2 тыс. руб., </w:t>
      </w:r>
      <w:r w:rsidR="00F24566" w:rsidRPr="00162724">
        <w:rPr>
          <w:sz w:val="24"/>
          <w:szCs w:val="24"/>
          <w:lang w:eastAsia="ru-RU"/>
        </w:rPr>
        <w:t xml:space="preserve">приобретение </w:t>
      </w:r>
      <w:r w:rsidR="00DC7624">
        <w:rPr>
          <w:sz w:val="24"/>
          <w:szCs w:val="24"/>
          <w:lang w:eastAsia="ru-RU"/>
        </w:rPr>
        <w:t>основных средств</w:t>
      </w:r>
      <w:r w:rsidR="00F24566" w:rsidRPr="00162724">
        <w:rPr>
          <w:sz w:val="24"/>
          <w:szCs w:val="24"/>
          <w:lang w:eastAsia="ru-RU"/>
        </w:rPr>
        <w:t xml:space="preserve"> в сумме </w:t>
      </w:r>
      <w:r w:rsidR="00C8798B">
        <w:rPr>
          <w:sz w:val="24"/>
          <w:szCs w:val="24"/>
          <w:lang w:eastAsia="ru-RU"/>
        </w:rPr>
        <w:t>2267,0</w:t>
      </w:r>
      <w:r w:rsidR="00F24566" w:rsidRPr="00162724">
        <w:rPr>
          <w:sz w:val="24"/>
          <w:szCs w:val="24"/>
          <w:lang w:eastAsia="ru-RU"/>
        </w:rPr>
        <w:t xml:space="preserve"> тыс. руб.</w:t>
      </w:r>
      <w:r w:rsidR="00C8798B">
        <w:rPr>
          <w:sz w:val="24"/>
          <w:szCs w:val="24"/>
          <w:lang w:eastAsia="ru-RU"/>
        </w:rPr>
        <w:t xml:space="preserve">, стройматериалов в сумме 1,5 тыс. руб., мягкого инвентаря в сумме 92,5 тыс. руб. </w:t>
      </w:r>
      <w:r w:rsidR="00DC7624">
        <w:rPr>
          <w:sz w:val="24"/>
          <w:szCs w:val="24"/>
          <w:lang w:eastAsia="ru-RU"/>
        </w:rPr>
        <w:t xml:space="preserve">и материальных запасов в сумме </w:t>
      </w:r>
      <w:r w:rsidR="00C8798B">
        <w:rPr>
          <w:sz w:val="24"/>
          <w:szCs w:val="24"/>
          <w:lang w:eastAsia="ru-RU"/>
        </w:rPr>
        <w:t>143,4</w:t>
      </w:r>
      <w:r w:rsidR="00DC7624">
        <w:rPr>
          <w:sz w:val="24"/>
          <w:szCs w:val="24"/>
          <w:lang w:eastAsia="ru-RU"/>
        </w:rPr>
        <w:t xml:space="preserve"> тыс. руб.</w:t>
      </w:r>
      <w:r w:rsidR="008308E0">
        <w:rPr>
          <w:sz w:val="24"/>
          <w:szCs w:val="24"/>
          <w:lang w:eastAsia="ru-RU"/>
        </w:rPr>
        <w:t xml:space="preserve">, ГСМ в сумме </w:t>
      </w:r>
      <w:r w:rsidR="00C8798B">
        <w:rPr>
          <w:sz w:val="24"/>
          <w:szCs w:val="24"/>
          <w:lang w:eastAsia="ru-RU"/>
        </w:rPr>
        <w:t>448,9</w:t>
      </w:r>
      <w:r w:rsidR="008308E0">
        <w:rPr>
          <w:sz w:val="24"/>
          <w:szCs w:val="24"/>
          <w:lang w:eastAsia="ru-RU"/>
        </w:rPr>
        <w:t xml:space="preserve"> тыс. руб.</w:t>
      </w:r>
      <w:r w:rsidR="00FF6244">
        <w:rPr>
          <w:sz w:val="24"/>
          <w:szCs w:val="24"/>
          <w:lang w:eastAsia="ru-RU"/>
        </w:rPr>
        <w:t xml:space="preserve">), в том числе осуществлены расходы </w:t>
      </w:r>
      <w:r w:rsidR="00057B7A" w:rsidRPr="00162724">
        <w:rPr>
          <w:sz w:val="24"/>
          <w:szCs w:val="24"/>
          <w:lang w:eastAsia="ru-RU"/>
        </w:rPr>
        <w:t xml:space="preserve">на реализацию </w:t>
      </w:r>
      <w:r w:rsidR="00C30EDB">
        <w:rPr>
          <w:sz w:val="24"/>
          <w:szCs w:val="24"/>
          <w:lang w:eastAsia="ru-RU"/>
        </w:rPr>
        <w:t>мероприятий перечня проектов народных</w:t>
      </w:r>
      <w:r w:rsidR="00057B7A" w:rsidRPr="00162724">
        <w:rPr>
          <w:sz w:val="24"/>
          <w:szCs w:val="24"/>
          <w:lang w:eastAsia="ru-RU"/>
        </w:rPr>
        <w:t xml:space="preserve"> инициатив в сумме </w:t>
      </w:r>
      <w:r w:rsidR="00505F10">
        <w:rPr>
          <w:sz w:val="24"/>
          <w:szCs w:val="24"/>
          <w:lang w:eastAsia="ru-RU"/>
        </w:rPr>
        <w:t>412,4</w:t>
      </w:r>
      <w:r w:rsidR="00057B7A" w:rsidRPr="00162724">
        <w:rPr>
          <w:sz w:val="24"/>
          <w:szCs w:val="24"/>
          <w:lang w:eastAsia="ru-RU"/>
        </w:rPr>
        <w:t xml:space="preserve"> тыс. руб. (за счет средств бюджетов: областного в сумме </w:t>
      </w:r>
      <w:r w:rsidR="00505F10">
        <w:rPr>
          <w:sz w:val="24"/>
          <w:szCs w:val="24"/>
          <w:lang w:eastAsia="ru-RU"/>
        </w:rPr>
        <w:t>400</w:t>
      </w:r>
      <w:r w:rsidR="00057B7A" w:rsidRPr="00162724">
        <w:rPr>
          <w:sz w:val="24"/>
          <w:szCs w:val="24"/>
          <w:lang w:eastAsia="ru-RU"/>
        </w:rPr>
        <w:t xml:space="preserve"> тыс. руб. и местного в сумме </w:t>
      </w:r>
      <w:r w:rsidR="00505F10">
        <w:rPr>
          <w:sz w:val="24"/>
          <w:szCs w:val="24"/>
          <w:lang w:eastAsia="ru-RU"/>
        </w:rPr>
        <w:t>12,4</w:t>
      </w:r>
      <w:r w:rsidR="00057B7A" w:rsidRPr="00162724">
        <w:rPr>
          <w:sz w:val="24"/>
          <w:szCs w:val="24"/>
          <w:lang w:eastAsia="ru-RU"/>
        </w:rPr>
        <w:t xml:space="preserve"> тыс. руб.).</w:t>
      </w:r>
    </w:p>
    <w:p w:rsidR="004A1A0B" w:rsidRPr="00162724" w:rsidRDefault="004A1A0B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 xml:space="preserve">Удельный вес расходов по подразделу 0801 «Культура» в общем объеме расходов составил </w:t>
      </w:r>
      <w:r w:rsidR="00CD779F">
        <w:rPr>
          <w:bCs/>
          <w:sz w:val="24"/>
          <w:szCs w:val="24"/>
        </w:rPr>
        <w:t>39,9</w:t>
      </w:r>
      <w:r w:rsidRPr="00162724">
        <w:rPr>
          <w:bCs/>
          <w:sz w:val="24"/>
          <w:szCs w:val="24"/>
        </w:rPr>
        <w:t xml:space="preserve">%. </w:t>
      </w:r>
    </w:p>
    <w:p w:rsidR="002957F3" w:rsidRPr="00402257" w:rsidRDefault="002957F3" w:rsidP="002957F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02257">
        <w:rPr>
          <w:sz w:val="24"/>
          <w:szCs w:val="24"/>
          <w:u w:val="single"/>
        </w:rPr>
        <w:t>По разделу 1000 «Социальная политика»</w:t>
      </w:r>
      <w:r w:rsidRPr="00402257">
        <w:rPr>
          <w:sz w:val="24"/>
          <w:szCs w:val="24"/>
        </w:rPr>
        <w:t xml:space="preserve"> бюджетные ассигнования в 202</w:t>
      </w:r>
      <w:r w:rsidR="00056CE4">
        <w:rPr>
          <w:sz w:val="24"/>
          <w:szCs w:val="24"/>
        </w:rPr>
        <w:t>2</w:t>
      </w:r>
      <w:r w:rsidRPr="00402257">
        <w:rPr>
          <w:sz w:val="24"/>
          <w:szCs w:val="24"/>
        </w:rPr>
        <w:t xml:space="preserve"> году исполнены в сумме </w:t>
      </w:r>
      <w:r w:rsidR="00056CE4">
        <w:rPr>
          <w:sz w:val="24"/>
          <w:szCs w:val="24"/>
        </w:rPr>
        <w:t>340,7</w:t>
      </w:r>
      <w:r w:rsidRPr="00402257">
        <w:rPr>
          <w:sz w:val="24"/>
          <w:szCs w:val="24"/>
        </w:rPr>
        <w:t xml:space="preserve"> тыс. рублей (или </w:t>
      </w:r>
      <w:r w:rsidR="00056CE4">
        <w:rPr>
          <w:sz w:val="24"/>
          <w:szCs w:val="24"/>
        </w:rPr>
        <w:t>99,9</w:t>
      </w:r>
      <w:r w:rsidRPr="00402257">
        <w:rPr>
          <w:sz w:val="24"/>
          <w:szCs w:val="24"/>
        </w:rPr>
        <w:t xml:space="preserve">% к плану), с </w:t>
      </w:r>
      <w:r w:rsidR="00402257">
        <w:rPr>
          <w:sz w:val="24"/>
          <w:szCs w:val="24"/>
        </w:rPr>
        <w:t>ростом</w:t>
      </w:r>
      <w:r w:rsidRPr="00402257">
        <w:rPr>
          <w:sz w:val="24"/>
          <w:szCs w:val="24"/>
        </w:rPr>
        <w:t xml:space="preserve"> на </w:t>
      </w:r>
      <w:r w:rsidR="00056CE4">
        <w:rPr>
          <w:sz w:val="24"/>
          <w:szCs w:val="24"/>
        </w:rPr>
        <w:t>148,3</w:t>
      </w:r>
      <w:r w:rsidRPr="00402257">
        <w:rPr>
          <w:sz w:val="24"/>
          <w:szCs w:val="24"/>
        </w:rPr>
        <w:t xml:space="preserve"> тыс. рублей (</w:t>
      </w:r>
      <w:r w:rsidR="00402257">
        <w:rPr>
          <w:sz w:val="24"/>
          <w:szCs w:val="24"/>
        </w:rPr>
        <w:t>+</w:t>
      </w:r>
      <w:r w:rsidR="00056CE4">
        <w:rPr>
          <w:sz w:val="24"/>
          <w:szCs w:val="24"/>
        </w:rPr>
        <w:t>77,1</w:t>
      </w:r>
      <w:r w:rsidRPr="00402257">
        <w:rPr>
          <w:sz w:val="24"/>
          <w:szCs w:val="24"/>
        </w:rPr>
        <w:t>%) к уровню 202</w:t>
      </w:r>
      <w:r w:rsidR="00056CE4">
        <w:rPr>
          <w:sz w:val="24"/>
          <w:szCs w:val="24"/>
        </w:rPr>
        <w:t>1</w:t>
      </w:r>
      <w:r w:rsidRPr="00402257">
        <w:rPr>
          <w:sz w:val="24"/>
          <w:szCs w:val="24"/>
        </w:rPr>
        <w:t xml:space="preserve"> года. Удельный вес в общем объеме расходов бюджета по подразделу 1001 «Пенсионное обеспечение» составил </w:t>
      </w:r>
      <w:r w:rsidR="00056CE4">
        <w:rPr>
          <w:sz w:val="24"/>
          <w:szCs w:val="24"/>
        </w:rPr>
        <w:t>1,9</w:t>
      </w:r>
      <w:r w:rsidRPr="00402257">
        <w:rPr>
          <w:sz w:val="24"/>
          <w:szCs w:val="24"/>
        </w:rPr>
        <w:t>%.</w:t>
      </w:r>
    </w:p>
    <w:p w:rsidR="002957F3" w:rsidRPr="00162724" w:rsidRDefault="002957F3" w:rsidP="002957F3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402257">
        <w:rPr>
          <w:sz w:val="24"/>
          <w:szCs w:val="24"/>
        </w:rPr>
        <w:t>Средства местного бюджета направлены на выплату</w:t>
      </w:r>
      <w:r w:rsidRPr="00162724">
        <w:rPr>
          <w:sz w:val="24"/>
          <w:szCs w:val="24"/>
        </w:rPr>
        <w:t xml:space="preserve"> пенсии за выслугу лет </w:t>
      </w:r>
      <w:r w:rsidR="00402257">
        <w:rPr>
          <w:sz w:val="24"/>
          <w:szCs w:val="24"/>
        </w:rPr>
        <w:t xml:space="preserve">муниципальным служащим </w:t>
      </w:r>
      <w:r w:rsidRPr="00162724">
        <w:rPr>
          <w:sz w:val="24"/>
          <w:szCs w:val="24"/>
        </w:rPr>
        <w:t>(за стаж работы на муниципальной службе).</w:t>
      </w:r>
    </w:p>
    <w:p w:rsidR="00BA2442" w:rsidRPr="00162724" w:rsidRDefault="009E5F3F" w:rsidP="00CE4D99">
      <w:pPr>
        <w:ind w:firstLine="567"/>
        <w:jc w:val="both"/>
        <w:rPr>
          <w:bCs/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lastRenderedPageBreak/>
        <w:t xml:space="preserve">Расходы </w:t>
      </w:r>
      <w:r w:rsidRPr="00BA40C9">
        <w:rPr>
          <w:color w:val="000000"/>
          <w:sz w:val="24"/>
          <w:szCs w:val="24"/>
          <w:u w:val="single"/>
        </w:rPr>
        <w:t>по р</w:t>
      </w:r>
      <w:r w:rsidR="00E70620" w:rsidRPr="00BA40C9">
        <w:rPr>
          <w:color w:val="000000"/>
          <w:sz w:val="24"/>
          <w:szCs w:val="24"/>
          <w:u w:val="single"/>
        </w:rPr>
        <w:t>аздел</w:t>
      </w:r>
      <w:r w:rsidRPr="00BA40C9">
        <w:rPr>
          <w:color w:val="000000"/>
          <w:sz w:val="24"/>
          <w:szCs w:val="24"/>
          <w:u w:val="single"/>
        </w:rPr>
        <w:t>у</w:t>
      </w:r>
      <w:r w:rsidR="00E70620" w:rsidRPr="00BA40C9">
        <w:rPr>
          <w:color w:val="000000"/>
          <w:sz w:val="24"/>
          <w:szCs w:val="24"/>
          <w:u w:val="single"/>
        </w:rPr>
        <w:t xml:space="preserve"> 14</w:t>
      </w:r>
      <w:r w:rsidR="00964F09" w:rsidRPr="00BA40C9">
        <w:rPr>
          <w:color w:val="000000"/>
          <w:sz w:val="24"/>
          <w:szCs w:val="24"/>
          <w:u w:val="single"/>
        </w:rPr>
        <w:t>00</w:t>
      </w:r>
      <w:r w:rsidR="00E70620" w:rsidRPr="00BA40C9">
        <w:rPr>
          <w:color w:val="000000"/>
          <w:sz w:val="24"/>
          <w:szCs w:val="24"/>
          <w:u w:val="single"/>
        </w:rPr>
        <w:t xml:space="preserve"> «Межбюджетные трансферты общего характера бюджетам </w:t>
      </w:r>
      <w:r w:rsidR="00B7000C" w:rsidRPr="00BA40C9">
        <w:rPr>
          <w:color w:val="000000"/>
          <w:sz w:val="24"/>
          <w:szCs w:val="24"/>
          <w:u w:val="single"/>
        </w:rPr>
        <w:t>бюджетной системы РФ</w:t>
      </w:r>
      <w:r w:rsidR="00E70620" w:rsidRPr="00BA40C9">
        <w:rPr>
          <w:color w:val="000000"/>
          <w:sz w:val="24"/>
          <w:szCs w:val="24"/>
          <w:u w:val="single"/>
        </w:rPr>
        <w:t>»</w:t>
      </w:r>
      <w:r w:rsidR="0054172C" w:rsidRPr="00162724">
        <w:rPr>
          <w:color w:val="000000"/>
          <w:sz w:val="24"/>
          <w:szCs w:val="24"/>
        </w:rPr>
        <w:t xml:space="preserve"> </w:t>
      </w:r>
      <w:r w:rsidR="001967C9" w:rsidRPr="00162724">
        <w:rPr>
          <w:color w:val="000000"/>
          <w:sz w:val="24"/>
          <w:szCs w:val="24"/>
        </w:rPr>
        <w:t xml:space="preserve">подразделу 1403 «Иные межбюджетные трансферты» </w:t>
      </w:r>
      <w:r w:rsidRPr="00162724">
        <w:rPr>
          <w:color w:val="000000"/>
          <w:sz w:val="24"/>
          <w:szCs w:val="24"/>
        </w:rPr>
        <w:t>исполнены в 20</w:t>
      </w:r>
      <w:r w:rsidR="00EF2964" w:rsidRPr="00162724">
        <w:rPr>
          <w:color w:val="000000"/>
          <w:sz w:val="24"/>
          <w:szCs w:val="24"/>
        </w:rPr>
        <w:t>2</w:t>
      </w:r>
      <w:r w:rsidR="00056CE4">
        <w:rPr>
          <w:color w:val="000000"/>
          <w:sz w:val="24"/>
          <w:szCs w:val="24"/>
        </w:rPr>
        <w:t>2</w:t>
      </w:r>
      <w:r w:rsidRPr="00162724">
        <w:rPr>
          <w:color w:val="000000"/>
          <w:sz w:val="24"/>
          <w:szCs w:val="24"/>
        </w:rPr>
        <w:t xml:space="preserve"> году на 100% </w:t>
      </w:r>
      <w:r w:rsidR="003243EF" w:rsidRPr="00162724">
        <w:rPr>
          <w:color w:val="000000"/>
          <w:sz w:val="24"/>
          <w:szCs w:val="24"/>
        </w:rPr>
        <w:t xml:space="preserve">от плана </w:t>
      </w:r>
      <w:r w:rsidRPr="00162724">
        <w:rPr>
          <w:color w:val="000000"/>
          <w:sz w:val="24"/>
          <w:szCs w:val="24"/>
        </w:rPr>
        <w:t xml:space="preserve">в сумме </w:t>
      </w:r>
      <w:r w:rsidR="00056CE4">
        <w:rPr>
          <w:color w:val="000000"/>
          <w:sz w:val="24"/>
          <w:szCs w:val="24"/>
        </w:rPr>
        <w:t>942,3</w:t>
      </w:r>
      <w:r w:rsidRPr="00162724">
        <w:rPr>
          <w:color w:val="000000"/>
          <w:sz w:val="24"/>
          <w:szCs w:val="24"/>
        </w:rPr>
        <w:t xml:space="preserve"> тыс. рублей, </w:t>
      </w:r>
      <w:r w:rsidR="001967C9" w:rsidRPr="00162724">
        <w:rPr>
          <w:color w:val="000000"/>
          <w:sz w:val="24"/>
          <w:szCs w:val="24"/>
        </w:rPr>
        <w:t>с</w:t>
      </w:r>
      <w:r w:rsidR="00056CE4">
        <w:rPr>
          <w:color w:val="000000"/>
          <w:sz w:val="24"/>
          <w:szCs w:val="24"/>
        </w:rPr>
        <w:t>о</w:t>
      </w:r>
      <w:r w:rsidR="001967C9" w:rsidRPr="00162724">
        <w:rPr>
          <w:color w:val="000000"/>
          <w:sz w:val="24"/>
          <w:szCs w:val="24"/>
        </w:rPr>
        <w:t xml:space="preserve"> </w:t>
      </w:r>
      <w:r w:rsidR="00056CE4">
        <w:rPr>
          <w:color w:val="000000"/>
          <w:sz w:val="24"/>
          <w:szCs w:val="24"/>
        </w:rPr>
        <w:t>снижением</w:t>
      </w:r>
      <w:r w:rsidRPr="00162724">
        <w:rPr>
          <w:color w:val="000000"/>
          <w:sz w:val="24"/>
          <w:szCs w:val="24"/>
        </w:rPr>
        <w:t xml:space="preserve"> на </w:t>
      </w:r>
      <w:r w:rsidR="00056CE4">
        <w:rPr>
          <w:color w:val="000000"/>
          <w:sz w:val="24"/>
          <w:szCs w:val="24"/>
        </w:rPr>
        <w:t>66,9</w:t>
      </w:r>
      <w:r w:rsidRPr="00162724">
        <w:rPr>
          <w:color w:val="000000"/>
          <w:sz w:val="24"/>
          <w:szCs w:val="24"/>
        </w:rPr>
        <w:t xml:space="preserve"> тыс. рублей </w:t>
      </w:r>
      <w:r w:rsidR="00FE7599" w:rsidRPr="00162724">
        <w:rPr>
          <w:color w:val="000000"/>
          <w:sz w:val="24"/>
          <w:szCs w:val="24"/>
        </w:rPr>
        <w:t>(</w:t>
      </w:r>
      <w:r w:rsidR="00056CE4">
        <w:rPr>
          <w:color w:val="000000"/>
          <w:sz w:val="24"/>
          <w:szCs w:val="24"/>
        </w:rPr>
        <w:t>-6,6</w:t>
      </w:r>
      <w:r w:rsidRPr="00162724">
        <w:rPr>
          <w:color w:val="000000"/>
          <w:sz w:val="24"/>
          <w:szCs w:val="24"/>
        </w:rPr>
        <w:t xml:space="preserve">%) </w:t>
      </w:r>
      <w:r w:rsidR="001967C9" w:rsidRPr="00162724">
        <w:rPr>
          <w:color w:val="000000"/>
          <w:sz w:val="24"/>
          <w:szCs w:val="24"/>
        </w:rPr>
        <w:t xml:space="preserve">к </w:t>
      </w:r>
      <w:r w:rsidR="00AA6522" w:rsidRPr="00162724">
        <w:rPr>
          <w:color w:val="000000"/>
          <w:sz w:val="24"/>
          <w:szCs w:val="24"/>
        </w:rPr>
        <w:t xml:space="preserve">уровню </w:t>
      </w:r>
      <w:r w:rsidRPr="00162724">
        <w:rPr>
          <w:color w:val="000000"/>
          <w:sz w:val="24"/>
          <w:szCs w:val="24"/>
        </w:rPr>
        <w:t>20</w:t>
      </w:r>
      <w:r w:rsidR="003243EF" w:rsidRPr="00162724">
        <w:rPr>
          <w:color w:val="000000"/>
          <w:sz w:val="24"/>
          <w:szCs w:val="24"/>
        </w:rPr>
        <w:t>2</w:t>
      </w:r>
      <w:r w:rsidR="00056CE4">
        <w:rPr>
          <w:color w:val="000000"/>
          <w:sz w:val="24"/>
          <w:szCs w:val="24"/>
        </w:rPr>
        <w:t>1</w:t>
      </w:r>
      <w:r w:rsidRPr="00162724">
        <w:rPr>
          <w:color w:val="000000"/>
          <w:sz w:val="24"/>
          <w:szCs w:val="24"/>
        </w:rPr>
        <w:t xml:space="preserve"> год</w:t>
      </w:r>
      <w:r w:rsidR="001967C9" w:rsidRPr="00162724">
        <w:rPr>
          <w:color w:val="000000"/>
          <w:sz w:val="24"/>
          <w:szCs w:val="24"/>
        </w:rPr>
        <w:t>а</w:t>
      </w:r>
      <w:r w:rsidR="006411D4" w:rsidRPr="00162724">
        <w:rPr>
          <w:color w:val="000000"/>
          <w:sz w:val="24"/>
          <w:szCs w:val="24"/>
        </w:rPr>
        <w:t xml:space="preserve">, </w:t>
      </w:r>
      <w:r w:rsidR="00E70620" w:rsidRPr="00162724">
        <w:rPr>
          <w:bCs/>
          <w:color w:val="000000"/>
          <w:sz w:val="24"/>
          <w:szCs w:val="24"/>
        </w:rPr>
        <w:t>в том числе</w:t>
      </w:r>
      <w:r w:rsidR="001967C9" w:rsidRPr="00162724">
        <w:rPr>
          <w:color w:val="000000"/>
          <w:sz w:val="24"/>
          <w:szCs w:val="24"/>
        </w:rPr>
        <w:t xml:space="preserve"> перечислены средства</w:t>
      </w:r>
      <w:r w:rsidR="00E70620" w:rsidRPr="00162724">
        <w:rPr>
          <w:bCs/>
          <w:color w:val="000000"/>
          <w:sz w:val="24"/>
          <w:szCs w:val="24"/>
        </w:rPr>
        <w:t>:</w:t>
      </w:r>
    </w:p>
    <w:p w:rsidR="001967C9" w:rsidRPr="00162724" w:rsidRDefault="001967C9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 xml:space="preserve">- 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</w:t>
      </w:r>
      <w:r w:rsidR="00AA6522" w:rsidRPr="00162724">
        <w:rPr>
          <w:color w:val="000000"/>
          <w:sz w:val="24"/>
          <w:szCs w:val="24"/>
        </w:rPr>
        <w:t>30</w:t>
      </w:r>
      <w:r w:rsidRPr="00162724">
        <w:rPr>
          <w:color w:val="000000"/>
          <w:sz w:val="24"/>
          <w:szCs w:val="24"/>
        </w:rPr>
        <w:t>.</w:t>
      </w:r>
      <w:r w:rsidR="00AA6522" w:rsidRPr="00162724">
        <w:rPr>
          <w:color w:val="000000"/>
          <w:sz w:val="24"/>
          <w:szCs w:val="24"/>
        </w:rPr>
        <w:t>03</w:t>
      </w:r>
      <w:r w:rsidRPr="00162724">
        <w:rPr>
          <w:color w:val="000000"/>
          <w:sz w:val="24"/>
          <w:szCs w:val="24"/>
        </w:rPr>
        <w:t>.201</w:t>
      </w:r>
      <w:r w:rsidR="00AA6522" w:rsidRPr="00162724">
        <w:rPr>
          <w:color w:val="000000"/>
          <w:sz w:val="24"/>
          <w:szCs w:val="24"/>
        </w:rPr>
        <w:t>8</w:t>
      </w:r>
      <w:r w:rsidRPr="00162724">
        <w:rPr>
          <w:color w:val="000000"/>
          <w:sz w:val="24"/>
          <w:szCs w:val="24"/>
        </w:rPr>
        <w:t xml:space="preserve"> года № </w:t>
      </w:r>
      <w:r w:rsidR="00402257">
        <w:rPr>
          <w:color w:val="000000"/>
          <w:sz w:val="24"/>
          <w:szCs w:val="24"/>
        </w:rPr>
        <w:t>2</w:t>
      </w:r>
      <w:r w:rsidRPr="00162724">
        <w:rPr>
          <w:color w:val="000000"/>
          <w:sz w:val="24"/>
          <w:szCs w:val="24"/>
        </w:rPr>
        <w:t xml:space="preserve"> в объеме </w:t>
      </w:r>
      <w:r w:rsidR="00056CE4">
        <w:rPr>
          <w:color w:val="000000"/>
          <w:sz w:val="24"/>
          <w:szCs w:val="24"/>
        </w:rPr>
        <w:t>141,2</w:t>
      </w:r>
      <w:r w:rsidRPr="00162724">
        <w:rPr>
          <w:color w:val="000000"/>
          <w:sz w:val="24"/>
          <w:szCs w:val="24"/>
        </w:rPr>
        <w:t xml:space="preserve"> тыс. рублей;</w:t>
      </w:r>
    </w:p>
    <w:p w:rsidR="001967C9" w:rsidRPr="00162724" w:rsidRDefault="001967C9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>- Финансовому управлению МО «Жигаловский район» на осуществление полномочий по формированию</w:t>
      </w:r>
      <w:r w:rsidR="00D36FD5" w:rsidRPr="00162724">
        <w:rPr>
          <w:color w:val="000000"/>
          <w:sz w:val="24"/>
          <w:szCs w:val="24"/>
        </w:rPr>
        <w:t>,</w:t>
      </w:r>
      <w:r w:rsidRPr="00162724">
        <w:rPr>
          <w:color w:val="000000"/>
          <w:sz w:val="24"/>
          <w:szCs w:val="24"/>
        </w:rPr>
        <w:t xml:space="preserve"> исполнению </w:t>
      </w:r>
      <w:r w:rsidR="00D36FD5" w:rsidRPr="00162724">
        <w:rPr>
          <w:color w:val="000000"/>
          <w:sz w:val="24"/>
          <w:szCs w:val="24"/>
        </w:rPr>
        <w:t xml:space="preserve">и контролю за исполнением </w:t>
      </w:r>
      <w:r w:rsidRPr="00162724">
        <w:rPr>
          <w:color w:val="000000"/>
          <w:sz w:val="24"/>
          <w:szCs w:val="24"/>
        </w:rPr>
        <w:t xml:space="preserve">бюджета поселения в рамках заключенного Соглашения в сумме </w:t>
      </w:r>
      <w:r w:rsidR="00056CE4">
        <w:rPr>
          <w:color w:val="000000"/>
          <w:sz w:val="24"/>
          <w:szCs w:val="24"/>
        </w:rPr>
        <w:t>801,1</w:t>
      </w:r>
      <w:r w:rsidRPr="00162724">
        <w:rPr>
          <w:color w:val="000000"/>
          <w:sz w:val="24"/>
          <w:szCs w:val="24"/>
        </w:rPr>
        <w:t xml:space="preserve"> тыс. рублей. </w:t>
      </w:r>
    </w:p>
    <w:p w:rsidR="007433FF" w:rsidRPr="00162724" w:rsidRDefault="006411D4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bCs/>
          <w:color w:val="000000"/>
          <w:sz w:val="24"/>
          <w:szCs w:val="24"/>
        </w:rPr>
        <w:t xml:space="preserve">Удельный вес в общем объеме расходов по данному разделу бюджета составил </w:t>
      </w:r>
      <w:r w:rsidR="00056CE4">
        <w:rPr>
          <w:bCs/>
          <w:color w:val="000000"/>
          <w:sz w:val="24"/>
          <w:szCs w:val="24"/>
        </w:rPr>
        <w:t>5,3</w:t>
      </w:r>
      <w:r w:rsidRPr="00162724">
        <w:rPr>
          <w:bCs/>
          <w:color w:val="000000"/>
          <w:sz w:val="24"/>
          <w:szCs w:val="24"/>
        </w:rPr>
        <w:t>%.</w:t>
      </w:r>
    </w:p>
    <w:p w:rsidR="00297B54" w:rsidRDefault="00297B54" w:rsidP="00297B54">
      <w:pPr>
        <w:autoSpaceDE w:val="0"/>
        <w:autoSpaceDN w:val="0"/>
        <w:adjustRightInd w:val="0"/>
        <w:ind w:firstLine="720"/>
        <w:jc w:val="center"/>
        <w:rPr>
          <w:b/>
          <w:color w:val="000000"/>
          <w:spacing w:val="2"/>
        </w:rPr>
      </w:pPr>
    </w:p>
    <w:p w:rsidR="009F24BD" w:rsidRPr="00162724" w:rsidRDefault="009F24BD" w:rsidP="00CE4D99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Проверка соответствия годовой бюджетной отчетности требованиям БК РФ, Инструкции 191н</w:t>
      </w:r>
    </w:p>
    <w:p w:rsidR="009F24BD" w:rsidRPr="00162724" w:rsidRDefault="009F24BD" w:rsidP="00CE4D99">
      <w:pPr>
        <w:pStyle w:val="Default"/>
        <w:ind w:firstLine="567"/>
        <w:jc w:val="both"/>
      </w:pPr>
      <w:r w:rsidRPr="00162724">
        <w:t xml:space="preserve">Администрацией </w:t>
      </w:r>
      <w:r w:rsidR="00EF5173">
        <w:t>Дальне-Закорского</w:t>
      </w:r>
      <w:r w:rsidRPr="00162724">
        <w:t xml:space="preserve"> сельского поселения </w:t>
      </w:r>
      <w:r w:rsidRPr="00162724">
        <w:rPr>
          <w:color w:val="auto"/>
        </w:rPr>
        <w:t xml:space="preserve">годовая бюджетная </w:t>
      </w:r>
      <w:r w:rsidRPr="00162724">
        <w:t>отчетность за 202</w:t>
      </w:r>
      <w:r w:rsidR="00F77068" w:rsidRPr="00F77068">
        <w:t>2</w:t>
      </w:r>
      <w:r w:rsidRPr="00162724">
        <w:t xml:space="preserve"> год представлена в составе форм, </w:t>
      </w:r>
      <w:r w:rsidRPr="00162724">
        <w:rPr>
          <w:color w:val="auto"/>
        </w:rPr>
        <w:t xml:space="preserve">утвержденных п.3 ст.264.1. БК РФ, </w:t>
      </w:r>
      <w:r w:rsidRPr="00162724">
        <w:t>п.11.3. Инструкции № 191н</w:t>
      </w:r>
      <w:r w:rsidR="003102B4" w:rsidRPr="00162724">
        <w:t>:</w:t>
      </w:r>
      <w:r w:rsidRPr="00162724">
        <w:t xml:space="preserve"> 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162724">
          <w:rPr>
            <w:sz w:val="24"/>
            <w:szCs w:val="24"/>
            <w:lang w:eastAsia="ru-RU"/>
          </w:rPr>
          <w:t>ф. 0503320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162724">
          <w:rPr>
            <w:sz w:val="24"/>
            <w:szCs w:val="24"/>
            <w:lang w:eastAsia="ru-RU"/>
          </w:rPr>
          <w:t>ф. 0503125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162724">
          <w:rPr>
            <w:sz w:val="24"/>
            <w:szCs w:val="24"/>
            <w:lang w:eastAsia="ru-RU"/>
          </w:rPr>
          <w:t>ф. 0503317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162724">
          <w:rPr>
            <w:sz w:val="24"/>
            <w:szCs w:val="24"/>
            <w:lang w:eastAsia="ru-RU"/>
          </w:rPr>
          <w:t>ф. 0503323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162724">
          <w:rPr>
            <w:sz w:val="24"/>
            <w:szCs w:val="24"/>
            <w:lang w:eastAsia="ru-RU"/>
          </w:rPr>
          <w:t>ф. 0503321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162724">
          <w:rPr>
            <w:sz w:val="24"/>
            <w:szCs w:val="24"/>
            <w:lang w:eastAsia="ru-RU"/>
          </w:rPr>
          <w:t>ф. 0503110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162724">
          <w:rPr>
            <w:sz w:val="24"/>
            <w:szCs w:val="24"/>
            <w:lang w:eastAsia="ru-RU"/>
          </w:rPr>
          <w:t>ф. 0503360</w:t>
        </w:r>
      </w:hyperlink>
      <w:r w:rsidRPr="003102B4">
        <w:rPr>
          <w:sz w:val="24"/>
          <w:szCs w:val="24"/>
          <w:lang w:eastAsia="ru-RU"/>
        </w:rPr>
        <w:t>)</w:t>
      </w:r>
      <w:r w:rsidRPr="00162724">
        <w:rPr>
          <w:sz w:val="24"/>
          <w:szCs w:val="24"/>
          <w:lang w:eastAsia="ru-RU"/>
        </w:rPr>
        <w:t xml:space="preserve"> с приложениями</w:t>
      </w:r>
      <w:r w:rsidRPr="003102B4">
        <w:rPr>
          <w:sz w:val="24"/>
          <w:szCs w:val="24"/>
          <w:lang w:eastAsia="ru-RU"/>
        </w:rPr>
        <w:t>.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В ходе внешней проверки отчета об исполнении бюджета за 202</w:t>
      </w:r>
      <w:r w:rsidR="00F77068" w:rsidRPr="00F77068">
        <w:rPr>
          <w:sz w:val="24"/>
          <w:szCs w:val="24"/>
          <w:lang w:eastAsia="ru-RU"/>
        </w:rPr>
        <w:t>2</w:t>
      </w:r>
      <w:r w:rsidRPr="00162724">
        <w:rPr>
          <w:sz w:val="24"/>
          <w:szCs w:val="24"/>
          <w:lang w:eastAsia="ru-RU"/>
        </w:rPr>
        <w:t xml:space="preserve"> год проверено: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соответствие плановых показателей, указанных в </w:t>
      </w:r>
      <w:r w:rsidR="003102B4" w:rsidRPr="00162724">
        <w:rPr>
          <w:sz w:val="24"/>
          <w:szCs w:val="24"/>
          <w:lang w:eastAsia="ru-RU"/>
        </w:rPr>
        <w:t xml:space="preserve">годовой бюджетной </w:t>
      </w:r>
      <w:r w:rsidRPr="00162724">
        <w:rPr>
          <w:sz w:val="24"/>
          <w:szCs w:val="24"/>
          <w:lang w:eastAsia="ru-RU"/>
        </w:rPr>
        <w:t xml:space="preserve">отчетности показателям, утвержденным </w:t>
      </w:r>
      <w:r w:rsidR="003102B4" w:rsidRPr="00162724">
        <w:rPr>
          <w:sz w:val="24"/>
          <w:szCs w:val="24"/>
          <w:lang w:eastAsia="ru-RU"/>
        </w:rPr>
        <w:t>р</w:t>
      </w:r>
      <w:r w:rsidRPr="00162724">
        <w:rPr>
          <w:sz w:val="24"/>
          <w:szCs w:val="24"/>
          <w:lang w:eastAsia="ru-RU"/>
        </w:rPr>
        <w:t xml:space="preserve">ешением </w:t>
      </w:r>
      <w:r w:rsidR="003102B4" w:rsidRPr="00162724">
        <w:rPr>
          <w:sz w:val="24"/>
          <w:szCs w:val="24"/>
          <w:lang w:eastAsia="ru-RU"/>
        </w:rPr>
        <w:t xml:space="preserve">Думы </w:t>
      </w:r>
      <w:r w:rsidRPr="00162724">
        <w:rPr>
          <w:sz w:val="24"/>
          <w:szCs w:val="24"/>
          <w:lang w:eastAsia="ru-RU"/>
        </w:rPr>
        <w:t>о местном бюджете на 20</w:t>
      </w:r>
      <w:r w:rsidR="003102B4" w:rsidRPr="00162724">
        <w:rPr>
          <w:sz w:val="24"/>
          <w:szCs w:val="24"/>
          <w:lang w:eastAsia="ru-RU"/>
        </w:rPr>
        <w:t>2</w:t>
      </w:r>
      <w:r w:rsidR="00F77068" w:rsidRPr="00F77068">
        <w:rPr>
          <w:sz w:val="24"/>
          <w:szCs w:val="24"/>
          <w:lang w:eastAsia="ru-RU"/>
        </w:rPr>
        <w:t>2</w:t>
      </w:r>
      <w:r w:rsidR="00D1171D">
        <w:rPr>
          <w:sz w:val="24"/>
          <w:szCs w:val="24"/>
          <w:lang w:eastAsia="ru-RU"/>
        </w:rPr>
        <w:t xml:space="preserve"> </w:t>
      </w:r>
      <w:r w:rsidRPr="00162724">
        <w:rPr>
          <w:sz w:val="24"/>
          <w:szCs w:val="24"/>
          <w:lang w:eastAsia="ru-RU"/>
        </w:rPr>
        <w:t>год с учетом изменений, внесенных в ходе его исполнения;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- соответствие показателей и</w:t>
      </w:r>
      <w:r w:rsidR="003102B4" w:rsidRPr="00162724">
        <w:rPr>
          <w:sz w:val="24"/>
          <w:szCs w:val="24"/>
          <w:lang w:eastAsia="ru-RU"/>
        </w:rPr>
        <w:t xml:space="preserve">сполнения бюджетных назначений </w:t>
      </w:r>
      <w:r w:rsidRPr="00162724">
        <w:rPr>
          <w:sz w:val="24"/>
          <w:szCs w:val="24"/>
          <w:lang w:eastAsia="ru-RU"/>
        </w:rPr>
        <w:t>за 20</w:t>
      </w:r>
      <w:r w:rsidR="003102B4" w:rsidRPr="00162724">
        <w:rPr>
          <w:sz w:val="24"/>
          <w:szCs w:val="24"/>
          <w:lang w:eastAsia="ru-RU"/>
        </w:rPr>
        <w:t>2</w:t>
      </w:r>
      <w:r w:rsidR="00F77068" w:rsidRPr="00F77068">
        <w:rPr>
          <w:sz w:val="24"/>
          <w:szCs w:val="24"/>
          <w:lang w:eastAsia="ru-RU"/>
        </w:rPr>
        <w:t>2</w:t>
      </w:r>
      <w:r w:rsidRPr="00162724">
        <w:rPr>
          <w:sz w:val="24"/>
          <w:szCs w:val="24"/>
          <w:lang w:eastAsia="ru-RU"/>
        </w:rPr>
        <w:t xml:space="preserve"> год;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- внутренняя согласованность показателей соответствующих форм годово</w:t>
      </w:r>
      <w:r w:rsidR="003102B4" w:rsidRPr="00162724">
        <w:rPr>
          <w:sz w:val="24"/>
          <w:szCs w:val="24"/>
          <w:lang w:eastAsia="ru-RU"/>
        </w:rPr>
        <w:t>го</w:t>
      </w:r>
      <w:r w:rsidRPr="00162724">
        <w:rPr>
          <w:sz w:val="24"/>
          <w:szCs w:val="24"/>
          <w:lang w:eastAsia="ru-RU"/>
        </w:rPr>
        <w:t xml:space="preserve"> отчет</w:t>
      </w:r>
      <w:r w:rsidR="003102B4" w:rsidRPr="00162724">
        <w:rPr>
          <w:sz w:val="24"/>
          <w:szCs w:val="24"/>
          <w:lang w:eastAsia="ru-RU"/>
        </w:rPr>
        <w:t>а</w:t>
      </w:r>
      <w:r w:rsidRPr="00162724">
        <w:rPr>
          <w:sz w:val="24"/>
          <w:szCs w:val="24"/>
          <w:lang w:eastAsia="ru-RU"/>
        </w:rPr>
        <w:t>.</w:t>
      </w:r>
    </w:p>
    <w:p w:rsidR="009F24BD" w:rsidRPr="00162724" w:rsidRDefault="009F24BD" w:rsidP="00CE4D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724">
        <w:rPr>
          <w:color w:val="000000"/>
          <w:spacing w:val="1"/>
          <w:sz w:val="24"/>
          <w:szCs w:val="24"/>
        </w:rPr>
        <w:t xml:space="preserve">В соответствии с пунктом 8 </w:t>
      </w:r>
      <w:r w:rsidRPr="00162724">
        <w:rPr>
          <w:color w:val="000000"/>
          <w:sz w:val="24"/>
          <w:szCs w:val="24"/>
        </w:rPr>
        <w:t xml:space="preserve">Инструкции №191н </w:t>
      </w:r>
      <w:r w:rsidRPr="00162724">
        <w:rPr>
          <w:sz w:val="24"/>
          <w:szCs w:val="24"/>
        </w:rPr>
        <w:t xml:space="preserve">формы бюджетной отчетности, которые не имеют числового значения, администрацией </w:t>
      </w:r>
      <w:r w:rsidR="00EF5173">
        <w:rPr>
          <w:sz w:val="24"/>
          <w:szCs w:val="24"/>
        </w:rPr>
        <w:t>Дальне-Закорского</w:t>
      </w:r>
      <w:r w:rsidRPr="00162724">
        <w:rPr>
          <w:sz w:val="24"/>
          <w:szCs w:val="24"/>
        </w:rPr>
        <w:t xml:space="preserve"> сельского поселения не составлялись.</w:t>
      </w:r>
    </w:p>
    <w:p w:rsidR="009F24BD" w:rsidRPr="00162724" w:rsidRDefault="009F24BD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9F24BD" w:rsidRPr="00162724" w:rsidRDefault="009F24BD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Во исполнение требований статьи 269.2. БК РФ </w:t>
      </w:r>
      <w:r w:rsidR="00B51AF0">
        <w:rPr>
          <w:sz w:val="24"/>
          <w:szCs w:val="24"/>
        </w:rPr>
        <w:t>комиссией</w:t>
      </w:r>
      <w:r w:rsidRPr="00162724">
        <w:rPr>
          <w:sz w:val="24"/>
          <w:szCs w:val="24"/>
        </w:rPr>
        <w:t xml:space="preserve"> администрации поселения осуществлена проверка годовой бюджетной отчетности </w:t>
      </w:r>
      <w:r w:rsidR="00EF5173">
        <w:rPr>
          <w:sz w:val="24"/>
          <w:szCs w:val="24"/>
        </w:rPr>
        <w:t>Дальне-Закорского</w:t>
      </w:r>
      <w:r w:rsidRPr="00162724">
        <w:rPr>
          <w:sz w:val="24"/>
          <w:szCs w:val="24"/>
        </w:rPr>
        <w:t xml:space="preserve"> сельского поселения за 202</w:t>
      </w:r>
      <w:r w:rsidR="00F77068" w:rsidRPr="00F7706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в рамках внутреннего муниципального финансового контроля, по ее результатам представлен </w:t>
      </w:r>
      <w:r w:rsidR="00B51AF0">
        <w:rPr>
          <w:sz w:val="24"/>
          <w:szCs w:val="24"/>
        </w:rPr>
        <w:t>Акт</w:t>
      </w:r>
      <w:r w:rsidRPr="00162724">
        <w:rPr>
          <w:sz w:val="24"/>
          <w:szCs w:val="24"/>
        </w:rPr>
        <w:t xml:space="preserve"> </w:t>
      </w:r>
      <w:r w:rsidR="003740D5">
        <w:rPr>
          <w:sz w:val="24"/>
          <w:szCs w:val="24"/>
        </w:rPr>
        <w:t xml:space="preserve">№ 1 </w:t>
      </w:r>
      <w:r w:rsidRPr="00162724">
        <w:rPr>
          <w:sz w:val="24"/>
          <w:szCs w:val="24"/>
        </w:rPr>
        <w:t xml:space="preserve">от </w:t>
      </w:r>
      <w:r w:rsidR="00F77068" w:rsidRPr="00F77068">
        <w:rPr>
          <w:sz w:val="24"/>
          <w:szCs w:val="24"/>
        </w:rPr>
        <w:t>20</w:t>
      </w:r>
      <w:r w:rsidR="009E3E67">
        <w:rPr>
          <w:sz w:val="24"/>
          <w:szCs w:val="24"/>
        </w:rPr>
        <w:t xml:space="preserve"> </w:t>
      </w:r>
      <w:r w:rsidR="00B51AF0">
        <w:rPr>
          <w:sz w:val="24"/>
          <w:szCs w:val="24"/>
        </w:rPr>
        <w:t xml:space="preserve">марта </w:t>
      </w:r>
      <w:r w:rsidRPr="00162724">
        <w:rPr>
          <w:sz w:val="24"/>
          <w:szCs w:val="24"/>
        </w:rPr>
        <w:t>202</w:t>
      </w:r>
      <w:r w:rsidR="00F77068" w:rsidRPr="00F7706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</w:t>
      </w:r>
      <w:r w:rsidR="00B51AF0">
        <w:rPr>
          <w:sz w:val="24"/>
          <w:szCs w:val="24"/>
        </w:rPr>
        <w:t xml:space="preserve">года </w:t>
      </w:r>
      <w:r w:rsidRPr="00162724">
        <w:rPr>
          <w:sz w:val="24"/>
          <w:szCs w:val="24"/>
        </w:rPr>
        <w:t>о достоверности годовой бюджетной отчетности за 202</w:t>
      </w:r>
      <w:r w:rsidR="00F77068" w:rsidRPr="00F7706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год.</w:t>
      </w:r>
    </w:p>
    <w:p w:rsidR="009F24BD" w:rsidRPr="00162724" w:rsidRDefault="009F24BD" w:rsidP="002E2618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162724">
        <w:rPr>
          <w:spacing w:val="7"/>
        </w:rPr>
        <w:t xml:space="preserve">  </w:t>
      </w:r>
      <w:r w:rsidRPr="00162724">
        <w:t xml:space="preserve">В части установления полноты годовой бюджетной отчетности администрации </w:t>
      </w:r>
      <w:r w:rsidR="00EF5173">
        <w:t>Дальне-Закорского</w:t>
      </w:r>
      <w:r w:rsidRPr="00162724">
        <w:t xml:space="preserve"> сельского поселения за 202</w:t>
      </w:r>
      <w:r w:rsidR="00F77068" w:rsidRPr="00F77068">
        <w:t>2</w:t>
      </w:r>
      <w:r w:rsidRPr="00162724"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191н, Порядку № 132н нарушений не установлено.</w:t>
      </w:r>
    </w:p>
    <w:p w:rsidR="009F24BD" w:rsidRPr="00162724" w:rsidRDefault="009F24BD" w:rsidP="00CE4D99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162724">
        <w:lastRenderedPageBreak/>
        <w:t>Фактов недостоверных отчетных данных, искажений бюджетной отчетности, осуществления расходов, не предусмотренных бюджетом, проведенной проверкой не установлено.</w:t>
      </w:r>
    </w:p>
    <w:p w:rsidR="009F24BD" w:rsidRPr="00162724" w:rsidRDefault="009F24BD" w:rsidP="00CE4D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40D5">
        <w:rPr>
          <w:color w:val="000000"/>
          <w:spacing w:val="7"/>
          <w:sz w:val="24"/>
          <w:szCs w:val="24"/>
        </w:rPr>
        <w:t>О</w:t>
      </w:r>
      <w:r w:rsidRPr="003740D5">
        <w:rPr>
          <w:sz w:val="24"/>
          <w:szCs w:val="24"/>
        </w:rPr>
        <w:t xml:space="preserve">статок средств на едином бюджетном счете № </w:t>
      </w:r>
      <w:r w:rsidR="002E2618" w:rsidRPr="003740D5">
        <w:rPr>
          <w:sz w:val="24"/>
          <w:szCs w:val="24"/>
        </w:rPr>
        <w:t>032316</w:t>
      </w:r>
      <w:r w:rsidR="00D12AE3" w:rsidRPr="003740D5">
        <w:rPr>
          <w:sz w:val="24"/>
          <w:szCs w:val="24"/>
        </w:rPr>
        <w:t>43256064</w:t>
      </w:r>
      <w:r w:rsidR="001748DE" w:rsidRPr="003740D5">
        <w:rPr>
          <w:sz w:val="24"/>
          <w:szCs w:val="24"/>
        </w:rPr>
        <w:t>04</w:t>
      </w:r>
      <w:r w:rsidR="00D12AE3" w:rsidRPr="003740D5">
        <w:rPr>
          <w:sz w:val="24"/>
          <w:szCs w:val="24"/>
        </w:rPr>
        <w:t>3400</w:t>
      </w:r>
      <w:r w:rsidRPr="003740D5">
        <w:rPr>
          <w:sz w:val="24"/>
          <w:szCs w:val="24"/>
        </w:rPr>
        <w:t xml:space="preserve"> после завершения операций по принятым бюджетным обязательствам по состоянию на 01.01.202</w:t>
      </w:r>
      <w:r w:rsidR="00F77068" w:rsidRPr="00F77068">
        <w:rPr>
          <w:sz w:val="24"/>
          <w:szCs w:val="24"/>
        </w:rPr>
        <w:t>3</w:t>
      </w:r>
      <w:r w:rsidRPr="003740D5">
        <w:rPr>
          <w:sz w:val="24"/>
          <w:szCs w:val="24"/>
        </w:rPr>
        <w:t xml:space="preserve"> года сложился в сумме </w:t>
      </w:r>
      <w:r w:rsidR="00F30BA8" w:rsidRPr="003740D5">
        <w:rPr>
          <w:sz w:val="24"/>
          <w:szCs w:val="24"/>
        </w:rPr>
        <w:t>2 </w:t>
      </w:r>
      <w:r w:rsidR="00F77068" w:rsidRPr="00F77068">
        <w:rPr>
          <w:sz w:val="24"/>
          <w:szCs w:val="24"/>
        </w:rPr>
        <w:t>296</w:t>
      </w:r>
      <w:r w:rsidR="00F30BA8" w:rsidRPr="003740D5">
        <w:rPr>
          <w:sz w:val="24"/>
          <w:szCs w:val="24"/>
        </w:rPr>
        <w:t> </w:t>
      </w:r>
      <w:r w:rsidR="00F77068" w:rsidRPr="00F77068">
        <w:rPr>
          <w:sz w:val="24"/>
          <w:szCs w:val="24"/>
        </w:rPr>
        <w:t>858</w:t>
      </w:r>
      <w:r w:rsidR="00F30BA8" w:rsidRPr="003740D5">
        <w:rPr>
          <w:sz w:val="24"/>
          <w:szCs w:val="24"/>
        </w:rPr>
        <w:t>,</w:t>
      </w:r>
      <w:r w:rsidR="00F77068" w:rsidRPr="00F77068">
        <w:rPr>
          <w:sz w:val="24"/>
          <w:szCs w:val="24"/>
        </w:rPr>
        <w:t>81</w:t>
      </w:r>
      <w:r w:rsidRPr="003740D5">
        <w:rPr>
          <w:sz w:val="24"/>
          <w:szCs w:val="24"/>
        </w:rPr>
        <w:t xml:space="preserve"> рублей, что подтверждается данными Баланса исполнения бюджета (ф. 0503320) и соответствует показателю остатка средств в Справке о свободном остатке средств бюджета </w:t>
      </w:r>
      <w:r w:rsidR="00EF5173" w:rsidRPr="003740D5">
        <w:rPr>
          <w:sz w:val="24"/>
          <w:szCs w:val="24"/>
        </w:rPr>
        <w:t>Дальне-Закорского</w:t>
      </w:r>
      <w:r w:rsidRPr="003740D5">
        <w:rPr>
          <w:sz w:val="24"/>
          <w:szCs w:val="24"/>
        </w:rPr>
        <w:t xml:space="preserve"> сельского поселения (ф. 0531859) за 31.12.202</w:t>
      </w:r>
      <w:r w:rsidR="00F77068" w:rsidRPr="00F77068">
        <w:rPr>
          <w:sz w:val="24"/>
          <w:szCs w:val="24"/>
        </w:rPr>
        <w:t>2</w:t>
      </w:r>
      <w:r w:rsidRPr="003740D5">
        <w:rPr>
          <w:sz w:val="24"/>
          <w:szCs w:val="24"/>
        </w:rPr>
        <w:t xml:space="preserve">г., предоставленной по запросу КСК района Управлением Федерального казначейства по Иркутской области от </w:t>
      </w:r>
      <w:r w:rsidR="00F77068" w:rsidRPr="00F77068">
        <w:rPr>
          <w:sz w:val="24"/>
          <w:szCs w:val="24"/>
        </w:rPr>
        <w:t>14</w:t>
      </w:r>
      <w:r w:rsidRPr="003740D5">
        <w:rPr>
          <w:sz w:val="24"/>
          <w:szCs w:val="24"/>
        </w:rPr>
        <w:t>.0</w:t>
      </w:r>
      <w:r w:rsidR="00D12AE3" w:rsidRPr="003740D5">
        <w:rPr>
          <w:sz w:val="24"/>
          <w:szCs w:val="24"/>
        </w:rPr>
        <w:t>3</w:t>
      </w:r>
      <w:r w:rsidRPr="003740D5">
        <w:rPr>
          <w:sz w:val="24"/>
          <w:szCs w:val="24"/>
        </w:rPr>
        <w:t>.202</w:t>
      </w:r>
      <w:r w:rsidR="00F77068" w:rsidRPr="00F77068">
        <w:rPr>
          <w:sz w:val="24"/>
          <w:szCs w:val="24"/>
        </w:rPr>
        <w:t>3</w:t>
      </w:r>
      <w:r w:rsidRPr="003740D5">
        <w:rPr>
          <w:sz w:val="24"/>
          <w:szCs w:val="24"/>
        </w:rPr>
        <w:t>г. № 34-12-</w:t>
      </w:r>
      <w:r w:rsidR="00F77068" w:rsidRPr="00F77068">
        <w:rPr>
          <w:sz w:val="24"/>
          <w:szCs w:val="24"/>
        </w:rPr>
        <w:t>74</w:t>
      </w:r>
      <w:r w:rsidRPr="003740D5">
        <w:rPr>
          <w:sz w:val="24"/>
          <w:szCs w:val="24"/>
        </w:rPr>
        <w:t>/11-</w:t>
      </w:r>
      <w:r w:rsidR="00F77068" w:rsidRPr="00F77068">
        <w:rPr>
          <w:sz w:val="24"/>
          <w:szCs w:val="24"/>
        </w:rPr>
        <w:t>1339</w:t>
      </w:r>
      <w:r w:rsidRPr="003740D5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B26ACC" w:rsidRPr="00712DDC" w:rsidRDefault="009F24BD" w:rsidP="009E3E67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  <w:rPr>
          <w:b/>
        </w:rPr>
      </w:pPr>
      <w:r w:rsidRPr="00162724">
        <w:t xml:space="preserve">Анализ </w:t>
      </w:r>
      <w:r w:rsidRPr="00162724">
        <w:rPr>
          <w:iCs/>
        </w:rPr>
        <w:t xml:space="preserve">Отчета об исполнении бюджета </w:t>
      </w:r>
      <w:r w:rsidR="00EF5173">
        <w:rPr>
          <w:iCs/>
        </w:rPr>
        <w:t>Дальне-Закорского</w:t>
      </w:r>
      <w:r w:rsidRPr="00162724">
        <w:rPr>
          <w:iCs/>
        </w:rPr>
        <w:t xml:space="preserve"> сельского поселения </w:t>
      </w:r>
      <w:r w:rsidRPr="00162724">
        <w:t xml:space="preserve">(ф. 0503317)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EF5173">
        <w:t>Дальне-Закорского</w:t>
      </w:r>
      <w:r w:rsidRPr="00162724">
        <w:t xml:space="preserve"> сельского поселения от </w:t>
      </w:r>
      <w:r w:rsidR="00F77068" w:rsidRPr="00F77068">
        <w:t>28</w:t>
      </w:r>
      <w:r w:rsidRPr="00162724">
        <w:t>.12.20</w:t>
      </w:r>
      <w:r w:rsidR="00D12AE3" w:rsidRPr="00162724">
        <w:t>2</w:t>
      </w:r>
      <w:r w:rsidR="00F77068" w:rsidRPr="00F77068">
        <w:t>1</w:t>
      </w:r>
      <w:r w:rsidRPr="00162724">
        <w:t xml:space="preserve"> года № </w:t>
      </w:r>
      <w:r w:rsidR="00F77068" w:rsidRPr="00F77068">
        <w:t>136</w:t>
      </w:r>
      <w:r w:rsidRPr="00162724">
        <w:t xml:space="preserve"> «О бюджете </w:t>
      </w:r>
      <w:r w:rsidR="00EF5173">
        <w:t>Дальне-Закорского</w:t>
      </w:r>
      <w:r w:rsidRPr="00162724">
        <w:t xml:space="preserve"> сельского поселения на 202</w:t>
      </w:r>
      <w:r w:rsidR="00F77068" w:rsidRPr="00F77068">
        <w:t>2</w:t>
      </w:r>
      <w:r w:rsidRPr="00162724">
        <w:t xml:space="preserve"> год и плановый период 202</w:t>
      </w:r>
      <w:r w:rsidR="00F77068" w:rsidRPr="00F77068">
        <w:t>3</w:t>
      </w:r>
      <w:r w:rsidR="00D12AE3" w:rsidRPr="00162724">
        <w:t xml:space="preserve"> и 202</w:t>
      </w:r>
      <w:r w:rsidR="00F77068" w:rsidRPr="00F77068">
        <w:t>4</w:t>
      </w:r>
      <w:r w:rsidRPr="00162724">
        <w:t xml:space="preserve"> годов» (с изменениями от </w:t>
      </w:r>
      <w:r w:rsidR="00F77068" w:rsidRPr="00F77068">
        <w:t>16</w:t>
      </w:r>
      <w:r w:rsidRPr="00162724">
        <w:t>.12.202</w:t>
      </w:r>
      <w:r w:rsidR="00F77068" w:rsidRPr="00F77068">
        <w:t>2</w:t>
      </w:r>
      <w:r w:rsidRPr="00162724">
        <w:t xml:space="preserve"> № </w:t>
      </w:r>
      <w:r w:rsidR="00F77068" w:rsidRPr="00F77068">
        <w:t>21</w:t>
      </w:r>
      <w:r w:rsidRPr="00162724">
        <w:t>).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В ходе проведения анализа исполнения местного бюджета </w:t>
      </w:r>
      <w:r w:rsidR="00EF5173">
        <w:rPr>
          <w:i/>
          <w:sz w:val="24"/>
          <w:szCs w:val="24"/>
          <w:lang w:eastAsia="ru-RU"/>
        </w:rPr>
        <w:t>Дальне-Закорского</w:t>
      </w:r>
      <w:r w:rsidRPr="00BF66FC">
        <w:rPr>
          <w:i/>
          <w:sz w:val="24"/>
          <w:szCs w:val="24"/>
          <w:lang w:eastAsia="ru-RU"/>
        </w:rPr>
        <w:t xml:space="preserve"> сельского поселения за 202</w:t>
      </w:r>
      <w:r w:rsidR="00F77068" w:rsidRPr="00F77068">
        <w:rPr>
          <w:i/>
          <w:sz w:val="24"/>
          <w:szCs w:val="24"/>
          <w:lang w:eastAsia="ru-RU"/>
        </w:rPr>
        <w:t>2</w:t>
      </w:r>
      <w:r w:rsidRPr="00BF66FC">
        <w:rPr>
          <w:i/>
          <w:sz w:val="24"/>
          <w:szCs w:val="24"/>
          <w:lang w:eastAsia="ru-RU"/>
        </w:rPr>
        <w:t xml:space="preserve"> год установлено, что средства бюджета в сумме </w:t>
      </w:r>
      <w:r w:rsidR="00F77068" w:rsidRPr="00F77068">
        <w:rPr>
          <w:i/>
          <w:sz w:val="24"/>
          <w:szCs w:val="24"/>
          <w:lang w:eastAsia="ru-RU"/>
        </w:rPr>
        <w:t>400</w:t>
      </w:r>
      <w:r w:rsidR="00F77068">
        <w:rPr>
          <w:i/>
          <w:sz w:val="24"/>
          <w:szCs w:val="24"/>
          <w:lang w:eastAsia="ru-RU"/>
        </w:rPr>
        <w:t>,</w:t>
      </w:r>
      <w:r w:rsidR="00F77068" w:rsidRPr="00F77068">
        <w:rPr>
          <w:i/>
          <w:sz w:val="24"/>
          <w:szCs w:val="24"/>
          <w:lang w:eastAsia="ru-RU"/>
        </w:rPr>
        <w:t>98</w:t>
      </w:r>
      <w:r w:rsidRPr="00BF66FC">
        <w:rPr>
          <w:i/>
          <w:sz w:val="24"/>
          <w:szCs w:val="24"/>
          <w:lang w:eastAsia="ru-RU"/>
        </w:rPr>
        <w:t xml:space="preserve"> рублей были направлены на оплату экономических санкций – штрафов за нарушение законодательства о налогах и сборах, законодательства о страховых взносах (основание: Консолидированный отчет о движении денежных средств ф.0503323).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Произведенные расходы на уплату штрафных санкций в данном случае нарушают принцип эффективности и результативности использования бюджетных средств, установленный ст. 34 Бюджетного Кодекса РФ. При условии соблюдения норм законодательства о налогах и сборах, а также законодательства о страховых взносах, утвержденные бюджетные назначения могли быть выполнены с использованием меньшего объема средств. 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b/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Таким образом, расходы бюджета </w:t>
      </w:r>
      <w:r w:rsidR="00EF5173">
        <w:rPr>
          <w:i/>
          <w:sz w:val="24"/>
          <w:szCs w:val="24"/>
          <w:lang w:eastAsia="ru-RU"/>
        </w:rPr>
        <w:t>Дальне-Закорского</w:t>
      </w:r>
      <w:r w:rsidRPr="00BF66FC">
        <w:rPr>
          <w:i/>
          <w:sz w:val="24"/>
          <w:szCs w:val="24"/>
          <w:lang w:eastAsia="ru-RU"/>
        </w:rPr>
        <w:t xml:space="preserve"> сельского поселения в сумме </w:t>
      </w:r>
      <w:r w:rsidR="00F77068">
        <w:rPr>
          <w:i/>
          <w:sz w:val="24"/>
          <w:szCs w:val="24"/>
          <w:lang w:eastAsia="ru-RU"/>
        </w:rPr>
        <w:t>400,98</w:t>
      </w:r>
      <w:r w:rsidRPr="00BF66FC">
        <w:rPr>
          <w:i/>
          <w:sz w:val="24"/>
          <w:szCs w:val="24"/>
          <w:lang w:eastAsia="ru-RU"/>
        </w:rPr>
        <w:t xml:space="preserve"> рублей являются неэффективными.</w:t>
      </w:r>
    </w:p>
    <w:p w:rsidR="00B26ACC" w:rsidRPr="00162724" w:rsidRDefault="00B26ACC" w:rsidP="00CE4D99">
      <w:pPr>
        <w:ind w:firstLine="567"/>
        <w:jc w:val="both"/>
        <w:rPr>
          <w:bCs/>
          <w:sz w:val="24"/>
          <w:szCs w:val="24"/>
        </w:rPr>
      </w:pPr>
    </w:p>
    <w:p w:rsidR="00381A00" w:rsidRPr="00162724" w:rsidRDefault="00381A00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Источники внутреннего финансирования дефицита бюджета</w:t>
      </w:r>
      <w:r w:rsidR="001F13CD" w:rsidRPr="00162724">
        <w:rPr>
          <w:bCs/>
          <w:sz w:val="24"/>
          <w:szCs w:val="24"/>
        </w:rPr>
        <w:t>. Муниципальный долг</w:t>
      </w:r>
    </w:p>
    <w:p w:rsidR="002367BA" w:rsidRPr="00162724" w:rsidRDefault="002367BA" w:rsidP="00CE4D99">
      <w:pPr>
        <w:ind w:firstLine="567"/>
        <w:jc w:val="both"/>
        <w:rPr>
          <w:sz w:val="24"/>
          <w:szCs w:val="24"/>
        </w:rPr>
      </w:pPr>
    </w:p>
    <w:p w:rsidR="006E477C" w:rsidRPr="00CE4D99" w:rsidRDefault="006B012F" w:rsidP="006E477C">
      <w:pPr>
        <w:ind w:firstLine="709"/>
        <w:jc w:val="both"/>
        <w:rPr>
          <w:color w:val="1D1B11"/>
          <w:sz w:val="24"/>
          <w:szCs w:val="24"/>
        </w:rPr>
      </w:pPr>
      <w:r w:rsidRPr="00162724">
        <w:rPr>
          <w:sz w:val="24"/>
          <w:szCs w:val="24"/>
        </w:rPr>
        <w:t xml:space="preserve">Решением Думы </w:t>
      </w:r>
      <w:r w:rsidR="00EF5173">
        <w:rPr>
          <w:sz w:val="24"/>
          <w:szCs w:val="24"/>
        </w:rPr>
        <w:t>Дальне-Закорского</w:t>
      </w:r>
      <w:r w:rsidRPr="00162724">
        <w:rPr>
          <w:sz w:val="24"/>
          <w:szCs w:val="24"/>
        </w:rPr>
        <w:t xml:space="preserve"> </w:t>
      </w:r>
      <w:r w:rsidR="008145C4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от </w:t>
      </w:r>
      <w:r w:rsidR="006E477C">
        <w:rPr>
          <w:sz w:val="24"/>
          <w:szCs w:val="24"/>
        </w:rPr>
        <w:t>28</w:t>
      </w:r>
      <w:r w:rsidRPr="00162724">
        <w:rPr>
          <w:sz w:val="24"/>
          <w:szCs w:val="24"/>
        </w:rPr>
        <w:t>.12.20</w:t>
      </w:r>
      <w:r w:rsidR="00346C81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№ </w:t>
      </w:r>
      <w:r w:rsidR="006E477C">
        <w:rPr>
          <w:sz w:val="24"/>
          <w:szCs w:val="24"/>
        </w:rPr>
        <w:t>136</w:t>
      </w:r>
      <w:r w:rsidRPr="00162724">
        <w:rPr>
          <w:sz w:val="24"/>
          <w:szCs w:val="24"/>
        </w:rPr>
        <w:t xml:space="preserve"> «О бюджете </w:t>
      </w:r>
      <w:r w:rsidR="00EF5173">
        <w:rPr>
          <w:sz w:val="24"/>
          <w:szCs w:val="24"/>
        </w:rPr>
        <w:t>Дальне-Закорского</w:t>
      </w:r>
      <w:r w:rsidRPr="00162724">
        <w:rPr>
          <w:sz w:val="24"/>
          <w:szCs w:val="24"/>
        </w:rPr>
        <w:t xml:space="preserve"> </w:t>
      </w:r>
      <w:r w:rsidR="0044582D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на 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и плановый период 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и 20</w:t>
      </w:r>
      <w:r w:rsidR="00E858AA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4</w:t>
      </w:r>
      <w:r w:rsidRPr="00162724">
        <w:rPr>
          <w:sz w:val="24"/>
          <w:szCs w:val="24"/>
        </w:rPr>
        <w:t xml:space="preserve"> годов» (с изменениями от </w:t>
      </w:r>
      <w:r w:rsidR="006E477C">
        <w:rPr>
          <w:sz w:val="24"/>
          <w:szCs w:val="24"/>
        </w:rPr>
        <w:t>16</w:t>
      </w:r>
      <w:r w:rsidRPr="00162724">
        <w:rPr>
          <w:sz w:val="24"/>
          <w:szCs w:val="24"/>
        </w:rPr>
        <w:t>.12.20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№ </w:t>
      </w:r>
      <w:r w:rsidR="006E477C">
        <w:rPr>
          <w:sz w:val="24"/>
          <w:szCs w:val="24"/>
        </w:rPr>
        <w:t>21</w:t>
      </w:r>
      <w:r w:rsidRPr="00162724">
        <w:rPr>
          <w:sz w:val="24"/>
          <w:szCs w:val="24"/>
        </w:rPr>
        <w:t xml:space="preserve">) </w:t>
      </w:r>
      <w:r w:rsidR="006A6828" w:rsidRPr="00162724">
        <w:rPr>
          <w:sz w:val="24"/>
          <w:szCs w:val="24"/>
        </w:rPr>
        <w:t xml:space="preserve">дефицит бюджета </w:t>
      </w:r>
      <w:r w:rsidR="00EF5173">
        <w:rPr>
          <w:sz w:val="24"/>
          <w:szCs w:val="24"/>
        </w:rPr>
        <w:t>Дальне-Закорского</w:t>
      </w:r>
      <w:r w:rsidR="0053224A" w:rsidRPr="00162724">
        <w:rPr>
          <w:sz w:val="24"/>
          <w:szCs w:val="24"/>
        </w:rPr>
        <w:t xml:space="preserve"> </w:t>
      </w:r>
      <w:r w:rsidR="0044582D" w:rsidRPr="00162724">
        <w:rPr>
          <w:sz w:val="24"/>
          <w:szCs w:val="24"/>
        </w:rPr>
        <w:t xml:space="preserve">сельского поселения </w:t>
      </w:r>
      <w:r w:rsidR="006A6828" w:rsidRPr="00162724">
        <w:rPr>
          <w:sz w:val="24"/>
          <w:szCs w:val="24"/>
        </w:rPr>
        <w:t>утвержден</w:t>
      </w:r>
      <w:r w:rsidR="00346C81" w:rsidRPr="00162724">
        <w:rPr>
          <w:color w:val="1D1B11"/>
          <w:sz w:val="24"/>
          <w:szCs w:val="24"/>
        </w:rPr>
        <w:t xml:space="preserve"> в сумме </w:t>
      </w:r>
      <w:r w:rsidR="006E477C">
        <w:rPr>
          <w:color w:val="1D1B11"/>
          <w:sz w:val="24"/>
          <w:szCs w:val="24"/>
        </w:rPr>
        <w:t>2243,2</w:t>
      </w:r>
      <w:r w:rsidR="00346C81" w:rsidRPr="00162724">
        <w:rPr>
          <w:color w:val="1D1B11"/>
          <w:sz w:val="24"/>
          <w:szCs w:val="24"/>
        </w:rPr>
        <w:t xml:space="preserve"> тыс. рублей, или </w:t>
      </w:r>
      <w:r w:rsidR="006E477C">
        <w:rPr>
          <w:color w:val="1D1B11"/>
          <w:sz w:val="24"/>
          <w:szCs w:val="24"/>
        </w:rPr>
        <w:t>166,8</w:t>
      </w:r>
      <w:r w:rsidR="006E477C"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D379C5" w:rsidRPr="00981631" w:rsidRDefault="00D379C5" w:rsidP="00981631">
      <w:pPr>
        <w:ind w:firstLine="709"/>
        <w:jc w:val="both"/>
        <w:rPr>
          <w:sz w:val="24"/>
          <w:szCs w:val="24"/>
        </w:rPr>
      </w:pPr>
      <w:r w:rsidRPr="00981631">
        <w:rPr>
          <w:sz w:val="24"/>
          <w:szCs w:val="24"/>
        </w:rPr>
        <w:t xml:space="preserve">Без учета остатков средств на счете бюджета в сумме </w:t>
      </w:r>
      <w:r w:rsidR="006E477C">
        <w:rPr>
          <w:sz w:val="24"/>
          <w:szCs w:val="24"/>
        </w:rPr>
        <w:t>2214,8</w:t>
      </w:r>
      <w:r w:rsidRPr="00981631">
        <w:rPr>
          <w:sz w:val="24"/>
          <w:szCs w:val="24"/>
        </w:rPr>
        <w:t xml:space="preserve"> тыс.</w:t>
      </w:r>
      <w:r w:rsidR="006E477C">
        <w:rPr>
          <w:sz w:val="24"/>
          <w:szCs w:val="24"/>
        </w:rPr>
        <w:t xml:space="preserve"> </w:t>
      </w:r>
      <w:r w:rsidRPr="00981631">
        <w:rPr>
          <w:sz w:val="24"/>
          <w:szCs w:val="24"/>
        </w:rPr>
        <w:t>рублей размер дефицита бюджета на 202</w:t>
      </w:r>
      <w:r w:rsidR="006E477C">
        <w:rPr>
          <w:sz w:val="24"/>
          <w:szCs w:val="24"/>
        </w:rPr>
        <w:t>2</w:t>
      </w:r>
      <w:r w:rsidRPr="00981631">
        <w:rPr>
          <w:sz w:val="24"/>
          <w:szCs w:val="24"/>
        </w:rPr>
        <w:t xml:space="preserve"> год составляет </w:t>
      </w:r>
      <w:r w:rsidR="006E477C">
        <w:rPr>
          <w:sz w:val="24"/>
          <w:szCs w:val="24"/>
        </w:rPr>
        <w:t>28,4</w:t>
      </w:r>
      <w:r w:rsidRPr="00981631">
        <w:rPr>
          <w:sz w:val="24"/>
          <w:szCs w:val="24"/>
        </w:rPr>
        <w:t xml:space="preserve"> тыс.</w:t>
      </w:r>
      <w:r w:rsidR="0059563D">
        <w:rPr>
          <w:sz w:val="24"/>
          <w:szCs w:val="24"/>
        </w:rPr>
        <w:t xml:space="preserve"> </w:t>
      </w:r>
      <w:r w:rsidRPr="00981631">
        <w:rPr>
          <w:sz w:val="24"/>
          <w:szCs w:val="24"/>
        </w:rPr>
        <w:t xml:space="preserve">рублей, или </w:t>
      </w:r>
      <w:r w:rsidR="006E477C">
        <w:rPr>
          <w:sz w:val="24"/>
          <w:szCs w:val="24"/>
        </w:rPr>
        <w:t>2,11</w:t>
      </w:r>
      <w:r w:rsidRPr="00981631">
        <w:rPr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AD2098" w:rsidRPr="00162724" w:rsidRDefault="00AD2098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Основными источниками финансирования дефицита бюджета в 202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году являлись изменения остатков средств на счетах по учету средств бюджета и получение кредитов от кредитных организаций в валюте РФ. </w:t>
      </w:r>
    </w:p>
    <w:p w:rsidR="00164093" w:rsidRPr="00162724" w:rsidRDefault="0053224A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Фактически, п</w:t>
      </w:r>
      <w:r w:rsidR="00381A00" w:rsidRPr="00162724">
        <w:rPr>
          <w:sz w:val="24"/>
          <w:szCs w:val="24"/>
        </w:rPr>
        <w:t xml:space="preserve">о итогам исполнения бюджета </w:t>
      </w:r>
      <w:r w:rsidR="00EF5173">
        <w:rPr>
          <w:sz w:val="24"/>
          <w:szCs w:val="24"/>
        </w:rPr>
        <w:t>Дальне-Закорского</w:t>
      </w:r>
      <w:r w:rsidR="00B81590" w:rsidRPr="00162724">
        <w:rPr>
          <w:sz w:val="24"/>
          <w:szCs w:val="24"/>
        </w:rPr>
        <w:t xml:space="preserve"> </w:t>
      </w:r>
      <w:r w:rsidR="000E2A02" w:rsidRPr="00162724">
        <w:rPr>
          <w:sz w:val="24"/>
          <w:szCs w:val="24"/>
        </w:rPr>
        <w:t xml:space="preserve">сельского поселения </w:t>
      </w:r>
      <w:r w:rsidR="00A212AB" w:rsidRPr="00162724">
        <w:rPr>
          <w:sz w:val="24"/>
          <w:szCs w:val="24"/>
        </w:rPr>
        <w:t xml:space="preserve">за </w:t>
      </w:r>
      <w:r w:rsidR="00EC6DE7" w:rsidRPr="00162724">
        <w:rPr>
          <w:sz w:val="24"/>
          <w:szCs w:val="24"/>
        </w:rPr>
        <w:t>20</w:t>
      </w:r>
      <w:r w:rsidR="00AD2098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="00A212AB" w:rsidRPr="00162724">
        <w:rPr>
          <w:sz w:val="24"/>
          <w:szCs w:val="24"/>
        </w:rPr>
        <w:t xml:space="preserve"> год </w:t>
      </w:r>
      <w:r w:rsidR="00381A00" w:rsidRPr="00162724">
        <w:rPr>
          <w:sz w:val="24"/>
          <w:szCs w:val="24"/>
        </w:rPr>
        <w:t xml:space="preserve">сложился </w:t>
      </w:r>
      <w:r w:rsidR="00494850">
        <w:rPr>
          <w:sz w:val="24"/>
          <w:szCs w:val="24"/>
        </w:rPr>
        <w:t>про</w:t>
      </w:r>
      <w:r w:rsidR="00381A00" w:rsidRPr="00162724">
        <w:rPr>
          <w:sz w:val="24"/>
          <w:szCs w:val="24"/>
        </w:rPr>
        <w:t xml:space="preserve">фицит бюджета </w:t>
      </w:r>
      <w:r w:rsidR="00EC6DE7" w:rsidRPr="00162724">
        <w:rPr>
          <w:sz w:val="24"/>
          <w:szCs w:val="24"/>
        </w:rPr>
        <w:t xml:space="preserve">в сумме </w:t>
      </w:r>
      <w:r w:rsidR="006E477C">
        <w:rPr>
          <w:sz w:val="24"/>
          <w:szCs w:val="24"/>
        </w:rPr>
        <w:t>82,0</w:t>
      </w:r>
      <w:r w:rsidR="001D0314" w:rsidRPr="00162724">
        <w:rPr>
          <w:sz w:val="24"/>
          <w:szCs w:val="24"/>
        </w:rPr>
        <w:t xml:space="preserve"> </w:t>
      </w:r>
      <w:r w:rsidR="00381A00" w:rsidRPr="00162724">
        <w:rPr>
          <w:sz w:val="24"/>
          <w:szCs w:val="24"/>
        </w:rPr>
        <w:t>тыс. рублей</w:t>
      </w:r>
      <w:r w:rsidR="00B81590" w:rsidRPr="00162724">
        <w:rPr>
          <w:sz w:val="24"/>
          <w:szCs w:val="24"/>
        </w:rPr>
        <w:t>.</w:t>
      </w:r>
    </w:p>
    <w:p w:rsidR="00381A00" w:rsidRPr="00162724" w:rsidRDefault="00381A00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В </w:t>
      </w:r>
      <w:r w:rsidR="00F5484E" w:rsidRPr="00162724">
        <w:rPr>
          <w:sz w:val="24"/>
          <w:szCs w:val="24"/>
        </w:rPr>
        <w:t>20</w:t>
      </w:r>
      <w:r w:rsidR="005F3AB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="00F5484E" w:rsidRPr="00162724">
        <w:rPr>
          <w:sz w:val="24"/>
          <w:szCs w:val="24"/>
        </w:rPr>
        <w:t xml:space="preserve"> году</w:t>
      </w:r>
      <w:r w:rsidR="007B5C3C" w:rsidRPr="00162724">
        <w:rPr>
          <w:sz w:val="24"/>
          <w:szCs w:val="24"/>
        </w:rPr>
        <w:t xml:space="preserve"> </w:t>
      </w:r>
      <w:r w:rsidR="00EF5173">
        <w:rPr>
          <w:sz w:val="24"/>
          <w:szCs w:val="24"/>
        </w:rPr>
        <w:t>Дальне-Закорским</w:t>
      </w:r>
      <w:r w:rsidR="00B81590" w:rsidRPr="00162724">
        <w:rPr>
          <w:sz w:val="24"/>
          <w:szCs w:val="24"/>
        </w:rPr>
        <w:t xml:space="preserve"> </w:t>
      </w:r>
      <w:r w:rsidR="00173D44" w:rsidRPr="00162724">
        <w:rPr>
          <w:sz w:val="24"/>
          <w:szCs w:val="24"/>
        </w:rPr>
        <w:t>сельским поселением</w:t>
      </w:r>
      <w:r w:rsidR="00B81590" w:rsidRPr="00162724">
        <w:rPr>
          <w:sz w:val="24"/>
          <w:szCs w:val="24"/>
        </w:rPr>
        <w:t xml:space="preserve"> </w:t>
      </w:r>
      <w:r w:rsidR="004C29A9" w:rsidRPr="00162724">
        <w:rPr>
          <w:sz w:val="24"/>
          <w:szCs w:val="24"/>
        </w:rPr>
        <w:t xml:space="preserve">муниципальные заимствования не осуществлялись, </w:t>
      </w:r>
      <w:r w:rsidRPr="00162724">
        <w:rPr>
          <w:sz w:val="24"/>
          <w:szCs w:val="24"/>
        </w:rPr>
        <w:t xml:space="preserve">муниципальные гарантии не выдавались, </w:t>
      </w:r>
      <w:r w:rsidR="00173D44" w:rsidRPr="00162724">
        <w:rPr>
          <w:sz w:val="24"/>
          <w:szCs w:val="24"/>
        </w:rPr>
        <w:t xml:space="preserve">получение кредитов от других бюджетов бюджетной системы РФ не осуществлялось, </w:t>
      </w:r>
      <w:r w:rsidRPr="00162724">
        <w:rPr>
          <w:sz w:val="24"/>
          <w:szCs w:val="24"/>
        </w:rPr>
        <w:t xml:space="preserve">кредиты за счет средств </w:t>
      </w:r>
      <w:r w:rsidR="0053224A" w:rsidRPr="00162724">
        <w:rPr>
          <w:sz w:val="24"/>
          <w:szCs w:val="24"/>
        </w:rPr>
        <w:t xml:space="preserve">местного </w:t>
      </w:r>
      <w:r w:rsidRPr="00162724">
        <w:rPr>
          <w:sz w:val="24"/>
          <w:szCs w:val="24"/>
        </w:rPr>
        <w:t xml:space="preserve">бюджета физическим и юридическим лицам не предоставлялись. </w:t>
      </w:r>
    </w:p>
    <w:p w:rsidR="003816B3" w:rsidRPr="00162724" w:rsidRDefault="003816B3" w:rsidP="00CE4D99">
      <w:pPr>
        <w:tabs>
          <w:tab w:val="left" w:pos="567"/>
        </w:tabs>
        <w:ind w:firstLine="567"/>
        <w:jc w:val="center"/>
        <w:rPr>
          <w:bCs/>
          <w:sz w:val="24"/>
          <w:szCs w:val="24"/>
        </w:rPr>
      </w:pPr>
    </w:p>
    <w:p w:rsidR="001C132C" w:rsidRPr="00162724" w:rsidRDefault="001C132C" w:rsidP="00CE4D99">
      <w:pPr>
        <w:tabs>
          <w:tab w:val="left" w:pos="567"/>
        </w:tabs>
        <w:ind w:firstLine="567"/>
        <w:jc w:val="center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Анализ дебиторской и кредиторской задолженности</w:t>
      </w:r>
    </w:p>
    <w:p w:rsidR="00387125" w:rsidRPr="00162724" w:rsidRDefault="00387125" w:rsidP="00CE4D99">
      <w:pPr>
        <w:tabs>
          <w:tab w:val="left" w:pos="567"/>
        </w:tabs>
        <w:ind w:firstLine="567"/>
        <w:rPr>
          <w:sz w:val="24"/>
          <w:szCs w:val="24"/>
        </w:rPr>
      </w:pPr>
    </w:p>
    <w:p w:rsidR="001C132C" w:rsidRPr="00162724" w:rsidRDefault="00024FAA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Согласно показателей ф.0503369 Сведений по дебиторской и кредиторской задолженности п</w:t>
      </w:r>
      <w:r w:rsidR="001C132C" w:rsidRPr="00162724">
        <w:rPr>
          <w:sz w:val="24"/>
          <w:szCs w:val="24"/>
        </w:rPr>
        <w:t>о состоянию на 01.01.20</w:t>
      </w:r>
      <w:r w:rsidR="007C78D0" w:rsidRPr="00162724">
        <w:rPr>
          <w:sz w:val="24"/>
          <w:szCs w:val="24"/>
        </w:rPr>
        <w:t>2</w:t>
      </w:r>
      <w:r w:rsidR="004238C6">
        <w:rPr>
          <w:sz w:val="24"/>
          <w:szCs w:val="24"/>
        </w:rPr>
        <w:t>3</w:t>
      </w:r>
      <w:r w:rsidR="001C132C" w:rsidRPr="00162724">
        <w:rPr>
          <w:sz w:val="24"/>
          <w:szCs w:val="24"/>
        </w:rPr>
        <w:t xml:space="preserve"> года у главного распорядителя средств </w:t>
      </w:r>
      <w:r w:rsidR="00387125" w:rsidRPr="00162724">
        <w:rPr>
          <w:sz w:val="24"/>
          <w:szCs w:val="24"/>
        </w:rPr>
        <w:t xml:space="preserve">местного </w:t>
      </w:r>
      <w:r w:rsidR="001C132C" w:rsidRPr="00162724">
        <w:rPr>
          <w:sz w:val="24"/>
          <w:szCs w:val="24"/>
        </w:rPr>
        <w:t xml:space="preserve">бюджета дебиторская задолженность </w:t>
      </w:r>
      <w:r w:rsidR="00387125" w:rsidRPr="00162724">
        <w:rPr>
          <w:sz w:val="24"/>
          <w:szCs w:val="24"/>
        </w:rPr>
        <w:t xml:space="preserve">со значения </w:t>
      </w:r>
      <w:r w:rsidR="004238C6">
        <w:rPr>
          <w:sz w:val="24"/>
          <w:szCs w:val="24"/>
        </w:rPr>
        <w:t>24720,8</w:t>
      </w:r>
      <w:r w:rsidR="004238C6" w:rsidRPr="00162724">
        <w:rPr>
          <w:sz w:val="24"/>
          <w:szCs w:val="24"/>
        </w:rPr>
        <w:t xml:space="preserve"> </w:t>
      </w:r>
      <w:r w:rsidR="00387125" w:rsidRPr="00162724">
        <w:rPr>
          <w:sz w:val="24"/>
          <w:szCs w:val="24"/>
        </w:rPr>
        <w:t xml:space="preserve">тыс. рублей </w:t>
      </w:r>
      <w:r w:rsidR="007C78D0" w:rsidRPr="00162724">
        <w:rPr>
          <w:sz w:val="24"/>
          <w:szCs w:val="24"/>
        </w:rPr>
        <w:t>увеличилась</w:t>
      </w:r>
      <w:r w:rsidR="00387125" w:rsidRPr="00162724">
        <w:rPr>
          <w:sz w:val="24"/>
          <w:szCs w:val="24"/>
        </w:rPr>
        <w:t xml:space="preserve"> на </w:t>
      </w:r>
      <w:r w:rsidR="004238C6">
        <w:rPr>
          <w:sz w:val="24"/>
          <w:szCs w:val="24"/>
        </w:rPr>
        <w:t>14918,2</w:t>
      </w:r>
      <w:r w:rsidR="0059125E" w:rsidRPr="00162724">
        <w:rPr>
          <w:sz w:val="24"/>
          <w:szCs w:val="24"/>
        </w:rPr>
        <w:t xml:space="preserve"> тыс. рублей  </w:t>
      </w:r>
      <w:r w:rsidR="00387125" w:rsidRPr="00162724">
        <w:rPr>
          <w:sz w:val="24"/>
          <w:szCs w:val="24"/>
        </w:rPr>
        <w:t xml:space="preserve">и </w:t>
      </w:r>
      <w:r w:rsidR="001C132C" w:rsidRPr="00162724">
        <w:rPr>
          <w:sz w:val="24"/>
          <w:szCs w:val="24"/>
        </w:rPr>
        <w:t>составила</w:t>
      </w:r>
      <w:r w:rsidR="004238C6">
        <w:rPr>
          <w:sz w:val="24"/>
          <w:szCs w:val="24"/>
        </w:rPr>
        <w:t xml:space="preserve"> 39639,0</w:t>
      </w:r>
      <w:r w:rsidR="001C132C" w:rsidRPr="00162724">
        <w:rPr>
          <w:sz w:val="24"/>
          <w:szCs w:val="24"/>
        </w:rPr>
        <w:t xml:space="preserve"> тыс. руб</w:t>
      </w:r>
      <w:r w:rsidR="00387125" w:rsidRPr="00162724">
        <w:rPr>
          <w:sz w:val="24"/>
          <w:szCs w:val="24"/>
        </w:rPr>
        <w:t xml:space="preserve">лей, </w:t>
      </w:r>
      <w:r w:rsidR="001C132C" w:rsidRPr="00162724">
        <w:rPr>
          <w:sz w:val="24"/>
          <w:szCs w:val="24"/>
        </w:rPr>
        <w:t>в том числе:</w:t>
      </w:r>
    </w:p>
    <w:p w:rsidR="003816B3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4238C6">
        <w:rPr>
          <w:sz w:val="24"/>
          <w:szCs w:val="24"/>
        </w:rPr>
        <w:t>390,8</w:t>
      </w:r>
      <w:r w:rsidR="00FE53C8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руб. </w:t>
      </w:r>
      <w:r w:rsidR="00FE53C8" w:rsidRPr="00162724">
        <w:rPr>
          <w:sz w:val="24"/>
          <w:szCs w:val="24"/>
        </w:rPr>
        <w:t xml:space="preserve">(по счету </w:t>
      </w:r>
      <w:r w:rsidR="00161D5D" w:rsidRPr="00162724">
        <w:rPr>
          <w:sz w:val="24"/>
          <w:szCs w:val="24"/>
        </w:rPr>
        <w:t>1 </w:t>
      </w:r>
      <w:r w:rsidR="00FE53C8" w:rsidRPr="00162724">
        <w:rPr>
          <w:sz w:val="24"/>
          <w:szCs w:val="24"/>
        </w:rPr>
        <w:t>205</w:t>
      </w:r>
      <w:r w:rsidR="00161D5D" w:rsidRPr="00162724">
        <w:rPr>
          <w:sz w:val="24"/>
          <w:szCs w:val="24"/>
        </w:rPr>
        <w:t xml:space="preserve"> </w:t>
      </w:r>
      <w:r w:rsidR="00FE53C8" w:rsidRPr="00162724">
        <w:rPr>
          <w:sz w:val="24"/>
          <w:szCs w:val="24"/>
        </w:rPr>
        <w:t>11</w:t>
      </w:r>
      <w:r w:rsidR="00161D5D" w:rsidRPr="00162724">
        <w:rPr>
          <w:sz w:val="24"/>
          <w:szCs w:val="24"/>
        </w:rPr>
        <w:t xml:space="preserve"> 000</w:t>
      </w:r>
      <w:r w:rsidR="00FE53C8" w:rsidRPr="00162724">
        <w:rPr>
          <w:sz w:val="24"/>
          <w:szCs w:val="24"/>
        </w:rPr>
        <w:t xml:space="preserve">) </w:t>
      </w:r>
      <w:r w:rsidRPr="00162724">
        <w:rPr>
          <w:sz w:val="24"/>
          <w:szCs w:val="24"/>
        </w:rPr>
        <w:t xml:space="preserve">- </w:t>
      </w:r>
      <w:r w:rsidR="00FE53C8" w:rsidRPr="00162724">
        <w:rPr>
          <w:sz w:val="24"/>
          <w:szCs w:val="24"/>
        </w:rPr>
        <w:t>недоимка по земельному налогу, налогам на имущество</w:t>
      </w:r>
      <w:r w:rsidR="003816B3" w:rsidRPr="00162724">
        <w:rPr>
          <w:sz w:val="24"/>
          <w:szCs w:val="24"/>
        </w:rPr>
        <w:t>;</w:t>
      </w:r>
    </w:p>
    <w:p w:rsidR="007C78D0" w:rsidRDefault="007C78D0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4238C6">
        <w:rPr>
          <w:sz w:val="24"/>
          <w:szCs w:val="24"/>
        </w:rPr>
        <w:t>39222,2</w:t>
      </w:r>
      <w:r w:rsidRPr="00162724">
        <w:rPr>
          <w:sz w:val="24"/>
          <w:szCs w:val="24"/>
        </w:rPr>
        <w:t xml:space="preserve"> тыс. руб. </w:t>
      </w:r>
      <w:r w:rsidR="009230DE" w:rsidRPr="00162724">
        <w:rPr>
          <w:sz w:val="24"/>
          <w:szCs w:val="24"/>
        </w:rPr>
        <w:t xml:space="preserve">(по счету </w:t>
      </w:r>
      <w:r w:rsidR="00161D5D" w:rsidRPr="00162724">
        <w:rPr>
          <w:sz w:val="24"/>
          <w:szCs w:val="24"/>
        </w:rPr>
        <w:t>1 </w:t>
      </w:r>
      <w:r w:rsidR="009230DE" w:rsidRPr="00162724">
        <w:rPr>
          <w:sz w:val="24"/>
          <w:szCs w:val="24"/>
        </w:rPr>
        <w:t>205</w:t>
      </w:r>
      <w:r w:rsidR="00161D5D" w:rsidRPr="00162724">
        <w:rPr>
          <w:sz w:val="24"/>
          <w:szCs w:val="24"/>
        </w:rPr>
        <w:t xml:space="preserve"> </w:t>
      </w:r>
      <w:r w:rsidR="009230DE" w:rsidRPr="00162724">
        <w:rPr>
          <w:sz w:val="24"/>
          <w:szCs w:val="24"/>
        </w:rPr>
        <w:t>51</w:t>
      </w:r>
      <w:r w:rsidR="00161D5D" w:rsidRPr="00162724">
        <w:rPr>
          <w:sz w:val="24"/>
          <w:szCs w:val="24"/>
        </w:rPr>
        <w:t xml:space="preserve"> 000</w:t>
      </w:r>
      <w:r w:rsidR="009230DE" w:rsidRPr="00162724">
        <w:rPr>
          <w:sz w:val="24"/>
          <w:szCs w:val="24"/>
        </w:rPr>
        <w:t xml:space="preserve">) </w:t>
      </w:r>
      <w:r w:rsidRPr="00162724">
        <w:rPr>
          <w:sz w:val="24"/>
          <w:szCs w:val="24"/>
        </w:rPr>
        <w:t xml:space="preserve">– </w:t>
      </w:r>
      <w:r w:rsidR="009230DE" w:rsidRPr="00162724">
        <w:rPr>
          <w:sz w:val="24"/>
          <w:szCs w:val="24"/>
        </w:rPr>
        <w:t xml:space="preserve">по доходам будущих периодов (плановый период </w:t>
      </w:r>
      <w:r w:rsidR="002C6AF9" w:rsidRPr="00162724">
        <w:rPr>
          <w:spacing w:val="1"/>
          <w:sz w:val="24"/>
          <w:szCs w:val="24"/>
        </w:rPr>
        <w:t>202</w:t>
      </w:r>
      <w:r w:rsidR="002C6AF9">
        <w:rPr>
          <w:spacing w:val="1"/>
          <w:sz w:val="24"/>
          <w:szCs w:val="24"/>
        </w:rPr>
        <w:t>3</w:t>
      </w:r>
      <w:r w:rsidR="002C6AF9" w:rsidRPr="00162724">
        <w:rPr>
          <w:spacing w:val="1"/>
          <w:sz w:val="24"/>
          <w:szCs w:val="24"/>
        </w:rPr>
        <w:t>-202</w:t>
      </w:r>
      <w:r w:rsidR="002C6AF9">
        <w:rPr>
          <w:spacing w:val="1"/>
          <w:sz w:val="24"/>
          <w:szCs w:val="24"/>
        </w:rPr>
        <w:t>5</w:t>
      </w:r>
      <w:r w:rsidR="002C6AF9" w:rsidRPr="00162724">
        <w:rPr>
          <w:spacing w:val="1"/>
          <w:sz w:val="24"/>
          <w:szCs w:val="24"/>
        </w:rPr>
        <w:t>гг</w:t>
      </w:r>
      <w:r w:rsidR="002C6AF9">
        <w:rPr>
          <w:spacing w:val="1"/>
          <w:sz w:val="24"/>
          <w:szCs w:val="24"/>
        </w:rPr>
        <w:t>.</w:t>
      </w:r>
      <w:r w:rsidR="009230DE" w:rsidRPr="00162724">
        <w:rPr>
          <w:sz w:val="24"/>
          <w:szCs w:val="24"/>
        </w:rPr>
        <w:t>, на основании заключенных Соглашений)</w:t>
      </w:r>
      <w:r w:rsidR="00592F53">
        <w:rPr>
          <w:sz w:val="24"/>
          <w:szCs w:val="24"/>
        </w:rPr>
        <w:t>;</w:t>
      </w:r>
    </w:p>
    <w:p w:rsidR="00592F53" w:rsidRDefault="00592F53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38C6">
        <w:rPr>
          <w:sz w:val="24"/>
          <w:szCs w:val="24"/>
        </w:rPr>
        <w:t>8,0</w:t>
      </w:r>
      <w:r>
        <w:rPr>
          <w:sz w:val="24"/>
          <w:szCs w:val="24"/>
        </w:rPr>
        <w:t xml:space="preserve"> тыс. руб. – расчеты по выданным авансам;</w:t>
      </w:r>
    </w:p>
    <w:p w:rsidR="004238C6" w:rsidRPr="002C6AF9" w:rsidRDefault="004238C6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-17,9 тыс. руб. - </w:t>
      </w:r>
      <w:r w:rsidR="002C6AF9" w:rsidRPr="002C6AF9">
        <w:rPr>
          <w:sz w:val="24"/>
          <w:szCs w:val="24"/>
        </w:rPr>
        <w:t>р</w:t>
      </w:r>
      <w:r w:rsidR="002C6AF9" w:rsidRPr="002C6AF9">
        <w:rPr>
          <w:color w:val="22272F"/>
          <w:sz w:val="24"/>
          <w:szCs w:val="24"/>
          <w:shd w:val="clear" w:color="auto" w:fill="FFFFFF"/>
        </w:rPr>
        <w:t>асчеты по доходам от компенсации затрат</w:t>
      </w:r>
      <w:r w:rsidR="002C6AF9">
        <w:rPr>
          <w:color w:val="22272F"/>
          <w:sz w:val="24"/>
          <w:szCs w:val="24"/>
          <w:shd w:val="clear" w:color="auto" w:fill="FFFFFF"/>
        </w:rPr>
        <w:t>.</w:t>
      </w:r>
    </w:p>
    <w:p w:rsidR="001C132C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Просроченн</w:t>
      </w:r>
      <w:r w:rsidR="00B520A9" w:rsidRPr="00162724">
        <w:rPr>
          <w:sz w:val="24"/>
          <w:szCs w:val="24"/>
        </w:rPr>
        <w:t xml:space="preserve">ая </w:t>
      </w:r>
      <w:r w:rsidRPr="00162724">
        <w:rPr>
          <w:sz w:val="24"/>
          <w:szCs w:val="24"/>
        </w:rPr>
        <w:t>дебиторск</w:t>
      </w:r>
      <w:r w:rsidR="00B520A9" w:rsidRPr="00162724">
        <w:rPr>
          <w:sz w:val="24"/>
          <w:szCs w:val="24"/>
        </w:rPr>
        <w:t>ая</w:t>
      </w:r>
      <w:r w:rsidRPr="00162724">
        <w:rPr>
          <w:sz w:val="24"/>
          <w:szCs w:val="24"/>
        </w:rPr>
        <w:t xml:space="preserve"> задолженност</w:t>
      </w:r>
      <w:r w:rsidR="00B520A9" w:rsidRPr="00162724">
        <w:rPr>
          <w:sz w:val="24"/>
          <w:szCs w:val="24"/>
        </w:rPr>
        <w:t>ь</w:t>
      </w:r>
      <w:r w:rsidRPr="00162724">
        <w:rPr>
          <w:sz w:val="24"/>
          <w:szCs w:val="24"/>
        </w:rPr>
        <w:t xml:space="preserve"> </w:t>
      </w:r>
      <w:r w:rsidR="00B520A9" w:rsidRPr="00162724">
        <w:rPr>
          <w:sz w:val="24"/>
          <w:szCs w:val="24"/>
        </w:rPr>
        <w:t xml:space="preserve">со значения </w:t>
      </w:r>
      <w:r w:rsidR="002C6AF9">
        <w:rPr>
          <w:sz w:val="24"/>
          <w:szCs w:val="24"/>
        </w:rPr>
        <w:t>159,0</w:t>
      </w:r>
      <w:r w:rsidR="00B520A9" w:rsidRPr="00162724">
        <w:rPr>
          <w:sz w:val="24"/>
          <w:szCs w:val="24"/>
        </w:rPr>
        <w:t xml:space="preserve"> тыс. рублей </w:t>
      </w:r>
      <w:r w:rsidR="002C6AF9">
        <w:rPr>
          <w:sz w:val="24"/>
          <w:szCs w:val="24"/>
        </w:rPr>
        <w:t>увеличилась</w:t>
      </w:r>
      <w:r w:rsidR="00917D52" w:rsidRPr="00162724">
        <w:rPr>
          <w:sz w:val="24"/>
          <w:szCs w:val="24"/>
        </w:rPr>
        <w:t xml:space="preserve"> </w:t>
      </w:r>
      <w:r w:rsidR="00B520A9" w:rsidRPr="00162724">
        <w:rPr>
          <w:sz w:val="24"/>
          <w:szCs w:val="24"/>
        </w:rPr>
        <w:t xml:space="preserve">на </w:t>
      </w:r>
      <w:r w:rsidR="002C6AF9">
        <w:rPr>
          <w:sz w:val="24"/>
          <w:szCs w:val="24"/>
        </w:rPr>
        <w:t>118,0</w:t>
      </w:r>
      <w:r w:rsidR="004E210C" w:rsidRPr="00162724">
        <w:rPr>
          <w:sz w:val="24"/>
          <w:szCs w:val="24"/>
        </w:rPr>
        <w:t xml:space="preserve"> тыс. рублей (</w:t>
      </w:r>
      <w:r w:rsidR="002C6AF9">
        <w:rPr>
          <w:sz w:val="24"/>
          <w:szCs w:val="24"/>
        </w:rPr>
        <w:t>+74,2</w:t>
      </w:r>
      <w:r w:rsidR="00917D52">
        <w:rPr>
          <w:sz w:val="24"/>
          <w:szCs w:val="24"/>
        </w:rPr>
        <w:t>%</w:t>
      </w:r>
      <w:r w:rsidR="00B520A9" w:rsidRPr="00162724">
        <w:rPr>
          <w:sz w:val="24"/>
          <w:szCs w:val="24"/>
        </w:rPr>
        <w:t xml:space="preserve">) и составила </w:t>
      </w:r>
      <w:r w:rsidR="002C6AF9">
        <w:rPr>
          <w:sz w:val="24"/>
          <w:szCs w:val="24"/>
        </w:rPr>
        <w:t>277,0</w:t>
      </w:r>
      <w:r w:rsidR="00B520A9" w:rsidRPr="00162724">
        <w:rPr>
          <w:sz w:val="24"/>
          <w:szCs w:val="24"/>
        </w:rPr>
        <w:t xml:space="preserve"> тыс. рублей</w:t>
      </w:r>
      <w:r w:rsidR="00696F9F">
        <w:rPr>
          <w:sz w:val="24"/>
          <w:szCs w:val="24"/>
        </w:rPr>
        <w:t xml:space="preserve"> – это недоимка по земельному налогу и налогам на имущество</w:t>
      </w:r>
      <w:r w:rsidR="00B520A9" w:rsidRPr="00162724">
        <w:rPr>
          <w:sz w:val="24"/>
          <w:szCs w:val="24"/>
        </w:rPr>
        <w:t>.</w:t>
      </w:r>
    </w:p>
    <w:p w:rsidR="00CE5C39" w:rsidRPr="00162724" w:rsidRDefault="00F25CC4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</w:t>
      </w:r>
      <w:r w:rsidR="00024FAA" w:rsidRPr="00162724">
        <w:rPr>
          <w:sz w:val="24"/>
          <w:szCs w:val="24"/>
        </w:rPr>
        <w:t>показателей ф.0503369 Сведений по дебиторской и кредиторской задолженности</w:t>
      </w:r>
      <w:r w:rsidRPr="00162724">
        <w:rPr>
          <w:sz w:val="24"/>
          <w:szCs w:val="24"/>
        </w:rPr>
        <w:t xml:space="preserve"> на 01.01.20</w:t>
      </w:r>
      <w:r w:rsidR="000727DB" w:rsidRPr="00162724">
        <w:rPr>
          <w:sz w:val="24"/>
          <w:szCs w:val="24"/>
        </w:rPr>
        <w:t>2</w:t>
      </w:r>
      <w:r w:rsidR="002C6AF9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г. </w:t>
      </w:r>
      <w:r w:rsidR="00024FAA" w:rsidRPr="00162724">
        <w:rPr>
          <w:sz w:val="24"/>
          <w:szCs w:val="24"/>
        </w:rPr>
        <w:t>с</w:t>
      </w:r>
      <w:r w:rsidR="001C132C" w:rsidRPr="00162724">
        <w:rPr>
          <w:sz w:val="24"/>
          <w:szCs w:val="24"/>
        </w:rPr>
        <w:t xml:space="preserve">умма кредиторской задолженности главного распорядителя </w:t>
      </w:r>
      <w:r w:rsidRPr="00162724">
        <w:rPr>
          <w:sz w:val="24"/>
          <w:szCs w:val="24"/>
        </w:rPr>
        <w:t xml:space="preserve">средств местного бюджета со значения </w:t>
      </w:r>
      <w:r w:rsidR="002C6AF9">
        <w:rPr>
          <w:sz w:val="24"/>
          <w:szCs w:val="24"/>
        </w:rPr>
        <w:t>24874,8</w:t>
      </w:r>
      <w:r w:rsidR="00917D52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</w:t>
      </w:r>
      <w:r w:rsidR="002C6AF9">
        <w:rPr>
          <w:sz w:val="24"/>
          <w:szCs w:val="24"/>
        </w:rPr>
        <w:t>выросла</w:t>
      </w:r>
      <w:r w:rsidRPr="00162724">
        <w:rPr>
          <w:sz w:val="24"/>
          <w:szCs w:val="24"/>
        </w:rPr>
        <w:t xml:space="preserve"> на </w:t>
      </w:r>
      <w:r w:rsidR="009552B6">
        <w:rPr>
          <w:sz w:val="24"/>
          <w:szCs w:val="24"/>
        </w:rPr>
        <w:t>15052,8</w:t>
      </w:r>
      <w:r w:rsidR="00024FAA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</w:t>
      </w:r>
      <w:bookmarkStart w:id="2" w:name="_GoBack"/>
      <w:bookmarkEnd w:id="2"/>
      <w:r w:rsidR="004E210C" w:rsidRPr="00162724">
        <w:rPr>
          <w:sz w:val="24"/>
          <w:szCs w:val="24"/>
        </w:rPr>
        <w:t>(</w:t>
      </w:r>
      <w:r w:rsidR="009552B6">
        <w:rPr>
          <w:sz w:val="24"/>
          <w:szCs w:val="24"/>
        </w:rPr>
        <w:t>+60,5</w:t>
      </w:r>
      <w:r w:rsidRPr="00162724">
        <w:rPr>
          <w:sz w:val="24"/>
          <w:szCs w:val="24"/>
        </w:rPr>
        <w:t xml:space="preserve">%) и составила </w:t>
      </w:r>
      <w:r w:rsidR="009552B6">
        <w:rPr>
          <w:sz w:val="24"/>
          <w:szCs w:val="24"/>
        </w:rPr>
        <w:t>39927,6</w:t>
      </w:r>
      <w:r w:rsidR="002C6AF9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  тыс. рублей, в том числе:</w:t>
      </w:r>
    </w:p>
    <w:p w:rsidR="001C132C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2C6AF9">
        <w:rPr>
          <w:sz w:val="24"/>
          <w:szCs w:val="24"/>
        </w:rPr>
        <w:t>166,5</w:t>
      </w:r>
      <w:r w:rsidRPr="00162724">
        <w:rPr>
          <w:sz w:val="24"/>
          <w:szCs w:val="24"/>
        </w:rPr>
        <w:t xml:space="preserve"> тыс. руб. </w:t>
      </w:r>
      <w:r w:rsidR="00CE5C39" w:rsidRPr="00162724">
        <w:rPr>
          <w:sz w:val="24"/>
          <w:szCs w:val="24"/>
        </w:rPr>
        <w:t>–</w:t>
      </w:r>
      <w:r w:rsidRPr="00162724">
        <w:rPr>
          <w:sz w:val="24"/>
          <w:szCs w:val="24"/>
        </w:rPr>
        <w:t xml:space="preserve"> </w:t>
      </w:r>
      <w:r w:rsidR="002A1925" w:rsidRPr="00162724">
        <w:rPr>
          <w:sz w:val="24"/>
          <w:szCs w:val="24"/>
        </w:rPr>
        <w:t>по расчетам по доходам</w:t>
      </w:r>
      <w:r w:rsidRPr="00162724">
        <w:rPr>
          <w:sz w:val="24"/>
          <w:szCs w:val="24"/>
        </w:rPr>
        <w:t>;</w:t>
      </w:r>
    </w:p>
    <w:p w:rsidR="001C132C" w:rsidRPr="00162724" w:rsidRDefault="004B157E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2C6AF9">
        <w:rPr>
          <w:sz w:val="24"/>
          <w:szCs w:val="24"/>
        </w:rPr>
        <w:t>17,7</w:t>
      </w:r>
      <w:r w:rsidRPr="00162724">
        <w:rPr>
          <w:sz w:val="24"/>
          <w:szCs w:val="24"/>
        </w:rPr>
        <w:t xml:space="preserve"> тыс. руб. - по расчетам по </w:t>
      </w:r>
      <w:r w:rsidR="007A011C" w:rsidRPr="00162724">
        <w:rPr>
          <w:sz w:val="24"/>
          <w:szCs w:val="24"/>
        </w:rPr>
        <w:t>принятым обязательствам</w:t>
      </w:r>
      <w:r w:rsidR="009552B6">
        <w:rPr>
          <w:sz w:val="24"/>
          <w:szCs w:val="24"/>
        </w:rPr>
        <w:t>,</w:t>
      </w:r>
    </w:p>
    <w:p w:rsidR="007A011C" w:rsidRDefault="009552B6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- 39336,1 тыс. руб. - п</w:t>
      </w:r>
      <w:r w:rsidR="00161D5D" w:rsidRPr="00162724">
        <w:rPr>
          <w:spacing w:val="1"/>
          <w:sz w:val="24"/>
          <w:szCs w:val="24"/>
        </w:rPr>
        <w:t>о счету 401</w:t>
      </w:r>
      <w:r>
        <w:rPr>
          <w:spacing w:val="1"/>
          <w:sz w:val="24"/>
          <w:szCs w:val="24"/>
        </w:rPr>
        <w:t>.</w:t>
      </w:r>
      <w:r w:rsidR="00161D5D" w:rsidRPr="00162724">
        <w:rPr>
          <w:spacing w:val="1"/>
          <w:sz w:val="24"/>
          <w:szCs w:val="24"/>
        </w:rPr>
        <w:t>40</w:t>
      </w:r>
      <w:r w:rsidR="004367A9" w:rsidRPr="0016272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начислены доходы будущих периодов по бюджету Дальне-Закорского МО на 2023 год и плановый период 2024 и 2025 годов,</w:t>
      </w:r>
    </w:p>
    <w:p w:rsidR="009552B6" w:rsidRDefault="009552B6" w:rsidP="009552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- 407,4 тыс. руб. – по счету 401.60 </w:t>
      </w:r>
      <w:r w:rsidR="00AA6247">
        <w:rPr>
          <w:sz w:val="24"/>
          <w:szCs w:val="24"/>
        </w:rPr>
        <w:t>начислен</w:t>
      </w:r>
      <w:r>
        <w:rPr>
          <w:sz w:val="24"/>
          <w:szCs w:val="24"/>
        </w:rPr>
        <w:t xml:space="preserve"> резерв предстоящих расходов на оплату отпусков в 2023г. в сумме </w:t>
      </w:r>
      <w:r w:rsidR="00AA6247">
        <w:rPr>
          <w:sz w:val="24"/>
          <w:szCs w:val="24"/>
        </w:rPr>
        <w:t>312,9</w:t>
      </w:r>
      <w:r>
        <w:rPr>
          <w:sz w:val="24"/>
          <w:szCs w:val="24"/>
        </w:rPr>
        <w:t xml:space="preserve"> тыс. руб. и страховые взносы на резерв </w:t>
      </w:r>
      <w:r w:rsidR="00AA6247">
        <w:rPr>
          <w:sz w:val="24"/>
          <w:szCs w:val="24"/>
        </w:rPr>
        <w:t>94,5</w:t>
      </w:r>
      <w:r>
        <w:rPr>
          <w:sz w:val="24"/>
          <w:szCs w:val="24"/>
        </w:rPr>
        <w:t xml:space="preserve"> тыс. руб.</w:t>
      </w:r>
    </w:p>
    <w:p w:rsidR="001C132C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Просроченной кредиторской задолженности </w:t>
      </w:r>
      <w:r w:rsidR="004E210C" w:rsidRPr="00162724">
        <w:rPr>
          <w:sz w:val="24"/>
          <w:szCs w:val="24"/>
        </w:rPr>
        <w:t>на 01.01.20</w:t>
      </w:r>
      <w:r w:rsidR="000727DB" w:rsidRPr="00162724">
        <w:rPr>
          <w:sz w:val="24"/>
          <w:szCs w:val="24"/>
        </w:rPr>
        <w:t>2</w:t>
      </w:r>
      <w:r w:rsidR="002C6AF9">
        <w:rPr>
          <w:sz w:val="24"/>
          <w:szCs w:val="24"/>
        </w:rPr>
        <w:t>3</w:t>
      </w:r>
      <w:r w:rsidR="004E210C" w:rsidRPr="00162724">
        <w:rPr>
          <w:sz w:val="24"/>
          <w:szCs w:val="24"/>
        </w:rPr>
        <w:t xml:space="preserve"> года </w:t>
      </w:r>
      <w:r w:rsidRPr="00162724">
        <w:rPr>
          <w:sz w:val="24"/>
          <w:szCs w:val="24"/>
        </w:rPr>
        <w:t>нет.</w:t>
      </w:r>
    </w:p>
    <w:p w:rsidR="00D81277" w:rsidRPr="00162724" w:rsidRDefault="00FF233B" w:rsidP="00D81277">
      <w:pPr>
        <w:pStyle w:val="afe"/>
      </w:pPr>
      <w:r w:rsidRPr="00162724">
        <w:t xml:space="preserve">          </w:t>
      </w:r>
    </w:p>
    <w:p w:rsidR="00F13B14" w:rsidRDefault="00F13B14" w:rsidP="00CE4D99">
      <w:pPr>
        <w:pStyle w:val="230"/>
        <w:ind w:right="-1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 xml:space="preserve">Анализ текстовых статей и приложений проекта решения Думы </w:t>
      </w:r>
      <w:r w:rsidR="002B45E7" w:rsidRPr="00162724">
        <w:rPr>
          <w:sz w:val="24"/>
          <w:szCs w:val="24"/>
        </w:rPr>
        <w:t>о</w:t>
      </w:r>
      <w:r w:rsidRPr="00162724">
        <w:rPr>
          <w:sz w:val="24"/>
          <w:szCs w:val="24"/>
        </w:rPr>
        <w:t xml:space="preserve">б исполнении </w:t>
      </w:r>
      <w:r w:rsidR="002B45E7" w:rsidRPr="00162724">
        <w:rPr>
          <w:sz w:val="24"/>
          <w:szCs w:val="24"/>
        </w:rPr>
        <w:t xml:space="preserve">местного </w:t>
      </w:r>
      <w:r w:rsidRPr="00162724">
        <w:rPr>
          <w:sz w:val="24"/>
          <w:szCs w:val="24"/>
        </w:rPr>
        <w:t xml:space="preserve">бюджета за </w:t>
      </w:r>
      <w:r w:rsidR="00D1171D">
        <w:rPr>
          <w:sz w:val="24"/>
          <w:szCs w:val="24"/>
        </w:rPr>
        <w:t>202</w:t>
      </w:r>
      <w:r w:rsidR="00B638B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</w:t>
      </w:r>
    </w:p>
    <w:p w:rsidR="001012A5" w:rsidRPr="00162724" w:rsidRDefault="001012A5" w:rsidP="00CE4D99">
      <w:pPr>
        <w:pStyle w:val="230"/>
        <w:ind w:right="-1"/>
        <w:jc w:val="center"/>
        <w:rPr>
          <w:sz w:val="24"/>
          <w:szCs w:val="24"/>
        </w:rPr>
      </w:pPr>
    </w:p>
    <w:p w:rsidR="00515283" w:rsidRPr="00162724" w:rsidRDefault="00F13B14" w:rsidP="00981631">
      <w:pPr>
        <w:pStyle w:val="af4"/>
        <w:tabs>
          <w:tab w:val="left" w:pos="9923"/>
        </w:tabs>
        <w:spacing w:before="0" w:after="0"/>
        <w:ind w:right="-3" w:firstLine="709"/>
        <w:jc w:val="both"/>
        <w:rPr>
          <w:i/>
        </w:rPr>
      </w:pPr>
      <w:r w:rsidRPr="00162724">
        <w:rPr>
          <w:color w:val="auto"/>
        </w:rPr>
        <w:t xml:space="preserve">В соответствии с п.2 ст.264.5, ст.264.6, п.3 ст.264.1 БК РФ в Думу </w:t>
      </w:r>
      <w:r w:rsidR="00EF5173">
        <w:rPr>
          <w:color w:val="auto"/>
        </w:rPr>
        <w:t>Дальне-Закорского</w:t>
      </w:r>
      <w:r w:rsidR="003069F8" w:rsidRPr="00162724">
        <w:rPr>
          <w:color w:val="auto"/>
        </w:rPr>
        <w:t xml:space="preserve"> сельского поселения</w:t>
      </w:r>
      <w:r w:rsidRPr="00162724">
        <w:rPr>
          <w:color w:val="auto"/>
        </w:rPr>
        <w:t xml:space="preserve"> одновременно с отчетом об исполнении </w:t>
      </w:r>
      <w:r w:rsidR="00A55685" w:rsidRPr="00162724">
        <w:rPr>
          <w:color w:val="auto"/>
        </w:rPr>
        <w:t xml:space="preserve">местного </w:t>
      </w:r>
      <w:r w:rsidRPr="00162724">
        <w:rPr>
          <w:color w:val="auto"/>
        </w:rPr>
        <w:t xml:space="preserve">бюджета представлен проект решения Думы </w:t>
      </w:r>
      <w:r w:rsidR="00EF5173">
        <w:rPr>
          <w:color w:val="auto"/>
        </w:rPr>
        <w:t>Дальне-Закорского</w:t>
      </w:r>
      <w:r w:rsidR="003069F8" w:rsidRPr="00162724">
        <w:rPr>
          <w:color w:val="auto"/>
        </w:rPr>
        <w:t xml:space="preserve"> сельского поселения </w:t>
      </w:r>
      <w:r w:rsidRPr="00162724">
        <w:rPr>
          <w:color w:val="auto"/>
        </w:rPr>
        <w:t xml:space="preserve">«Об исполнении бюджета </w:t>
      </w:r>
      <w:r w:rsidR="00EF5173">
        <w:rPr>
          <w:color w:val="auto"/>
        </w:rPr>
        <w:t>Дальне-Закорского</w:t>
      </w:r>
      <w:r w:rsidR="003069F8" w:rsidRPr="00162724">
        <w:rPr>
          <w:color w:val="auto"/>
        </w:rPr>
        <w:t xml:space="preserve"> </w:t>
      </w:r>
      <w:r w:rsidR="00981631">
        <w:rPr>
          <w:color w:val="auto"/>
        </w:rPr>
        <w:t>сельского поселения</w:t>
      </w:r>
      <w:r w:rsidR="003069F8" w:rsidRPr="00162724">
        <w:rPr>
          <w:color w:val="auto"/>
        </w:rPr>
        <w:t xml:space="preserve"> </w:t>
      </w:r>
      <w:r w:rsidRPr="00162724">
        <w:rPr>
          <w:color w:val="auto"/>
        </w:rPr>
        <w:t>за 20</w:t>
      </w:r>
      <w:r w:rsidR="003F7870" w:rsidRPr="00162724">
        <w:rPr>
          <w:color w:val="auto"/>
        </w:rPr>
        <w:t>2</w:t>
      </w:r>
      <w:r w:rsidR="00B638B8">
        <w:rPr>
          <w:color w:val="auto"/>
        </w:rPr>
        <w:t>2</w:t>
      </w:r>
      <w:r w:rsidRPr="00162724">
        <w:rPr>
          <w:color w:val="auto"/>
        </w:rPr>
        <w:t xml:space="preserve"> год»</w:t>
      </w:r>
      <w:r w:rsidR="00415AAA" w:rsidRPr="00162724">
        <w:rPr>
          <w:color w:val="auto"/>
        </w:rPr>
        <w:t xml:space="preserve"> </w:t>
      </w:r>
      <w:r w:rsidR="00515283" w:rsidRPr="00162724">
        <w:rPr>
          <w:color w:val="auto"/>
        </w:rPr>
        <w:t xml:space="preserve">с </w:t>
      </w:r>
      <w:r w:rsidR="00515283" w:rsidRPr="00162724">
        <w:t>показателями</w:t>
      </w:r>
      <w:r w:rsidR="00515283" w:rsidRPr="00162724">
        <w:rPr>
          <w:i/>
        </w:rPr>
        <w:t>: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доходов бюджета по кодам </w:t>
      </w:r>
      <w:hyperlink r:id="rId8" w:history="1">
        <w:r w:rsidRPr="00162724">
          <w:rPr>
            <w:sz w:val="24"/>
            <w:szCs w:val="24"/>
            <w:lang w:eastAsia="ru-RU"/>
          </w:rPr>
          <w:t>классификации доходов</w:t>
        </w:r>
      </w:hyperlink>
      <w:r w:rsidRPr="00162724">
        <w:rPr>
          <w:sz w:val="24"/>
          <w:szCs w:val="24"/>
          <w:lang w:eastAsia="ru-RU"/>
        </w:rPr>
        <w:t xml:space="preserve"> бюджетов;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расходов бюджета по ведомственной структуре расходов соответствующего бюджета;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расходов бюджета по разделам и подразделам классификации расходов бюджетов;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источников финансирования дефицита бюджета по кодам </w:t>
      </w:r>
      <w:hyperlink r:id="rId9" w:history="1">
        <w:r w:rsidRPr="00162724">
          <w:rPr>
            <w:sz w:val="24"/>
            <w:szCs w:val="24"/>
            <w:lang w:eastAsia="ru-RU"/>
          </w:rPr>
          <w:t>классификации источников финансирования дефицитов</w:t>
        </w:r>
      </w:hyperlink>
      <w:r w:rsidRPr="00162724">
        <w:rPr>
          <w:sz w:val="24"/>
          <w:szCs w:val="24"/>
          <w:lang w:eastAsia="ru-RU"/>
        </w:rPr>
        <w:t xml:space="preserve"> бюджетов. </w:t>
      </w:r>
    </w:p>
    <w:p w:rsidR="00AD5FB8" w:rsidRPr="001012A5" w:rsidRDefault="001012A5" w:rsidP="00CE4D9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012A5">
        <w:rPr>
          <w:sz w:val="24"/>
          <w:szCs w:val="24"/>
          <w:lang w:eastAsia="ru-RU"/>
        </w:rPr>
        <w:t>Нарушений не установлено.</w:t>
      </w:r>
    </w:p>
    <w:p w:rsidR="002D0A61" w:rsidRDefault="002D0A61" w:rsidP="00CE4D99">
      <w:pPr>
        <w:jc w:val="center"/>
        <w:rPr>
          <w:sz w:val="24"/>
          <w:szCs w:val="24"/>
        </w:rPr>
      </w:pPr>
    </w:p>
    <w:p w:rsidR="00381A00" w:rsidRPr="00162724" w:rsidRDefault="00381A00" w:rsidP="00CE4D99">
      <w:pPr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Выводы</w:t>
      </w:r>
    </w:p>
    <w:p w:rsidR="00534A68" w:rsidRPr="00162724" w:rsidRDefault="00534A68" w:rsidP="00CE4D99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32E" w:rsidRPr="00162724" w:rsidRDefault="003E132E" w:rsidP="00981631">
      <w:pPr>
        <w:pStyle w:val="af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="00EF5173">
        <w:rPr>
          <w:rFonts w:ascii="Times New Roman" w:eastAsia="Times New Roman" w:hAnsi="Times New Roman"/>
          <w:sz w:val="24"/>
          <w:szCs w:val="24"/>
          <w:lang w:eastAsia="ru-RU"/>
        </w:rPr>
        <w:t>Дальне-Закорского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BE05FD" w:rsidRPr="0016272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638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представлен Думой </w:t>
      </w:r>
      <w:r w:rsidR="00EF5173">
        <w:rPr>
          <w:rFonts w:ascii="Times New Roman" w:eastAsia="Times New Roman" w:hAnsi="Times New Roman"/>
          <w:sz w:val="24"/>
          <w:szCs w:val="24"/>
          <w:lang w:eastAsia="ru-RU"/>
        </w:rPr>
        <w:t>Дальне-Закорского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в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>установленные бюджетным законодательством сроки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75BF3" w:rsidRPr="00162724" w:rsidRDefault="00275BF3" w:rsidP="00981631">
      <w:pPr>
        <w:ind w:firstLine="709"/>
        <w:jc w:val="both"/>
        <w:textAlignment w:val="baseline"/>
        <w:rPr>
          <w:sz w:val="24"/>
          <w:szCs w:val="24"/>
        </w:rPr>
      </w:pPr>
      <w:r w:rsidRPr="00162724">
        <w:rPr>
          <w:sz w:val="24"/>
          <w:szCs w:val="24"/>
        </w:rPr>
        <w:t xml:space="preserve">Объем доходов </w:t>
      </w:r>
      <w:r w:rsidR="00B638B8">
        <w:rPr>
          <w:sz w:val="24"/>
          <w:szCs w:val="24"/>
        </w:rPr>
        <w:t xml:space="preserve">в сумме 17796090,79 руб. </w:t>
      </w:r>
      <w:r w:rsidRPr="00162724">
        <w:rPr>
          <w:sz w:val="24"/>
          <w:szCs w:val="24"/>
        </w:rPr>
        <w:t xml:space="preserve">и объем расходов </w:t>
      </w:r>
      <w:r w:rsidR="00B638B8">
        <w:rPr>
          <w:sz w:val="24"/>
          <w:szCs w:val="24"/>
        </w:rPr>
        <w:t xml:space="preserve">в сумме 17714071,32 руб. </w:t>
      </w:r>
      <w:r w:rsidRPr="00162724">
        <w:rPr>
          <w:sz w:val="24"/>
          <w:szCs w:val="24"/>
        </w:rPr>
        <w:t xml:space="preserve">бюджета </w:t>
      </w:r>
      <w:r w:rsidR="00EF5173">
        <w:rPr>
          <w:sz w:val="24"/>
          <w:szCs w:val="24"/>
        </w:rPr>
        <w:t>Дальне-Закорского</w:t>
      </w:r>
      <w:r w:rsidRPr="00162724">
        <w:rPr>
          <w:sz w:val="24"/>
          <w:szCs w:val="24"/>
        </w:rPr>
        <w:t xml:space="preserve"> муниципального образования, отраженных в Отчете об исполнении бюджета (ф. 0503317), соответствуют показателям доходов и расходов Отчета по поступлениям и выбытиям (ф. 0503151), предоставленного по запросу КСК района Управлением Федерального казначейства по Иркутской области от </w:t>
      </w:r>
      <w:r w:rsidR="00B638B8">
        <w:rPr>
          <w:sz w:val="24"/>
          <w:szCs w:val="24"/>
        </w:rPr>
        <w:t>14</w:t>
      </w:r>
      <w:r w:rsidRPr="00162724">
        <w:rPr>
          <w:sz w:val="24"/>
          <w:szCs w:val="24"/>
        </w:rPr>
        <w:t>.0</w:t>
      </w:r>
      <w:r w:rsidR="00813ABF" w:rsidRPr="00162724">
        <w:rPr>
          <w:sz w:val="24"/>
          <w:szCs w:val="24"/>
        </w:rPr>
        <w:t>3</w:t>
      </w:r>
      <w:r w:rsidRPr="00162724">
        <w:rPr>
          <w:sz w:val="24"/>
          <w:szCs w:val="24"/>
        </w:rPr>
        <w:t>.20</w:t>
      </w:r>
      <w:r w:rsidR="0022120A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№ 34-</w:t>
      </w:r>
      <w:r w:rsidR="00BE05FD" w:rsidRPr="00162724">
        <w:rPr>
          <w:sz w:val="24"/>
          <w:szCs w:val="24"/>
        </w:rPr>
        <w:t>12</w:t>
      </w:r>
      <w:r w:rsidRPr="00162724">
        <w:rPr>
          <w:sz w:val="24"/>
          <w:szCs w:val="24"/>
        </w:rPr>
        <w:t>-</w:t>
      </w:r>
      <w:r w:rsidR="00B638B8">
        <w:rPr>
          <w:sz w:val="24"/>
          <w:szCs w:val="24"/>
        </w:rPr>
        <w:t>74</w:t>
      </w:r>
      <w:r w:rsidRPr="00162724">
        <w:rPr>
          <w:sz w:val="24"/>
          <w:szCs w:val="24"/>
        </w:rPr>
        <w:t>/</w:t>
      </w:r>
      <w:r w:rsidR="00BE05FD" w:rsidRPr="00162724">
        <w:rPr>
          <w:sz w:val="24"/>
          <w:szCs w:val="24"/>
        </w:rPr>
        <w:t>11</w:t>
      </w:r>
      <w:r w:rsidRPr="00162724">
        <w:rPr>
          <w:sz w:val="24"/>
          <w:szCs w:val="24"/>
        </w:rPr>
        <w:t>-</w:t>
      </w:r>
      <w:r w:rsidR="00B638B8">
        <w:rPr>
          <w:sz w:val="24"/>
          <w:szCs w:val="24"/>
        </w:rPr>
        <w:t>1339</w:t>
      </w:r>
      <w:r w:rsidRPr="00162724">
        <w:rPr>
          <w:sz w:val="24"/>
          <w:szCs w:val="24"/>
        </w:rPr>
        <w:t>.</w:t>
      </w:r>
    </w:p>
    <w:p w:rsidR="00DF5633" w:rsidRPr="00162724" w:rsidRDefault="00DF5633" w:rsidP="0098163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162724">
        <w:rPr>
          <w:color w:val="000000"/>
          <w:spacing w:val="7"/>
          <w:sz w:val="24"/>
          <w:szCs w:val="24"/>
        </w:rPr>
        <w:lastRenderedPageBreak/>
        <w:t>О</w:t>
      </w:r>
      <w:r w:rsidRPr="00162724">
        <w:rPr>
          <w:sz w:val="24"/>
          <w:szCs w:val="24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22120A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в </w:t>
      </w:r>
      <w:r w:rsidR="0022120A" w:rsidRPr="00162724">
        <w:rPr>
          <w:sz w:val="24"/>
          <w:szCs w:val="24"/>
        </w:rPr>
        <w:t xml:space="preserve">сумме </w:t>
      </w:r>
      <w:r w:rsidR="001012A5" w:rsidRPr="003740D5">
        <w:rPr>
          <w:sz w:val="24"/>
          <w:szCs w:val="24"/>
        </w:rPr>
        <w:t>2 </w:t>
      </w:r>
      <w:r w:rsidR="00B638B8">
        <w:rPr>
          <w:sz w:val="24"/>
          <w:szCs w:val="24"/>
        </w:rPr>
        <w:t>296</w:t>
      </w:r>
      <w:r w:rsidR="001012A5" w:rsidRPr="003740D5">
        <w:rPr>
          <w:sz w:val="24"/>
          <w:szCs w:val="24"/>
        </w:rPr>
        <w:t> </w:t>
      </w:r>
      <w:r w:rsidR="00B638B8">
        <w:rPr>
          <w:sz w:val="24"/>
          <w:szCs w:val="24"/>
        </w:rPr>
        <w:t>858</w:t>
      </w:r>
      <w:r w:rsidR="001012A5" w:rsidRPr="003740D5">
        <w:rPr>
          <w:sz w:val="24"/>
          <w:szCs w:val="24"/>
        </w:rPr>
        <w:t>,</w:t>
      </w:r>
      <w:r w:rsidR="00B638B8">
        <w:rPr>
          <w:sz w:val="24"/>
          <w:szCs w:val="24"/>
        </w:rPr>
        <w:t>81</w:t>
      </w:r>
      <w:r w:rsidR="001012A5" w:rsidRPr="003740D5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рублей подтверждается данными Баланса исполнения бюджета (ф. 0503320) и соответствует показателю остатка средств в Справке о свободном остатке средств бюджета </w:t>
      </w:r>
      <w:r w:rsidR="00EF5173">
        <w:rPr>
          <w:sz w:val="24"/>
          <w:szCs w:val="24"/>
        </w:rPr>
        <w:t>Дальне-Закорского</w:t>
      </w:r>
      <w:r w:rsidRPr="00162724">
        <w:rPr>
          <w:sz w:val="24"/>
          <w:szCs w:val="24"/>
        </w:rPr>
        <w:t xml:space="preserve"> сельского поселения (ф. 0531859) за 31.12.20</w:t>
      </w:r>
      <w:r w:rsidR="00BE05FD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г., предоставленной по запросу КСК района Управлением Федерального казначейства по Иркутской области от </w:t>
      </w:r>
      <w:r w:rsidR="00B638B8">
        <w:rPr>
          <w:sz w:val="24"/>
          <w:szCs w:val="24"/>
        </w:rPr>
        <w:t>14</w:t>
      </w:r>
      <w:r w:rsidR="00B638B8" w:rsidRPr="00162724">
        <w:rPr>
          <w:sz w:val="24"/>
          <w:szCs w:val="24"/>
        </w:rPr>
        <w:t>.03.202</w:t>
      </w:r>
      <w:r w:rsidR="00B638B8">
        <w:rPr>
          <w:sz w:val="24"/>
          <w:szCs w:val="24"/>
        </w:rPr>
        <w:t>3</w:t>
      </w:r>
      <w:r w:rsidR="00B638B8" w:rsidRPr="00162724">
        <w:rPr>
          <w:sz w:val="24"/>
          <w:szCs w:val="24"/>
        </w:rPr>
        <w:t xml:space="preserve"> года № 34-12-</w:t>
      </w:r>
      <w:r w:rsidR="00B638B8">
        <w:rPr>
          <w:sz w:val="24"/>
          <w:szCs w:val="24"/>
        </w:rPr>
        <w:t>74</w:t>
      </w:r>
      <w:r w:rsidR="00B638B8" w:rsidRPr="00162724">
        <w:rPr>
          <w:sz w:val="24"/>
          <w:szCs w:val="24"/>
        </w:rPr>
        <w:t>/11-</w:t>
      </w:r>
      <w:r w:rsidR="00B638B8">
        <w:rPr>
          <w:sz w:val="24"/>
          <w:szCs w:val="24"/>
        </w:rPr>
        <w:t>1339</w:t>
      </w:r>
      <w:r w:rsidRPr="00162724">
        <w:rPr>
          <w:sz w:val="24"/>
          <w:szCs w:val="24"/>
        </w:rPr>
        <w:t>.</w:t>
      </w:r>
    </w:p>
    <w:p w:rsidR="009379A0" w:rsidRPr="00D32DD9" w:rsidRDefault="009379A0" w:rsidP="009379A0">
      <w:pPr>
        <w:tabs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D32DD9">
        <w:rPr>
          <w:sz w:val="24"/>
          <w:szCs w:val="24"/>
          <w:lang w:eastAsia="ru-RU"/>
        </w:rPr>
        <w:t xml:space="preserve">Расходы бюджета </w:t>
      </w:r>
      <w:r w:rsidR="00EF5173">
        <w:rPr>
          <w:sz w:val="24"/>
          <w:szCs w:val="24"/>
          <w:lang w:eastAsia="ru-RU"/>
        </w:rPr>
        <w:t>Дальне-Закорского</w:t>
      </w:r>
      <w:r w:rsidRPr="00D32DD9">
        <w:rPr>
          <w:sz w:val="24"/>
          <w:szCs w:val="24"/>
          <w:lang w:eastAsia="ru-RU"/>
        </w:rPr>
        <w:t xml:space="preserve"> сельского поселения на оплату штрафов за нарушение законодательства о налогах и сборах, законодательства о страховых взносах в сумме </w:t>
      </w:r>
      <w:r w:rsidR="00B638B8">
        <w:rPr>
          <w:sz w:val="24"/>
          <w:szCs w:val="24"/>
          <w:lang w:eastAsia="ru-RU"/>
        </w:rPr>
        <w:t>400,98</w:t>
      </w:r>
      <w:r w:rsidRPr="00D32DD9">
        <w:rPr>
          <w:sz w:val="24"/>
          <w:szCs w:val="24"/>
          <w:lang w:eastAsia="ru-RU"/>
        </w:rPr>
        <w:t xml:space="preserve"> рублей являются неэффективными - нарушают принцип эффективности и результативности использования бюджетных средств, установленный ст. 34 Бюджетного Кодекса РФ.</w:t>
      </w:r>
    </w:p>
    <w:p w:rsidR="00A20BD6" w:rsidRPr="00162724" w:rsidRDefault="00A20BD6" w:rsidP="00981631">
      <w:pPr>
        <w:shd w:val="clear" w:color="auto" w:fill="FFFFFF"/>
        <w:autoSpaceDE w:val="0"/>
        <w:autoSpaceDN w:val="0"/>
        <w:adjustRightInd w:val="0"/>
        <w:ind w:right="11" w:firstLine="709"/>
        <w:jc w:val="both"/>
        <w:outlineLvl w:val="0"/>
        <w:rPr>
          <w:sz w:val="24"/>
          <w:szCs w:val="24"/>
          <w:lang w:eastAsia="ru-RU"/>
        </w:rPr>
      </w:pPr>
      <w:r w:rsidRPr="00162724">
        <w:rPr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</w:t>
      </w:r>
    </w:p>
    <w:p w:rsidR="00A20BD6" w:rsidRPr="00162724" w:rsidRDefault="009D359F" w:rsidP="00981631">
      <w:pPr>
        <w:shd w:val="clear" w:color="auto" w:fill="FFFFFF"/>
        <w:autoSpaceDE w:val="0"/>
        <w:autoSpaceDN w:val="0"/>
        <w:adjustRightInd w:val="0"/>
        <w:ind w:right="11" w:firstLine="709"/>
        <w:jc w:val="both"/>
        <w:outlineLvl w:val="0"/>
        <w:rPr>
          <w:sz w:val="24"/>
          <w:szCs w:val="24"/>
        </w:rPr>
      </w:pPr>
      <w:r w:rsidRPr="00162724">
        <w:rPr>
          <w:sz w:val="24"/>
          <w:szCs w:val="24"/>
        </w:rPr>
        <w:t>В целом, г</w:t>
      </w:r>
      <w:r w:rsidR="005A4EF1" w:rsidRPr="00162724">
        <w:rPr>
          <w:sz w:val="24"/>
          <w:szCs w:val="24"/>
        </w:rPr>
        <w:t xml:space="preserve">одовой отчет об исполнении бюджета </w:t>
      </w:r>
      <w:r w:rsidR="00EF5173">
        <w:rPr>
          <w:sz w:val="24"/>
          <w:szCs w:val="24"/>
        </w:rPr>
        <w:t>Дальне-Закорского</w:t>
      </w:r>
      <w:r w:rsidR="005A4EF1" w:rsidRPr="00162724">
        <w:rPr>
          <w:sz w:val="24"/>
          <w:szCs w:val="24"/>
        </w:rPr>
        <w:t xml:space="preserve"> сельско</w:t>
      </w:r>
      <w:r w:rsidR="002F5D4F" w:rsidRPr="00162724">
        <w:rPr>
          <w:sz w:val="24"/>
          <w:szCs w:val="24"/>
        </w:rPr>
        <w:t>го</w:t>
      </w:r>
      <w:r w:rsidR="005A4EF1" w:rsidRPr="00162724">
        <w:rPr>
          <w:sz w:val="24"/>
          <w:szCs w:val="24"/>
        </w:rPr>
        <w:t xml:space="preserve"> поселени</w:t>
      </w:r>
      <w:r w:rsidR="002F5D4F" w:rsidRPr="00162724">
        <w:rPr>
          <w:sz w:val="24"/>
          <w:szCs w:val="24"/>
        </w:rPr>
        <w:t>я</w:t>
      </w:r>
      <w:r w:rsidR="005A4EF1" w:rsidRPr="00162724">
        <w:rPr>
          <w:sz w:val="24"/>
          <w:szCs w:val="24"/>
        </w:rPr>
        <w:t xml:space="preserve"> за 20</w:t>
      </w:r>
      <w:r w:rsidR="004D71B0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2</w:t>
      </w:r>
      <w:r w:rsidR="005A4EF1" w:rsidRPr="00162724">
        <w:rPr>
          <w:sz w:val="24"/>
          <w:szCs w:val="24"/>
        </w:rPr>
        <w:t xml:space="preserve"> год соответствует установленным требованиям бюджетного законодательства по содержанию и полноте отражения информации</w:t>
      </w:r>
      <w:r w:rsidR="00A20BD6" w:rsidRPr="00162724">
        <w:rPr>
          <w:sz w:val="24"/>
          <w:szCs w:val="24"/>
        </w:rPr>
        <w:t>,</w:t>
      </w:r>
      <w:r w:rsidR="005A4EF1" w:rsidRPr="00162724">
        <w:rPr>
          <w:sz w:val="24"/>
          <w:szCs w:val="24"/>
        </w:rPr>
        <w:t xml:space="preserve"> </w:t>
      </w:r>
      <w:r w:rsidR="00A20BD6" w:rsidRPr="00162724">
        <w:rPr>
          <w:sz w:val="24"/>
          <w:szCs w:val="24"/>
        </w:rPr>
        <w:t xml:space="preserve">может быть рекомендован Думе </w:t>
      </w:r>
      <w:r w:rsidR="00EF5173">
        <w:rPr>
          <w:sz w:val="24"/>
          <w:szCs w:val="24"/>
        </w:rPr>
        <w:t>Дальне-Закорского</w:t>
      </w:r>
      <w:r w:rsidR="00A20BD6" w:rsidRPr="00162724">
        <w:rPr>
          <w:sz w:val="24"/>
          <w:szCs w:val="24"/>
        </w:rPr>
        <w:t xml:space="preserve"> сельского поселения для принятия к утверждению.</w:t>
      </w:r>
    </w:p>
    <w:p w:rsidR="00727F9C" w:rsidRPr="00162724" w:rsidRDefault="00813ABF" w:rsidP="00981631">
      <w:pPr>
        <w:pStyle w:val="af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Предлагаемые проектом решения Думы к утверждению показатели исполнения бюджета </w:t>
      </w:r>
      <w:r w:rsidR="00EF5173">
        <w:rPr>
          <w:rFonts w:ascii="Times New Roman" w:eastAsia="Times New Roman" w:hAnsi="Times New Roman"/>
          <w:sz w:val="24"/>
          <w:szCs w:val="24"/>
          <w:lang w:eastAsia="ru-RU"/>
        </w:rPr>
        <w:t>Дальне-Закорского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 202</w:t>
      </w:r>
      <w:r w:rsidR="001831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достоверны</w:t>
      </w:r>
      <w:r w:rsidRPr="0016272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ABF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D32DD9" w:rsidRPr="00162724" w:rsidRDefault="00D32DD9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813ABF" w:rsidRPr="00162724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4D71B0" w:rsidRPr="00CE4D99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</w:pPr>
      <w:r w:rsidRPr="00162724">
        <w:rPr>
          <w:shd w:val="clear" w:color="auto" w:fill="FFFFFF"/>
        </w:rPr>
        <w:t>Ведущий инспектор</w:t>
      </w:r>
      <w:r w:rsidR="004D71B0" w:rsidRPr="00162724">
        <w:rPr>
          <w:shd w:val="clear" w:color="auto" w:fill="FFFFFF"/>
        </w:rPr>
        <w:t xml:space="preserve">                         </w:t>
      </w:r>
      <w:r w:rsidR="008D36DB" w:rsidRPr="00162724">
        <w:rPr>
          <w:shd w:val="clear" w:color="auto" w:fill="FFFFFF"/>
        </w:rPr>
        <w:t xml:space="preserve"> </w:t>
      </w:r>
      <w:r w:rsidR="004D71B0" w:rsidRPr="00162724">
        <w:rPr>
          <w:shd w:val="clear" w:color="auto" w:fill="FFFFFF"/>
        </w:rPr>
        <w:t xml:space="preserve">                                                                      Н.Н. Михина</w:t>
      </w:r>
    </w:p>
    <w:sectPr w:rsidR="004D71B0" w:rsidRPr="00CE4D99" w:rsidSect="00CE4D99">
      <w:footerReference w:type="default" r:id="rId10"/>
      <w:pgSz w:w="11906" w:h="16838" w:code="9"/>
      <w:pgMar w:top="851" w:right="851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BA" w:rsidRDefault="00EB05BA">
      <w:r>
        <w:separator/>
      </w:r>
    </w:p>
  </w:endnote>
  <w:endnote w:type="continuationSeparator" w:id="0">
    <w:p w:rsidR="00EB05BA" w:rsidRDefault="00EB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3925"/>
      <w:docPartObj>
        <w:docPartGallery w:val="Page Numbers (Bottom of Page)"/>
        <w:docPartUnique/>
      </w:docPartObj>
    </w:sdtPr>
    <w:sdtEndPr/>
    <w:sdtContent>
      <w:p w:rsidR="00F25A01" w:rsidRDefault="00F25A01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63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25A01" w:rsidRDefault="00F25A0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BA" w:rsidRDefault="00EB05BA">
      <w:r>
        <w:separator/>
      </w:r>
    </w:p>
  </w:footnote>
  <w:footnote w:type="continuationSeparator" w:id="0">
    <w:p w:rsidR="00EB05BA" w:rsidRDefault="00EB05BA">
      <w:r>
        <w:continuationSeparator/>
      </w:r>
    </w:p>
  </w:footnote>
  <w:footnote w:id="1">
    <w:p w:rsidR="00F25A01" w:rsidRDefault="00F25A01">
      <w:pPr>
        <w:pStyle w:val="aff6"/>
      </w:pPr>
      <w:r>
        <w:rPr>
          <w:rStyle w:val="aff8"/>
        </w:rPr>
        <w:footnoteRef/>
      </w:r>
      <w:r>
        <w:t xml:space="preserve"> </w:t>
      </w:r>
      <w:r w:rsidRPr="006B47CA">
        <w:t>https://www.gks.ru/scripts/db_inet2/passport/munr.aspx?base=munst25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056EF"/>
    <w:multiLevelType w:val="hybridMultilevel"/>
    <w:tmpl w:val="1CE03F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60744"/>
    <w:multiLevelType w:val="multilevel"/>
    <w:tmpl w:val="EAD800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8" w15:restartNumberingAfterBreak="0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16"/>
  </w:num>
  <w:num w:numId="15">
    <w:abstractNumId w:val="13"/>
  </w:num>
  <w:num w:numId="16">
    <w:abstractNumId w:val="15"/>
  </w:num>
  <w:num w:numId="17">
    <w:abstractNumId w:val="20"/>
  </w:num>
  <w:num w:numId="18">
    <w:abstractNumId w:val="26"/>
  </w:num>
  <w:num w:numId="19">
    <w:abstractNumId w:val="24"/>
  </w:num>
  <w:num w:numId="20">
    <w:abstractNumId w:val="22"/>
  </w:num>
  <w:num w:numId="21">
    <w:abstractNumId w:val="18"/>
  </w:num>
  <w:num w:numId="22">
    <w:abstractNumId w:val="27"/>
  </w:num>
  <w:num w:numId="23">
    <w:abstractNumId w:val="19"/>
  </w:num>
  <w:num w:numId="24">
    <w:abstractNumId w:val="28"/>
  </w:num>
  <w:num w:numId="25">
    <w:abstractNumId w:val="12"/>
  </w:num>
  <w:num w:numId="26">
    <w:abstractNumId w:val="17"/>
  </w:num>
  <w:num w:numId="27">
    <w:abstractNumId w:val="21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3CB3"/>
    <w:rsid w:val="0000052F"/>
    <w:rsid w:val="00000C8D"/>
    <w:rsid w:val="00001A8B"/>
    <w:rsid w:val="00001F5B"/>
    <w:rsid w:val="000031FF"/>
    <w:rsid w:val="00007E1D"/>
    <w:rsid w:val="000100E6"/>
    <w:rsid w:val="00011583"/>
    <w:rsid w:val="00011802"/>
    <w:rsid w:val="0001209D"/>
    <w:rsid w:val="0001287D"/>
    <w:rsid w:val="0001335E"/>
    <w:rsid w:val="00014329"/>
    <w:rsid w:val="00014783"/>
    <w:rsid w:val="000149CC"/>
    <w:rsid w:val="00017302"/>
    <w:rsid w:val="000207B6"/>
    <w:rsid w:val="000223CB"/>
    <w:rsid w:val="00024963"/>
    <w:rsid w:val="00024FAA"/>
    <w:rsid w:val="000259A2"/>
    <w:rsid w:val="0002697D"/>
    <w:rsid w:val="00026AB2"/>
    <w:rsid w:val="00027C75"/>
    <w:rsid w:val="00031FCD"/>
    <w:rsid w:val="0003345B"/>
    <w:rsid w:val="00036364"/>
    <w:rsid w:val="0003785F"/>
    <w:rsid w:val="00040802"/>
    <w:rsid w:val="000412A1"/>
    <w:rsid w:val="000412B0"/>
    <w:rsid w:val="00041647"/>
    <w:rsid w:val="00042997"/>
    <w:rsid w:val="00042A93"/>
    <w:rsid w:val="00043F5D"/>
    <w:rsid w:val="000462CA"/>
    <w:rsid w:val="00046AD4"/>
    <w:rsid w:val="00047D41"/>
    <w:rsid w:val="00050E13"/>
    <w:rsid w:val="00051CFA"/>
    <w:rsid w:val="0005245F"/>
    <w:rsid w:val="00052FB7"/>
    <w:rsid w:val="000534F7"/>
    <w:rsid w:val="0005427E"/>
    <w:rsid w:val="00054600"/>
    <w:rsid w:val="000551A0"/>
    <w:rsid w:val="00056CE4"/>
    <w:rsid w:val="00057984"/>
    <w:rsid w:val="00057B7A"/>
    <w:rsid w:val="00061FC6"/>
    <w:rsid w:val="00063604"/>
    <w:rsid w:val="000659C8"/>
    <w:rsid w:val="00065C74"/>
    <w:rsid w:val="00066266"/>
    <w:rsid w:val="0006627D"/>
    <w:rsid w:val="00066B36"/>
    <w:rsid w:val="00067179"/>
    <w:rsid w:val="00070A81"/>
    <w:rsid w:val="00071C1D"/>
    <w:rsid w:val="00071E1F"/>
    <w:rsid w:val="000727DB"/>
    <w:rsid w:val="00074359"/>
    <w:rsid w:val="000744EE"/>
    <w:rsid w:val="00074E9A"/>
    <w:rsid w:val="00075443"/>
    <w:rsid w:val="00075939"/>
    <w:rsid w:val="000760A1"/>
    <w:rsid w:val="000769E0"/>
    <w:rsid w:val="00077DC1"/>
    <w:rsid w:val="00080640"/>
    <w:rsid w:val="000809E0"/>
    <w:rsid w:val="00080CFC"/>
    <w:rsid w:val="000839D3"/>
    <w:rsid w:val="00084058"/>
    <w:rsid w:val="0008430A"/>
    <w:rsid w:val="00084A5D"/>
    <w:rsid w:val="000858FD"/>
    <w:rsid w:val="00085BFF"/>
    <w:rsid w:val="0008624B"/>
    <w:rsid w:val="000862E9"/>
    <w:rsid w:val="00086BB2"/>
    <w:rsid w:val="0008700F"/>
    <w:rsid w:val="0009172A"/>
    <w:rsid w:val="00092793"/>
    <w:rsid w:val="00093E0F"/>
    <w:rsid w:val="000950BE"/>
    <w:rsid w:val="000957D6"/>
    <w:rsid w:val="0009634E"/>
    <w:rsid w:val="00097009"/>
    <w:rsid w:val="000A0D52"/>
    <w:rsid w:val="000A2184"/>
    <w:rsid w:val="000A3B33"/>
    <w:rsid w:val="000A3B5D"/>
    <w:rsid w:val="000A3F74"/>
    <w:rsid w:val="000A4A7C"/>
    <w:rsid w:val="000A6907"/>
    <w:rsid w:val="000B04EE"/>
    <w:rsid w:val="000B0818"/>
    <w:rsid w:val="000B2307"/>
    <w:rsid w:val="000B310A"/>
    <w:rsid w:val="000B3AB6"/>
    <w:rsid w:val="000B50A9"/>
    <w:rsid w:val="000B5199"/>
    <w:rsid w:val="000B5C65"/>
    <w:rsid w:val="000B69E2"/>
    <w:rsid w:val="000B7891"/>
    <w:rsid w:val="000C023F"/>
    <w:rsid w:val="000C02E0"/>
    <w:rsid w:val="000C305F"/>
    <w:rsid w:val="000C56F2"/>
    <w:rsid w:val="000D01B1"/>
    <w:rsid w:val="000D07DC"/>
    <w:rsid w:val="000D169B"/>
    <w:rsid w:val="000D278D"/>
    <w:rsid w:val="000D3806"/>
    <w:rsid w:val="000D4F42"/>
    <w:rsid w:val="000D54F7"/>
    <w:rsid w:val="000D55AE"/>
    <w:rsid w:val="000D5CC0"/>
    <w:rsid w:val="000D61C3"/>
    <w:rsid w:val="000D6F62"/>
    <w:rsid w:val="000D7B31"/>
    <w:rsid w:val="000D7F56"/>
    <w:rsid w:val="000E0B37"/>
    <w:rsid w:val="000E2A02"/>
    <w:rsid w:val="000E3371"/>
    <w:rsid w:val="000E3F7F"/>
    <w:rsid w:val="000E4C2E"/>
    <w:rsid w:val="000E598D"/>
    <w:rsid w:val="000E6EF8"/>
    <w:rsid w:val="000E70A5"/>
    <w:rsid w:val="000F039A"/>
    <w:rsid w:val="000F0B00"/>
    <w:rsid w:val="000F2318"/>
    <w:rsid w:val="000F2A48"/>
    <w:rsid w:val="000F326F"/>
    <w:rsid w:val="000F37A8"/>
    <w:rsid w:val="000F41C0"/>
    <w:rsid w:val="000F4CC0"/>
    <w:rsid w:val="000F5715"/>
    <w:rsid w:val="000F5F66"/>
    <w:rsid w:val="000F716B"/>
    <w:rsid w:val="000F7500"/>
    <w:rsid w:val="000F76F5"/>
    <w:rsid w:val="000F7D32"/>
    <w:rsid w:val="001012A5"/>
    <w:rsid w:val="00101466"/>
    <w:rsid w:val="00101AAF"/>
    <w:rsid w:val="00101F0B"/>
    <w:rsid w:val="00101FB6"/>
    <w:rsid w:val="00102545"/>
    <w:rsid w:val="00102F5C"/>
    <w:rsid w:val="001036BE"/>
    <w:rsid w:val="001036C4"/>
    <w:rsid w:val="001067FE"/>
    <w:rsid w:val="0011192E"/>
    <w:rsid w:val="001139FF"/>
    <w:rsid w:val="001148C9"/>
    <w:rsid w:val="001149BF"/>
    <w:rsid w:val="001151D1"/>
    <w:rsid w:val="00116639"/>
    <w:rsid w:val="00116D65"/>
    <w:rsid w:val="00117468"/>
    <w:rsid w:val="001178CD"/>
    <w:rsid w:val="0012015C"/>
    <w:rsid w:val="00120DFF"/>
    <w:rsid w:val="00121739"/>
    <w:rsid w:val="00122066"/>
    <w:rsid w:val="0012224A"/>
    <w:rsid w:val="001233DA"/>
    <w:rsid w:val="00124195"/>
    <w:rsid w:val="001244D5"/>
    <w:rsid w:val="00124B83"/>
    <w:rsid w:val="001251F9"/>
    <w:rsid w:val="00131269"/>
    <w:rsid w:val="00132092"/>
    <w:rsid w:val="00132977"/>
    <w:rsid w:val="001348C0"/>
    <w:rsid w:val="00135895"/>
    <w:rsid w:val="0014042C"/>
    <w:rsid w:val="00140AD8"/>
    <w:rsid w:val="001416E6"/>
    <w:rsid w:val="00141718"/>
    <w:rsid w:val="001419E5"/>
    <w:rsid w:val="00141B02"/>
    <w:rsid w:val="00141F63"/>
    <w:rsid w:val="00144203"/>
    <w:rsid w:val="00145416"/>
    <w:rsid w:val="00146C87"/>
    <w:rsid w:val="00146E22"/>
    <w:rsid w:val="00146F47"/>
    <w:rsid w:val="00147111"/>
    <w:rsid w:val="0014751B"/>
    <w:rsid w:val="00152270"/>
    <w:rsid w:val="00153260"/>
    <w:rsid w:val="00154108"/>
    <w:rsid w:val="0015465C"/>
    <w:rsid w:val="00155746"/>
    <w:rsid w:val="0015607E"/>
    <w:rsid w:val="001564C2"/>
    <w:rsid w:val="001608EE"/>
    <w:rsid w:val="00160AAC"/>
    <w:rsid w:val="00161D5C"/>
    <w:rsid w:val="00161D5D"/>
    <w:rsid w:val="00162724"/>
    <w:rsid w:val="00162F6D"/>
    <w:rsid w:val="00163169"/>
    <w:rsid w:val="00163393"/>
    <w:rsid w:val="00164093"/>
    <w:rsid w:val="0016423B"/>
    <w:rsid w:val="001655DC"/>
    <w:rsid w:val="00165A1A"/>
    <w:rsid w:val="00166389"/>
    <w:rsid w:val="00170504"/>
    <w:rsid w:val="00171C1D"/>
    <w:rsid w:val="00172088"/>
    <w:rsid w:val="0017267A"/>
    <w:rsid w:val="001735CB"/>
    <w:rsid w:val="00173D44"/>
    <w:rsid w:val="00174274"/>
    <w:rsid w:val="001748DE"/>
    <w:rsid w:val="00175645"/>
    <w:rsid w:val="0017609A"/>
    <w:rsid w:val="00176B4B"/>
    <w:rsid w:val="00176DC5"/>
    <w:rsid w:val="00176ECA"/>
    <w:rsid w:val="0018318B"/>
    <w:rsid w:val="00183392"/>
    <w:rsid w:val="00184BDA"/>
    <w:rsid w:val="00185045"/>
    <w:rsid w:val="001856BA"/>
    <w:rsid w:val="00186547"/>
    <w:rsid w:val="0018736A"/>
    <w:rsid w:val="00187A46"/>
    <w:rsid w:val="00187DBF"/>
    <w:rsid w:val="0019070A"/>
    <w:rsid w:val="00190C0F"/>
    <w:rsid w:val="00191588"/>
    <w:rsid w:val="00192585"/>
    <w:rsid w:val="00193018"/>
    <w:rsid w:val="00193068"/>
    <w:rsid w:val="00193584"/>
    <w:rsid w:val="001936DC"/>
    <w:rsid w:val="001939B9"/>
    <w:rsid w:val="00193A44"/>
    <w:rsid w:val="00193CCD"/>
    <w:rsid w:val="001955AB"/>
    <w:rsid w:val="001959BD"/>
    <w:rsid w:val="001967C9"/>
    <w:rsid w:val="00196832"/>
    <w:rsid w:val="00196A8F"/>
    <w:rsid w:val="001970CC"/>
    <w:rsid w:val="001A08B0"/>
    <w:rsid w:val="001A0B05"/>
    <w:rsid w:val="001A0BF1"/>
    <w:rsid w:val="001A3331"/>
    <w:rsid w:val="001A3885"/>
    <w:rsid w:val="001A3EA9"/>
    <w:rsid w:val="001A42E8"/>
    <w:rsid w:val="001A45B8"/>
    <w:rsid w:val="001A6ACA"/>
    <w:rsid w:val="001A7560"/>
    <w:rsid w:val="001B0091"/>
    <w:rsid w:val="001B1AA0"/>
    <w:rsid w:val="001B3069"/>
    <w:rsid w:val="001B3573"/>
    <w:rsid w:val="001B374A"/>
    <w:rsid w:val="001B3ADC"/>
    <w:rsid w:val="001B4A95"/>
    <w:rsid w:val="001B4BC3"/>
    <w:rsid w:val="001B68C5"/>
    <w:rsid w:val="001B68DE"/>
    <w:rsid w:val="001B6A22"/>
    <w:rsid w:val="001C0E73"/>
    <w:rsid w:val="001C0FF1"/>
    <w:rsid w:val="001C1263"/>
    <w:rsid w:val="001C132C"/>
    <w:rsid w:val="001C16A4"/>
    <w:rsid w:val="001C1A1D"/>
    <w:rsid w:val="001C37F2"/>
    <w:rsid w:val="001C5715"/>
    <w:rsid w:val="001C648D"/>
    <w:rsid w:val="001C7363"/>
    <w:rsid w:val="001D0314"/>
    <w:rsid w:val="001D2438"/>
    <w:rsid w:val="001D5249"/>
    <w:rsid w:val="001D6028"/>
    <w:rsid w:val="001E02FD"/>
    <w:rsid w:val="001E1C94"/>
    <w:rsid w:val="001E21E6"/>
    <w:rsid w:val="001E385A"/>
    <w:rsid w:val="001E38A4"/>
    <w:rsid w:val="001E4FAA"/>
    <w:rsid w:val="001E5177"/>
    <w:rsid w:val="001E5E36"/>
    <w:rsid w:val="001E650F"/>
    <w:rsid w:val="001E66C8"/>
    <w:rsid w:val="001E6CE3"/>
    <w:rsid w:val="001F13CD"/>
    <w:rsid w:val="001F2546"/>
    <w:rsid w:val="001F48D4"/>
    <w:rsid w:val="001F53B6"/>
    <w:rsid w:val="001F54D3"/>
    <w:rsid w:val="00200354"/>
    <w:rsid w:val="00201896"/>
    <w:rsid w:val="00201C48"/>
    <w:rsid w:val="00202AAC"/>
    <w:rsid w:val="00203886"/>
    <w:rsid w:val="00206130"/>
    <w:rsid w:val="00206D3E"/>
    <w:rsid w:val="002073A5"/>
    <w:rsid w:val="00207FAC"/>
    <w:rsid w:val="00211A7B"/>
    <w:rsid w:val="00211E1C"/>
    <w:rsid w:val="00212A65"/>
    <w:rsid w:val="00212CBA"/>
    <w:rsid w:val="00213CB3"/>
    <w:rsid w:val="00214278"/>
    <w:rsid w:val="00214720"/>
    <w:rsid w:val="0021491C"/>
    <w:rsid w:val="00214D8B"/>
    <w:rsid w:val="00214F8A"/>
    <w:rsid w:val="00216005"/>
    <w:rsid w:val="002173FC"/>
    <w:rsid w:val="002202F0"/>
    <w:rsid w:val="0022120A"/>
    <w:rsid w:val="002213E8"/>
    <w:rsid w:val="002222A4"/>
    <w:rsid w:val="002229A2"/>
    <w:rsid w:val="00223947"/>
    <w:rsid w:val="002259EB"/>
    <w:rsid w:val="00227B04"/>
    <w:rsid w:val="002324D0"/>
    <w:rsid w:val="002334AE"/>
    <w:rsid w:val="00233B08"/>
    <w:rsid w:val="00234247"/>
    <w:rsid w:val="002365D3"/>
    <w:rsid w:val="002367BA"/>
    <w:rsid w:val="00236E01"/>
    <w:rsid w:val="00237971"/>
    <w:rsid w:val="00237BD0"/>
    <w:rsid w:val="00237CB6"/>
    <w:rsid w:val="00237EA1"/>
    <w:rsid w:val="00242399"/>
    <w:rsid w:val="0024510D"/>
    <w:rsid w:val="00246426"/>
    <w:rsid w:val="00250FBD"/>
    <w:rsid w:val="00252015"/>
    <w:rsid w:val="00253876"/>
    <w:rsid w:val="00254BF0"/>
    <w:rsid w:val="00255025"/>
    <w:rsid w:val="0025698E"/>
    <w:rsid w:val="00256BE2"/>
    <w:rsid w:val="00257FA3"/>
    <w:rsid w:val="00263FFD"/>
    <w:rsid w:val="00264646"/>
    <w:rsid w:val="002651FD"/>
    <w:rsid w:val="00266843"/>
    <w:rsid w:val="00267125"/>
    <w:rsid w:val="0027093E"/>
    <w:rsid w:val="00274BE0"/>
    <w:rsid w:val="00274CBE"/>
    <w:rsid w:val="00275BF3"/>
    <w:rsid w:val="0027602B"/>
    <w:rsid w:val="002761EB"/>
    <w:rsid w:val="002764D1"/>
    <w:rsid w:val="00277747"/>
    <w:rsid w:val="00280B51"/>
    <w:rsid w:val="00281150"/>
    <w:rsid w:val="00281289"/>
    <w:rsid w:val="00281596"/>
    <w:rsid w:val="00281E75"/>
    <w:rsid w:val="0028204E"/>
    <w:rsid w:val="00283469"/>
    <w:rsid w:val="002836A9"/>
    <w:rsid w:val="00283F16"/>
    <w:rsid w:val="00283F31"/>
    <w:rsid w:val="002845E7"/>
    <w:rsid w:val="00285515"/>
    <w:rsid w:val="00285E26"/>
    <w:rsid w:val="0028739D"/>
    <w:rsid w:val="00287E01"/>
    <w:rsid w:val="00290A64"/>
    <w:rsid w:val="00290FA7"/>
    <w:rsid w:val="002910F2"/>
    <w:rsid w:val="002918F9"/>
    <w:rsid w:val="00291D72"/>
    <w:rsid w:val="00292766"/>
    <w:rsid w:val="00293D2E"/>
    <w:rsid w:val="00294073"/>
    <w:rsid w:val="00294D08"/>
    <w:rsid w:val="00294D25"/>
    <w:rsid w:val="002954C1"/>
    <w:rsid w:val="002957F3"/>
    <w:rsid w:val="00297B54"/>
    <w:rsid w:val="002A0616"/>
    <w:rsid w:val="002A124E"/>
    <w:rsid w:val="002A1925"/>
    <w:rsid w:val="002A3F20"/>
    <w:rsid w:val="002A6444"/>
    <w:rsid w:val="002A72CA"/>
    <w:rsid w:val="002A7CC3"/>
    <w:rsid w:val="002B07FF"/>
    <w:rsid w:val="002B45E7"/>
    <w:rsid w:val="002B4DB7"/>
    <w:rsid w:val="002C0654"/>
    <w:rsid w:val="002C0A71"/>
    <w:rsid w:val="002C0F13"/>
    <w:rsid w:val="002C1166"/>
    <w:rsid w:val="002C1B9F"/>
    <w:rsid w:val="002C31AD"/>
    <w:rsid w:val="002C32DD"/>
    <w:rsid w:val="002C3963"/>
    <w:rsid w:val="002C3A9F"/>
    <w:rsid w:val="002C406F"/>
    <w:rsid w:val="002C4466"/>
    <w:rsid w:val="002C5E61"/>
    <w:rsid w:val="002C68ED"/>
    <w:rsid w:val="002C6AF9"/>
    <w:rsid w:val="002D0852"/>
    <w:rsid w:val="002D0A61"/>
    <w:rsid w:val="002D1AE7"/>
    <w:rsid w:val="002D2218"/>
    <w:rsid w:val="002D2DF4"/>
    <w:rsid w:val="002D340D"/>
    <w:rsid w:val="002D37D8"/>
    <w:rsid w:val="002D516D"/>
    <w:rsid w:val="002D58B9"/>
    <w:rsid w:val="002D5E5D"/>
    <w:rsid w:val="002D6714"/>
    <w:rsid w:val="002D72BC"/>
    <w:rsid w:val="002D7A1B"/>
    <w:rsid w:val="002D7B45"/>
    <w:rsid w:val="002D7FE6"/>
    <w:rsid w:val="002E1E88"/>
    <w:rsid w:val="002E2618"/>
    <w:rsid w:val="002E267B"/>
    <w:rsid w:val="002E3CF7"/>
    <w:rsid w:val="002E3FFD"/>
    <w:rsid w:val="002E5429"/>
    <w:rsid w:val="002E59EA"/>
    <w:rsid w:val="002E5E55"/>
    <w:rsid w:val="002E6142"/>
    <w:rsid w:val="002F22AF"/>
    <w:rsid w:val="002F2FA2"/>
    <w:rsid w:val="002F4079"/>
    <w:rsid w:val="002F5D4F"/>
    <w:rsid w:val="002F5EE6"/>
    <w:rsid w:val="002F6157"/>
    <w:rsid w:val="002F6D40"/>
    <w:rsid w:val="002F73C3"/>
    <w:rsid w:val="00300996"/>
    <w:rsid w:val="00300F0E"/>
    <w:rsid w:val="00301525"/>
    <w:rsid w:val="00302291"/>
    <w:rsid w:val="00302977"/>
    <w:rsid w:val="00303665"/>
    <w:rsid w:val="00304927"/>
    <w:rsid w:val="00305BD5"/>
    <w:rsid w:val="00305E39"/>
    <w:rsid w:val="0030635B"/>
    <w:rsid w:val="003069F8"/>
    <w:rsid w:val="00306E3B"/>
    <w:rsid w:val="00307502"/>
    <w:rsid w:val="00307D14"/>
    <w:rsid w:val="003101E9"/>
    <w:rsid w:val="0031028F"/>
    <w:rsid w:val="003102B4"/>
    <w:rsid w:val="00310B25"/>
    <w:rsid w:val="00310CD8"/>
    <w:rsid w:val="00310CE9"/>
    <w:rsid w:val="0031185D"/>
    <w:rsid w:val="00312DF8"/>
    <w:rsid w:val="00312FE8"/>
    <w:rsid w:val="0031427D"/>
    <w:rsid w:val="00316810"/>
    <w:rsid w:val="00316D2C"/>
    <w:rsid w:val="003173A2"/>
    <w:rsid w:val="00320541"/>
    <w:rsid w:val="003210FE"/>
    <w:rsid w:val="0032145B"/>
    <w:rsid w:val="00321D41"/>
    <w:rsid w:val="00323809"/>
    <w:rsid w:val="00323A19"/>
    <w:rsid w:val="003243EF"/>
    <w:rsid w:val="00324BFD"/>
    <w:rsid w:val="003263C6"/>
    <w:rsid w:val="0032645C"/>
    <w:rsid w:val="00326A81"/>
    <w:rsid w:val="0032772B"/>
    <w:rsid w:val="003304B0"/>
    <w:rsid w:val="00330FAE"/>
    <w:rsid w:val="00331EA4"/>
    <w:rsid w:val="00332322"/>
    <w:rsid w:val="00333CBD"/>
    <w:rsid w:val="003345C4"/>
    <w:rsid w:val="00334E55"/>
    <w:rsid w:val="0033513F"/>
    <w:rsid w:val="00335FE2"/>
    <w:rsid w:val="0033656E"/>
    <w:rsid w:val="00336730"/>
    <w:rsid w:val="00340317"/>
    <w:rsid w:val="0034048D"/>
    <w:rsid w:val="00341F0C"/>
    <w:rsid w:val="00342D05"/>
    <w:rsid w:val="003447B8"/>
    <w:rsid w:val="0034608C"/>
    <w:rsid w:val="00346C81"/>
    <w:rsid w:val="00346CA1"/>
    <w:rsid w:val="00346DBF"/>
    <w:rsid w:val="00350227"/>
    <w:rsid w:val="0035312A"/>
    <w:rsid w:val="00353314"/>
    <w:rsid w:val="0035332F"/>
    <w:rsid w:val="00353598"/>
    <w:rsid w:val="003547DE"/>
    <w:rsid w:val="003547EB"/>
    <w:rsid w:val="00354C10"/>
    <w:rsid w:val="00354CDE"/>
    <w:rsid w:val="00355132"/>
    <w:rsid w:val="0035530F"/>
    <w:rsid w:val="00361911"/>
    <w:rsid w:val="00361CA4"/>
    <w:rsid w:val="00361EB3"/>
    <w:rsid w:val="003649FD"/>
    <w:rsid w:val="00364C1B"/>
    <w:rsid w:val="00365961"/>
    <w:rsid w:val="003662A8"/>
    <w:rsid w:val="003667B4"/>
    <w:rsid w:val="00370394"/>
    <w:rsid w:val="00371D98"/>
    <w:rsid w:val="0037339A"/>
    <w:rsid w:val="003738B9"/>
    <w:rsid w:val="00373E77"/>
    <w:rsid w:val="003740D5"/>
    <w:rsid w:val="00374970"/>
    <w:rsid w:val="003750AB"/>
    <w:rsid w:val="00375C92"/>
    <w:rsid w:val="003768C7"/>
    <w:rsid w:val="003804E8"/>
    <w:rsid w:val="00380F1A"/>
    <w:rsid w:val="00381510"/>
    <w:rsid w:val="003816B3"/>
    <w:rsid w:val="00381A00"/>
    <w:rsid w:val="00383E65"/>
    <w:rsid w:val="003852F4"/>
    <w:rsid w:val="00385992"/>
    <w:rsid w:val="00387125"/>
    <w:rsid w:val="00393A5F"/>
    <w:rsid w:val="00395D34"/>
    <w:rsid w:val="00397321"/>
    <w:rsid w:val="0039772B"/>
    <w:rsid w:val="003A0E8A"/>
    <w:rsid w:val="003A1A77"/>
    <w:rsid w:val="003A21B5"/>
    <w:rsid w:val="003A2BAE"/>
    <w:rsid w:val="003A336D"/>
    <w:rsid w:val="003A3B6B"/>
    <w:rsid w:val="003A4447"/>
    <w:rsid w:val="003A50DB"/>
    <w:rsid w:val="003A55D9"/>
    <w:rsid w:val="003B0329"/>
    <w:rsid w:val="003B155B"/>
    <w:rsid w:val="003B1C5A"/>
    <w:rsid w:val="003B1D1D"/>
    <w:rsid w:val="003B237E"/>
    <w:rsid w:val="003B2AD6"/>
    <w:rsid w:val="003B306A"/>
    <w:rsid w:val="003B373B"/>
    <w:rsid w:val="003B4969"/>
    <w:rsid w:val="003B5140"/>
    <w:rsid w:val="003B640C"/>
    <w:rsid w:val="003B683C"/>
    <w:rsid w:val="003B6B84"/>
    <w:rsid w:val="003B7ED3"/>
    <w:rsid w:val="003C12BF"/>
    <w:rsid w:val="003C2883"/>
    <w:rsid w:val="003C2A23"/>
    <w:rsid w:val="003C3877"/>
    <w:rsid w:val="003C3D77"/>
    <w:rsid w:val="003C516E"/>
    <w:rsid w:val="003C71B7"/>
    <w:rsid w:val="003D107A"/>
    <w:rsid w:val="003D269D"/>
    <w:rsid w:val="003D2C60"/>
    <w:rsid w:val="003D2CB6"/>
    <w:rsid w:val="003D43E6"/>
    <w:rsid w:val="003D4EE5"/>
    <w:rsid w:val="003D5FD3"/>
    <w:rsid w:val="003D67C8"/>
    <w:rsid w:val="003D7BFE"/>
    <w:rsid w:val="003E0E2B"/>
    <w:rsid w:val="003E132E"/>
    <w:rsid w:val="003E4198"/>
    <w:rsid w:val="003E44EE"/>
    <w:rsid w:val="003E46C5"/>
    <w:rsid w:val="003E49A9"/>
    <w:rsid w:val="003E54DE"/>
    <w:rsid w:val="003E58A9"/>
    <w:rsid w:val="003E5904"/>
    <w:rsid w:val="003E5B62"/>
    <w:rsid w:val="003E5EEC"/>
    <w:rsid w:val="003E7519"/>
    <w:rsid w:val="003E768D"/>
    <w:rsid w:val="003F1572"/>
    <w:rsid w:val="003F1E8A"/>
    <w:rsid w:val="003F2546"/>
    <w:rsid w:val="003F34E3"/>
    <w:rsid w:val="003F373D"/>
    <w:rsid w:val="003F4EA9"/>
    <w:rsid w:val="003F6EA1"/>
    <w:rsid w:val="003F750E"/>
    <w:rsid w:val="003F7870"/>
    <w:rsid w:val="0040094B"/>
    <w:rsid w:val="00400ABC"/>
    <w:rsid w:val="00400C1C"/>
    <w:rsid w:val="00402257"/>
    <w:rsid w:val="00403078"/>
    <w:rsid w:val="00404AB7"/>
    <w:rsid w:val="00405EEE"/>
    <w:rsid w:val="004060A8"/>
    <w:rsid w:val="00406C77"/>
    <w:rsid w:val="004075AA"/>
    <w:rsid w:val="0041137D"/>
    <w:rsid w:val="00411627"/>
    <w:rsid w:val="0041211A"/>
    <w:rsid w:val="00412E73"/>
    <w:rsid w:val="0041475E"/>
    <w:rsid w:val="00414B92"/>
    <w:rsid w:val="00415AAA"/>
    <w:rsid w:val="0041611E"/>
    <w:rsid w:val="0041748A"/>
    <w:rsid w:val="004174D0"/>
    <w:rsid w:val="00417AB8"/>
    <w:rsid w:val="004200AD"/>
    <w:rsid w:val="00422A65"/>
    <w:rsid w:val="004238C6"/>
    <w:rsid w:val="0042463A"/>
    <w:rsid w:val="004247B4"/>
    <w:rsid w:val="004253F5"/>
    <w:rsid w:val="004255F5"/>
    <w:rsid w:val="0042632F"/>
    <w:rsid w:val="00426D6C"/>
    <w:rsid w:val="00427BC7"/>
    <w:rsid w:val="004301AF"/>
    <w:rsid w:val="00431C13"/>
    <w:rsid w:val="00432061"/>
    <w:rsid w:val="00432792"/>
    <w:rsid w:val="004328F8"/>
    <w:rsid w:val="0043327E"/>
    <w:rsid w:val="00433451"/>
    <w:rsid w:val="00433B4F"/>
    <w:rsid w:val="00434BE8"/>
    <w:rsid w:val="0043530A"/>
    <w:rsid w:val="0043534A"/>
    <w:rsid w:val="0043639A"/>
    <w:rsid w:val="004367A9"/>
    <w:rsid w:val="00436EF0"/>
    <w:rsid w:val="004371C9"/>
    <w:rsid w:val="004379DA"/>
    <w:rsid w:val="00441437"/>
    <w:rsid w:val="00441518"/>
    <w:rsid w:val="00441A2C"/>
    <w:rsid w:val="00441B7A"/>
    <w:rsid w:val="004424BC"/>
    <w:rsid w:val="00442A85"/>
    <w:rsid w:val="00442FAF"/>
    <w:rsid w:val="00444728"/>
    <w:rsid w:val="004452EB"/>
    <w:rsid w:val="0044582D"/>
    <w:rsid w:val="00445E92"/>
    <w:rsid w:val="004467EE"/>
    <w:rsid w:val="00447811"/>
    <w:rsid w:val="00447997"/>
    <w:rsid w:val="00450FA6"/>
    <w:rsid w:val="004535A0"/>
    <w:rsid w:val="00453F24"/>
    <w:rsid w:val="0045494B"/>
    <w:rsid w:val="00454FA5"/>
    <w:rsid w:val="00456406"/>
    <w:rsid w:val="00456986"/>
    <w:rsid w:val="00460E6E"/>
    <w:rsid w:val="0046293C"/>
    <w:rsid w:val="00462C8E"/>
    <w:rsid w:val="0046307F"/>
    <w:rsid w:val="00464033"/>
    <w:rsid w:val="00464F32"/>
    <w:rsid w:val="00465B91"/>
    <w:rsid w:val="00466874"/>
    <w:rsid w:val="00466B29"/>
    <w:rsid w:val="004670B7"/>
    <w:rsid w:val="00467512"/>
    <w:rsid w:val="00467955"/>
    <w:rsid w:val="0047086D"/>
    <w:rsid w:val="0047150B"/>
    <w:rsid w:val="00471589"/>
    <w:rsid w:val="00471E42"/>
    <w:rsid w:val="00473196"/>
    <w:rsid w:val="00473EFB"/>
    <w:rsid w:val="0047512A"/>
    <w:rsid w:val="0047529E"/>
    <w:rsid w:val="00475424"/>
    <w:rsid w:val="004754B9"/>
    <w:rsid w:val="00475FC4"/>
    <w:rsid w:val="004768B9"/>
    <w:rsid w:val="00477A18"/>
    <w:rsid w:val="0048066A"/>
    <w:rsid w:val="00480BBB"/>
    <w:rsid w:val="00480EA2"/>
    <w:rsid w:val="0048183A"/>
    <w:rsid w:val="004820E4"/>
    <w:rsid w:val="0048249D"/>
    <w:rsid w:val="00482BD8"/>
    <w:rsid w:val="0048316A"/>
    <w:rsid w:val="00485620"/>
    <w:rsid w:val="0048563A"/>
    <w:rsid w:val="00485BDD"/>
    <w:rsid w:val="00485F4D"/>
    <w:rsid w:val="004909C4"/>
    <w:rsid w:val="00491C50"/>
    <w:rsid w:val="00492BC8"/>
    <w:rsid w:val="0049327E"/>
    <w:rsid w:val="00493E17"/>
    <w:rsid w:val="00493E8C"/>
    <w:rsid w:val="0049432E"/>
    <w:rsid w:val="004947C6"/>
    <w:rsid w:val="00494850"/>
    <w:rsid w:val="00496514"/>
    <w:rsid w:val="00496801"/>
    <w:rsid w:val="00496F5F"/>
    <w:rsid w:val="00496FC4"/>
    <w:rsid w:val="00497983"/>
    <w:rsid w:val="004A0172"/>
    <w:rsid w:val="004A161F"/>
    <w:rsid w:val="004A1A0B"/>
    <w:rsid w:val="004A2C91"/>
    <w:rsid w:val="004A3290"/>
    <w:rsid w:val="004A476E"/>
    <w:rsid w:val="004A5579"/>
    <w:rsid w:val="004A5D56"/>
    <w:rsid w:val="004A680E"/>
    <w:rsid w:val="004A6BA6"/>
    <w:rsid w:val="004A7EB1"/>
    <w:rsid w:val="004B018E"/>
    <w:rsid w:val="004B055B"/>
    <w:rsid w:val="004B157E"/>
    <w:rsid w:val="004B40E0"/>
    <w:rsid w:val="004B564C"/>
    <w:rsid w:val="004B659A"/>
    <w:rsid w:val="004C0373"/>
    <w:rsid w:val="004C0D16"/>
    <w:rsid w:val="004C29A9"/>
    <w:rsid w:val="004C451B"/>
    <w:rsid w:val="004C6A8D"/>
    <w:rsid w:val="004C75FD"/>
    <w:rsid w:val="004C7710"/>
    <w:rsid w:val="004C7947"/>
    <w:rsid w:val="004D26BC"/>
    <w:rsid w:val="004D27C4"/>
    <w:rsid w:val="004D2F07"/>
    <w:rsid w:val="004D32FF"/>
    <w:rsid w:val="004D3754"/>
    <w:rsid w:val="004D3D42"/>
    <w:rsid w:val="004D3F23"/>
    <w:rsid w:val="004D4754"/>
    <w:rsid w:val="004D47B8"/>
    <w:rsid w:val="004D57D3"/>
    <w:rsid w:val="004D71B0"/>
    <w:rsid w:val="004E1824"/>
    <w:rsid w:val="004E210C"/>
    <w:rsid w:val="004E253E"/>
    <w:rsid w:val="004E2C59"/>
    <w:rsid w:val="004E3481"/>
    <w:rsid w:val="004E4110"/>
    <w:rsid w:val="004E4AAC"/>
    <w:rsid w:val="004E659F"/>
    <w:rsid w:val="004E661E"/>
    <w:rsid w:val="004E67D4"/>
    <w:rsid w:val="004F051D"/>
    <w:rsid w:val="004F1071"/>
    <w:rsid w:val="004F13DF"/>
    <w:rsid w:val="004F444B"/>
    <w:rsid w:val="004F48AA"/>
    <w:rsid w:val="004F59B7"/>
    <w:rsid w:val="004F5AB0"/>
    <w:rsid w:val="004F6BBB"/>
    <w:rsid w:val="005000BF"/>
    <w:rsid w:val="00500447"/>
    <w:rsid w:val="005009F2"/>
    <w:rsid w:val="00501125"/>
    <w:rsid w:val="00501BAF"/>
    <w:rsid w:val="00502565"/>
    <w:rsid w:val="00502850"/>
    <w:rsid w:val="00502910"/>
    <w:rsid w:val="00503B98"/>
    <w:rsid w:val="00503BE2"/>
    <w:rsid w:val="00504927"/>
    <w:rsid w:val="00504DF6"/>
    <w:rsid w:val="00504ED3"/>
    <w:rsid w:val="00505F10"/>
    <w:rsid w:val="00505F62"/>
    <w:rsid w:val="00507227"/>
    <w:rsid w:val="00511097"/>
    <w:rsid w:val="0051150D"/>
    <w:rsid w:val="00511A01"/>
    <w:rsid w:val="00512237"/>
    <w:rsid w:val="005132C9"/>
    <w:rsid w:val="00515283"/>
    <w:rsid w:val="0051609C"/>
    <w:rsid w:val="005166A6"/>
    <w:rsid w:val="00520A1D"/>
    <w:rsid w:val="00522CAF"/>
    <w:rsid w:val="005248DA"/>
    <w:rsid w:val="00525CCA"/>
    <w:rsid w:val="005260D9"/>
    <w:rsid w:val="005272B8"/>
    <w:rsid w:val="00531FF5"/>
    <w:rsid w:val="00532000"/>
    <w:rsid w:val="0053224A"/>
    <w:rsid w:val="00532688"/>
    <w:rsid w:val="005327C9"/>
    <w:rsid w:val="005342C1"/>
    <w:rsid w:val="00534A68"/>
    <w:rsid w:val="00534FC9"/>
    <w:rsid w:val="00535164"/>
    <w:rsid w:val="0053596E"/>
    <w:rsid w:val="005364AC"/>
    <w:rsid w:val="00540F62"/>
    <w:rsid w:val="0054169C"/>
    <w:rsid w:val="0054172C"/>
    <w:rsid w:val="005419E2"/>
    <w:rsid w:val="005419FB"/>
    <w:rsid w:val="00541BCE"/>
    <w:rsid w:val="00541CCF"/>
    <w:rsid w:val="00542D7A"/>
    <w:rsid w:val="005434FA"/>
    <w:rsid w:val="00543C0D"/>
    <w:rsid w:val="005442E0"/>
    <w:rsid w:val="00544E46"/>
    <w:rsid w:val="005462DC"/>
    <w:rsid w:val="005514C3"/>
    <w:rsid w:val="00553817"/>
    <w:rsid w:val="00555B65"/>
    <w:rsid w:val="00560537"/>
    <w:rsid w:val="00561D24"/>
    <w:rsid w:val="00561DCA"/>
    <w:rsid w:val="005637AC"/>
    <w:rsid w:val="00566804"/>
    <w:rsid w:val="00566915"/>
    <w:rsid w:val="0056780C"/>
    <w:rsid w:val="00570EBC"/>
    <w:rsid w:val="00571186"/>
    <w:rsid w:val="005717E0"/>
    <w:rsid w:val="005726A1"/>
    <w:rsid w:val="00573575"/>
    <w:rsid w:val="00575DD0"/>
    <w:rsid w:val="00580BCA"/>
    <w:rsid w:val="00583D3C"/>
    <w:rsid w:val="00585300"/>
    <w:rsid w:val="0058534D"/>
    <w:rsid w:val="005910C6"/>
    <w:rsid w:val="0059125E"/>
    <w:rsid w:val="005915A3"/>
    <w:rsid w:val="00591A8F"/>
    <w:rsid w:val="00591AB9"/>
    <w:rsid w:val="00592F53"/>
    <w:rsid w:val="00593F7D"/>
    <w:rsid w:val="00594397"/>
    <w:rsid w:val="00594B12"/>
    <w:rsid w:val="0059563D"/>
    <w:rsid w:val="00595DDB"/>
    <w:rsid w:val="00596353"/>
    <w:rsid w:val="00596EED"/>
    <w:rsid w:val="005972CD"/>
    <w:rsid w:val="00597591"/>
    <w:rsid w:val="00597A8C"/>
    <w:rsid w:val="005A0184"/>
    <w:rsid w:val="005A09AB"/>
    <w:rsid w:val="005A2EF9"/>
    <w:rsid w:val="005A3C11"/>
    <w:rsid w:val="005A4EF1"/>
    <w:rsid w:val="005A517C"/>
    <w:rsid w:val="005A54E3"/>
    <w:rsid w:val="005A5CA0"/>
    <w:rsid w:val="005A6D67"/>
    <w:rsid w:val="005B07A4"/>
    <w:rsid w:val="005B1B05"/>
    <w:rsid w:val="005B4078"/>
    <w:rsid w:val="005B5A07"/>
    <w:rsid w:val="005B6763"/>
    <w:rsid w:val="005B6A08"/>
    <w:rsid w:val="005B7836"/>
    <w:rsid w:val="005C0114"/>
    <w:rsid w:val="005C1E25"/>
    <w:rsid w:val="005C440B"/>
    <w:rsid w:val="005C4DDA"/>
    <w:rsid w:val="005C4F1E"/>
    <w:rsid w:val="005C5418"/>
    <w:rsid w:val="005C58B1"/>
    <w:rsid w:val="005C66EC"/>
    <w:rsid w:val="005C7EA1"/>
    <w:rsid w:val="005D012C"/>
    <w:rsid w:val="005D029E"/>
    <w:rsid w:val="005D0514"/>
    <w:rsid w:val="005D162D"/>
    <w:rsid w:val="005D4AA6"/>
    <w:rsid w:val="005D50ED"/>
    <w:rsid w:val="005D5F8D"/>
    <w:rsid w:val="005D6089"/>
    <w:rsid w:val="005D7E2E"/>
    <w:rsid w:val="005E0826"/>
    <w:rsid w:val="005E1C56"/>
    <w:rsid w:val="005E2BB2"/>
    <w:rsid w:val="005E2E8D"/>
    <w:rsid w:val="005E2EBE"/>
    <w:rsid w:val="005E4724"/>
    <w:rsid w:val="005E5738"/>
    <w:rsid w:val="005E5CA2"/>
    <w:rsid w:val="005E5F74"/>
    <w:rsid w:val="005E6C3D"/>
    <w:rsid w:val="005E7283"/>
    <w:rsid w:val="005E79FD"/>
    <w:rsid w:val="005F0218"/>
    <w:rsid w:val="005F1611"/>
    <w:rsid w:val="005F24D8"/>
    <w:rsid w:val="005F2B1B"/>
    <w:rsid w:val="005F2F88"/>
    <w:rsid w:val="005F34B8"/>
    <w:rsid w:val="005F3AB5"/>
    <w:rsid w:val="005F4672"/>
    <w:rsid w:val="005F4A4E"/>
    <w:rsid w:val="005F4A57"/>
    <w:rsid w:val="005F54B9"/>
    <w:rsid w:val="005F65FF"/>
    <w:rsid w:val="005F71E3"/>
    <w:rsid w:val="005F7F44"/>
    <w:rsid w:val="00602059"/>
    <w:rsid w:val="00602689"/>
    <w:rsid w:val="00602914"/>
    <w:rsid w:val="00602A39"/>
    <w:rsid w:val="006041C0"/>
    <w:rsid w:val="006043B6"/>
    <w:rsid w:val="00604DB7"/>
    <w:rsid w:val="00605841"/>
    <w:rsid w:val="006058A6"/>
    <w:rsid w:val="00605E2A"/>
    <w:rsid w:val="00606865"/>
    <w:rsid w:val="006075B7"/>
    <w:rsid w:val="00607A4E"/>
    <w:rsid w:val="00610B41"/>
    <w:rsid w:val="006111B5"/>
    <w:rsid w:val="00611938"/>
    <w:rsid w:val="00611A02"/>
    <w:rsid w:val="0061504A"/>
    <w:rsid w:val="006152CE"/>
    <w:rsid w:val="00615424"/>
    <w:rsid w:val="006204EA"/>
    <w:rsid w:val="00621C76"/>
    <w:rsid w:val="0062260D"/>
    <w:rsid w:val="0062386C"/>
    <w:rsid w:val="00624BFD"/>
    <w:rsid w:val="00626BFB"/>
    <w:rsid w:val="00627817"/>
    <w:rsid w:val="00627CBA"/>
    <w:rsid w:val="006302DD"/>
    <w:rsid w:val="00630B73"/>
    <w:rsid w:val="00630DE3"/>
    <w:rsid w:val="00631F52"/>
    <w:rsid w:val="0063298C"/>
    <w:rsid w:val="00632ADB"/>
    <w:rsid w:val="00632D89"/>
    <w:rsid w:val="00632F3A"/>
    <w:rsid w:val="00634E11"/>
    <w:rsid w:val="00635CA8"/>
    <w:rsid w:val="00636176"/>
    <w:rsid w:val="006374F7"/>
    <w:rsid w:val="006408D9"/>
    <w:rsid w:val="00640E74"/>
    <w:rsid w:val="006411D4"/>
    <w:rsid w:val="00641B89"/>
    <w:rsid w:val="00642D99"/>
    <w:rsid w:val="0064392C"/>
    <w:rsid w:val="00643FDF"/>
    <w:rsid w:val="0064548D"/>
    <w:rsid w:val="0064602A"/>
    <w:rsid w:val="006475A5"/>
    <w:rsid w:val="00650458"/>
    <w:rsid w:val="00652848"/>
    <w:rsid w:val="00654190"/>
    <w:rsid w:val="00655EDD"/>
    <w:rsid w:val="00657763"/>
    <w:rsid w:val="006605F9"/>
    <w:rsid w:val="00660B4B"/>
    <w:rsid w:val="0066145C"/>
    <w:rsid w:val="00662CB1"/>
    <w:rsid w:val="006640B7"/>
    <w:rsid w:val="006656BC"/>
    <w:rsid w:val="00667DE6"/>
    <w:rsid w:val="00670B43"/>
    <w:rsid w:val="0067109A"/>
    <w:rsid w:val="00672957"/>
    <w:rsid w:val="00672E6F"/>
    <w:rsid w:val="006741EF"/>
    <w:rsid w:val="006755CF"/>
    <w:rsid w:val="0068049B"/>
    <w:rsid w:val="00680BDA"/>
    <w:rsid w:val="00681C2D"/>
    <w:rsid w:val="00681C41"/>
    <w:rsid w:val="00683858"/>
    <w:rsid w:val="006845A0"/>
    <w:rsid w:val="00684C06"/>
    <w:rsid w:val="00686561"/>
    <w:rsid w:val="00686FBC"/>
    <w:rsid w:val="0069055F"/>
    <w:rsid w:val="006910DA"/>
    <w:rsid w:val="006911AE"/>
    <w:rsid w:val="0069234D"/>
    <w:rsid w:val="00692C98"/>
    <w:rsid w:val="0069367E"/>
    <w:rsid w:val="0069501F"/>
    <w:rsid w:val="00696238"/>
    <w:rsid w:val="00696AB2"/>
    <w:rsid w:val="00696F9F"/>
    <w:rsid w:val="006979D7"/>
    <w:rsid w:val="00697CED"/>
    <w:rsid w:val="00697FD5"/>
    <w:rsid w:val="006A0C25"/>
    <w:rsid w:val="006A1C99"/>
    <w:rsid w:val="006A31A3"/>
    <w:rsid w:val="006A3D9C"/>
    <w:rsid w:val="006A3DB3"/>
    <w:rsid w:val="006A410E"/>
    <w:rsid w:val="006A4381"/>
    <w:rsid w:val="006A471B"/>
    <w:rsid w:val="006A5672"/>
    <w:rsid w:val="006A6700"/>
    <w:rsid w:val="006A6828"/>
    <w:rsid w:val="006A6BFF"/>
    <w:rsid w:val="006A6DEF"/>
    <w:rsid w:val="006B012F"/>
    <w:rsid w:val="006B09F5"/>
    <w:rsid w:val="006B12F6"/>
    <w:rsid w:val="006B47CA"/>
    <w:rsid w:val="006B56D8"/>
    <w:rsid w:val="006B61D4"/>
    <w:rsid w:val="006B61EC"/>
    <w:rsid w:val="006B6238"/>
    <w:rsid w:val="006C26E0"/>
    <w:rsid w:val="006C29E9"/>
    <w:rsid w:val="006C2D82"/>
    <w:rsid w:val="006C2ED3"/>
    <w:rsid w:val="006C3249"/>
    <w:rsid w:val="006C36A1"/>
    <w:rsid w:val="006C434B"/>
    <w:rsid w:val="006C6C7E"/>
    <w:rsid w:val="006D07B4"/>
    <w:rsid w:val="006D08CB"/>
    <w:rsid w:val="006D1A7B"/>
    <w:rsid w:val="006D2969"/>
    <w:rsid w:val="006D29F1"/>
    <w:rsid w:val="006D2D51"/>
    <w:rsid w:val="006D381E"/>
    <w:rsid w:val="006D4096"/>
    <w:rsid w:val="006D4C62"/>
    <w:rsid w:val="006D55F4"/>
    <w:rsid w:val="006D6322"/>
    <w:rsid w:val="006D7A6C"/>
    <w:rsid w:val="006D7AFA"/>
    <w:rsid w:val="006D7C62"/>
    <w:rsid w:val="006E01BB"/>
    <w:rsid w:val="006E0D12"/>
    <w:rsid w:val="006E1FB4"/>
    <w:rsid w:val="006E430E"/>
    <w:rsid w:val="006E477C"/>
    <w:rsid w:val="006E4CA1"/>
    <w:rsid w:val="006E4D73"/>
    <w:rsid w:val="006E5BA9"/>
    <w:rsid w:val="006E5C01"/>
    <w:rsid w:val="006E5C60"/>
    <w:rsid w:val="006E6155"/>
    <w:rsid w:val="006E72F1"/>
    <w:rsid w:val="006E74A1"/>
    <w:rsid w:val="006E7781"/>
    <w:rsid w:val="006E7872"/>
    <w:rsid w:val="006E7AEC"/>
    <w:rsid w:val="006F0017"/>
    <w:rsid w:val="006F2E51"/>
    <w:rsid w:val="006F3701"/>
    <w:rsid w:val="006F3C45"/>
    <w:rsid w:val="006F5F59"/>
    <w:rsid w:val="006F6C8E"/>
    <w:rsid w:val="00701359"/>
    <w:rsid w:val="0070138B"/>
    <w:rsid w:val="00701FB1"/>
    <w:rsid w:val="0070277A"/>
    <w:rsid w:val="007035BE"/>
    <w:rsid w:val="0070496F"/>
    <w:rsid w:val="007051CC"/>
    <w:rsid w:val="00705EBF"/>
    <w:rsid w:val="00706A2C"/>
    <w:rsid w:val="00707F3A"/>
    <w:rsid w:val="007101A4"/>
    <w:rsid w:val="00710AB8"/>
    <w:rsid w:val="0071109B"/>
    <w:rsid w:val="00711429"/>
    <w:rsid w:val="00711B09"/>
    <w:rsid w:val="007128A0"/>
    <w:rsid w:val="0071367F"/>
    <w:rsid w:val="00714923"/>
    <w:rsid w:val="00714CB0"/>
    <w:rsid w:val="0071582B"/>
    <w:rsid w:val="00716C16"/>
    <w:rsid w:val="00716CE4"/>
    <w:rsid w:val="007172C1"/>
    <w:rsid w:val="00717629"/>
    <w:rsid w:val="0071784C"/>
    <w:rsid w:val="007204B1"/>
    <w:rsid w:val="00721481"/>
    <w:rsid w:val="00722BB1"/>
    <w:rsid w:val="00722D11"/>
    <w:rsid w:val="007243BE"/>
    <w:rsid w:val="00725274"/>
    <w:rsid w:val="007257AF"/>
    <w:rsid w:val="00726EA2"/>
    <w:rsid w:val="00727F9C"/>
    <w:rsid w:val="007311A1"/>
    <w:rsid w:val="00731C92"/>
    <w:rsid w:val="00732579"/>
    <w:rsid w:val="00733500"/>
    <w:rsid w:val="00735B85"/>
    <w:rsid w:val="007367BA"/>
    <w:rsid w:val="00736BDC"/>
    <w:rsid w:val="0073766F"/>
    <w:rsid w:val="0074034B"/>
    <w:rsid w:val="00740D61"/>
    <w:rsid w:val="00741DD3"/>
    <w:rsid w:val="007433FF"/>
    <w:rsid w:val="007442ED"/>
    <w:rsid w:val="007466F1"/>
    <w:rsid w:val="007469C6"/>
    <w:rsid w:val="00747866"/>
    <w:rsid w:val="00751057"/>
    <w:rsid w:val="00753966"/>
    <w:rsid w:val="00753E04"/>
    <w:rsid w:val="00754CAF"/>
    <w:rsid w:val="0075519C"/>
    <w:rsid w:val="0075524F"/>
    <w:rsid w:val="0075575E"/>
    <w:rsid w:val="007564B1"/>
    <w:rsid w:val="00757C92"/>
    <w:rsid w:val="0076000C"/>
    <w:rsid w:val="00760859"/>
    <w:rsid w:val="0076185E"/>
    <w:rsid w:val="00762E06"/>
    <w:rsid w:val="00764EF9"/>
    <w:rsid w:val="007651DD"/>
    <w:rsid w:val="00765998"/>
    <w:rsid w:val="007663EA"/>
    <w:rsid w:val="00767862"/>
    <w:rsid w:val="00771359"/>
    <w:rsid w:val="0077168B"/>
    <w:rsid w:val="00771CAA"/>
    <w:rsid w:val="007752E4"/>
    <w:rsid w:val="007756D3"/>
    <w:rsid w:val="0077580E"/>
    <w:rsid w:val="00776210"/>
    <w:rsid w:val="007776EE"/>
    <w:rsid w:val="00780E96"/>
    <w:rsid w:val="00781648"/>
    <w:rsid w:val="00781AC7"/>
    <w:rsid w:val="00782485"/>
    <w:rsid w:val="00782EB4"/>
    <w:rsid w:val="00785385"/>
    <w:rsid w:val="00785708"/>
    <w:rsid w:val="0078649D"/>
    <w:rsid w:val="007870AA"/>
    <w:rsid w:val="00792A38"/>
    <w:rsid w:val="00792E05"/>
    <w:rsid w:val="007933F9"/>
    <w:rsid w:val="00793624"/>
    <w:rsid w:val="0079391F"/>
    <w:rsid w:val="00794AFB"/>
    <w:rsid w:val="00794EE7"/>
    <w:rsid w:val="00795027"/>
    <w:rsid w:val="0079549D"/>
    <w:rsid w:val="00795570"/>
    <w:rsid w:val="00795FA5"/>
    <w:rsid w:val="00796146"/>
    <w:rsid w:val="00796C99"/>
    <w:rsid w:val="00797506"/>
    <w:rsid w:val="00797A99"/>
    <w:rsid w:val="00797CA8"/>
    <w:rsid w:val="007A011C"/>
    <w:rsid w:val="007A266F"/>
    <w:rsid w:val="007A37EE"/>
    <w:rsid w:val="007A3F87"/>
    <w:rsid w:val="007A4A99"/>
    <w:rsid w:val="007A58DD"/>
    <w:rsid w:val="007A5EBE"/>
    <w:rsid w:val="007A65C7"/>
    <w:rsid w:val="007A6CD7"/>
    <w:rsid w:val="007A7FE1"/>
    <w:rsid w:val="007B06FA"/>
    <w:rsid w:val="007B1444"/>
    <w:rsid w:val="007B1B1B"/>
    <w:rsid w:val="007B2A56"/>
    <w:rsid w:val="007B2D4D"/>
    <w:rsid w:val="007B347E"/>
    <w:rsid w:val="007B440C"/>
    <w:rsid w:val="007B4AAA"/>
    <w:rsid w:val="007B4F24"/>
    <w:rsid w:val="007B52F1"/>
    <w:rsid w:val="007B5C3C"/>
    <w:rsid w:val="007B5CBD"/>
    <w:rsid w:val="007B6221"/>
    <w:rsid w:val="007B676D"/>
    <w:rsid w:val="007B69B2"/>
    <w:rsid w:val="007B6CE3"/>
    <w:rsid w:val="007B785C"/>
    <w:rsid w:val="007C005F"/>
    <w:rsid w:val="007C0A50"/>
    <w:rsid w:val="007C1A27"/>
    <w:rsid w:val="007C4994"/>
    <w:rsid w:val="007C4F7C"/>
    <w:rsid w:val="007C50D9"/>
    <w:rsid w:val="007C70C9"/>
    <w:rsid w:val="007C75CB"/>
    <w:rsid w:val="007C78D0"/>
    <w:rsid w:val="007D04F0"/>
    <w:rsid w:val="007D0677"/>
    <w:rsid w:val="007D1C02"/>
    <w:rsid w:val="007D237F"/>
    <w:rsid w:val="007D2AD7"/>
    <w:rsid w:val="007D36DB"/>
    <w:rsid w:val="007D474C"/>
    <w:rsid w:val="007D5EE4"/>
    <w:rsid w:val="007D6590"/>
    <w:rsid w:val="007D6FA8"/>
    <w:rsid w:val="007D70F2"/>
    <w:rsid w:val="007D7261"/>
    <w:rsid w:val="007E0D18"/>
    <w:rsid w:val="007E1558"/>
    <w:rsid w:val="007E1B6C"/>
    <w:rsid w:val="007E63E2"/>
    <w:rsid w:val="007F04AE"/>
    <w:rsid w:val="007F0914"/>
    <w:rsid w:val="007F20EB"/>
    <w:rsid w:val="007F329B"/>
    <w:rsid w:val="007F47F5"/>
    <w:rsid w:val="007F5C8E"/>
    <w:rsid w:val="007F67F2"/>
    <w:rsid w:val="00800313"/>
    <w:rsid w:val="00801B54"/>
    <w:rsid w:val="0080202E"/>
    <w:rsid w:val="00802C8E"/>
    <w:rsid w:val="008034DD"/>
    <w:rsid w:val="00803E59"/>
    <w:rsid w:val="00807283"/>
    <w:rsid w:val="00807E79"/>
    <w:rsid w:val="00811C86"/>
    <w:rsid w:val="00813ABF"/>
    <w:rsid w:val="008145C4"/>
    <w:rsid w:val="00816573"/>
    <w:rsid w:val="008168D1"/>
    <w:rsid w:val="00816CDF"/>
    <w:rsid w:val="008174B0"/>
    <w:rsid w:val="00820147"/>
    <w:rsid w:val="00820577"/>
    <w:rsid w:val="00821D5C"/>
    <w:rsid w:val="00821EA2"/>
    <w:rsid w:val="00822058"/>
    <w:rsid w:val="00823A1C"/>
    <w:rsid w:val="008253F2"/>
    <w:rsid w:val="00826084"/>
    <w:rsid w:val="008269D1"/>
    <w:rsid w:val="00827E0A"/>
    <w:rsid w:val="008308B7"/>
    <w:rsid w:val="008308E0"/>
    <w:rsid w:val="0083258B"/>
    <w:rsid w:val="008340E5"/>
    <w:rsid w:val="008345E1"/>
    <w:rsid w:val="00834C6E"/>
    <w:rsid w:val="00835000"/>
    <w:rsid w:val="00836B9F"/>
    <w:rsid w:val="00840B48"/>
    <w:rsid w:val="00840E9C"/>
    <w:rsid w:val="008417FD"/>
    <w:rsid w:val="0084244E"/>
    <w:rsid w:val="00844ACC"/>
    <w:rsid w:val="00845570"/>
    <w:rsid w:val="00845D4C"/>
    <w:rsid w:val="0084699F"/>
    <w:rsid w:val="00846EB0"/>
    <w:rsid w:val="00846F33"/>
    <w:rsid w:val="0085171D"/>
    <w:rsid w:val="00853225"/>
    <w:rsid w:val="0085445B"/>
    <w:rsid w:val="00854619"/>
    <w:rsid w:val="00855E7F"/>
    <w:rsid w:val="00857721"/>
    <w:rsid w:val="00857C4E"/>
    <w:rsid w:val="008615F2"/>
    <w:rsid w:val="0086197C"/>
    <w:rsid w:val="00862622"/>
    <w:rsid w:val="00863467"/>
    <w:rsid w:val="008637C7"/>
    <w:rsid w:val="0086437A"/>
    <w:rsid w:val="008643B3"/>
    <w:rsid w:val="00866489"/>
    <w:rsid w:val="008669E1"/>
    <w:rsid w:val="008705EF"/>
    <w:rsid w:val="00870857"/>
    <w:rsid w:val="00870AAA"/>
    <w:rsid w:val="00874C5C"/>
    <w:rsid w:val="00876D59"/>
    <w:rsid w:val="00877540"/>
    <w:rsid w:val="008806BF"/>
    <w:rsid w:val="008811D3"/>
    <w:rsid w:val="00881D93"/>
    <w:rsid w:val="008846EB"/>
    <w:rsid w:val="00886E64"/>
    <w:rsid w:val="008905AC"/>
    <w:rsid w:val="008910B5"/>
    <w:rsid w:val="00891C4F"/>
    <w:rsid w:val="008934CE"/>
    <w:rsid w:val="00893B38"/>
    <w:rsid w:val="00894C50"/>
    <w:rsid w:val="00896969"/>
    <w:rsid w:val="00897020"/>
    <w:rsid w:val="008971D7"/>
    <w:rsid w:val="008A0B63"/>
    <w:rsid w:val="008A0D30"/>
    <w:rsid w:val="008A223B"/>
    <w:rsid w:val="008A3758"/>
    <w:rsid w:val="008A3C19"/>
    <w:rsid w:val="008A4C85"/>
    <w:rsid w:val="008A4FEA"/>
    <w:rsid w:val="008B0010"/>
    <w:rsid w:val="008B3242"/>
    <w:rsid w:val="008B34C5"/>
    <w:rsid w:val="008B3A39"/>
    <w:rsid w:val="008B41A1"/>
    <w:rsid w:val="008B4843"/>
    <w:rsid w:val="008B5D9B"/>
    <w:rsid w:val="008B6AC8"/>
    <w:rsid w:val="008B7053"/>
    <w:rsid w:val="008C119D"/>
    <w:rsid w:val="008C29D3"/>
    <w:rsid w:val="008C3830"/>
    <w:rsid w:val="008C5D5E"/>
    <w:rsid w:val="008C7AB9"/>
    <w:rsid w:val="008C7E4C"/>
    <w:rsid w:val="008D0560"/>
    <w:rsid w:val="008D1990"/>
    <w:rsid w:val="008D339F"/>
    <w:rsid w:val="008D34D7"/>
    <w:rsid w:val="008D36DB"/>
    <w:rsid w:val="008D65F3"/>
    <w:rsid w:val="008D6C8F"/>
    <w:rsid w:val="008D76A8"/>
    <w:rsid w:val="008D7CAA"/>
    <w:rsid w:val="008D7CB6"/>
    <w:rsid w:val="008E0A6F"/>
    <w:rsid w:val="008E19DA"/>
    <w:rsid w:val="008E22B2"/>
    <w:rsid w:val="008E323E"/>
    <w:rsid w:val="008E424B"/>
    <w:rsid w:val="008E654A"/>
    <w:rsid w:val="008E6C54"/>
    <w:rsid w:val="008F0201"/>
    <w:rsid w:val="008F25A0"/>
    <w:rsid w:val="008F2879"/>
    <w:rsid w:val="008F46A7"/>
    <w:rsid w:val="008F7A9F"/>
    <w:rsid w:val="008F7D81"/>
    <w:rsid w:val="00902730"/>
    <w:rsid w:val="009052CC"/>
    <w:rsid w:val="0090639C"/>
    <w:rsid w:val="0090665A"/>
    <w:rsid w:val="00906FDD"/>
    <w:rsid w:val="009075D4"/>
    <w:rsid w:val="009077B5"/>
    <w:rsid w:val="0091368E"/>
    <w:rsid w:val="009137BB"/>
    <w:rsid w:val="009140CA"/>
    <w:rsid w:val="00915EFC"/>
    <w:rsid w:val="00917D52"/>
    <w:rsid w:val="0092018E"/>
    <w:rsid w:val="00920474"/>
    <w:rsid w:val="009215B7"/>
    <w:rsid w:val="009219EC"/>
    <w:rsid w:val="009230DE"/>
    <w:rsid w:val="00923E18"/>
    <w:rsid w:val="009243FB"/>
    <w:rsid w:val="0092728A"/>
    <w:rsid w:val="00927477"/>
    <w:rsid w:val="0093021C"/>
    <w:rsid w:val="00930276"/>
    <w:rsid w:val="0093050C"/>
    <w:rsid w:val="00931C4C"/>
    <w:rsid w:val="00931F61"/>
    <w:rsid w:val="00932181"/>
    <w:rsid w:val="00932701"/>
    <w:rsid w:val="00933AD4"/>
    <w:rsid w:val="00934D92"/>
    <w:rsid w:val="00935D03"/>
    <w:rsid w:val="00936031"/>
    <w:rsid w:val="00936BF3"/>
    <w:rsid w:val="009379A0"/>
    <w:rsid w:val="00940A72"/>
    <w:rsid w:val="0094262D"/>
    <w:rsid w:val="009428C0"/>
    <w:rsid w:val="00942B97"/>
    <w:rsid w:val="00945BF5"/>
    <w:rsid w:val="00946315"/>
    <w:rsid w:val="009466A3"/>
    <w:rsid w:val="00946E3E"/>
    <w:rsid w:val="009501FC"/>
    <w:rsid w:val="00950287"/>
    <w:rsid w:val="00950D6A"/>
    <w:rsid w:val="00951CF4"/>
    <w:rsid w:val="00952E84"/>
    <w:rsid w:val="00954573"/>
    <w:rsid w:val="009547D4"/>
    <w:rsid w:val="009552AA"/>
    <w:rsid w:val="009552B6"/>
    <w:rsid w:val="00956EE1"/>
    <w:rsid w:val="00960E2B"/>
    <w:rsid w:val="00960F44"/>
    <w:rsid w:val="00962D50"/>
    <w:rsid w:val="00962FCE"/>
    <w:rsid w:val="0096345C"/>
    <w:rsid w:val="00963780"/>
    <w:rsid w:val="00963869"/>
    <w:rsid w:val="00963B54"/>
    <w:rsid w:val="00964B29"/>
    <w:rsid w:val="00964F09"/>
    <w:rsid w:val="00966495"/>
    <w:rsid w:val="00967338"/>
    <w:rsid w:val="009718DC"/>
    <w:rsid w:val="009735CC"/>
    <w:rsid w:val="0097397C"/>
    <w:rsid w:val="00973CA1"/>
    <w:rsid w:val="009751B8"/>
    <w:rsid w:val="00975ED7"/>
    <w:rsid w:val="009767D8"/>
    <w:rsid w:val="00976853"/>
    <w:rsid w:val="00977900"/>
    <w:rsid w:val="00981631"/>
    <w:rsid w:val="00982AAF"/>
    <w:rsid w:val="0098420A"/>
    <w:rsid w:val="00986CAC"/>
    <w:rsid w:val="00986E09"/>
    <w:rsid w:val="009911F9"/>
    <w:rsid w:val="0099131B"/>
    <w:rsid w:val="00993396"/>
    <w:rsid w:val="00994A2A"/>
    <w:rsid w:val="009951F2"/>
    <w:rsid w:val="009953F2"/>
    <w:rsid w:val="00995463"/>
    <w:rsid w:val="0099609E"/>
    <w:rsid w:val="0099640A"/>
    <w:rsid w:val="00996BE4"/>
    <w:rsid w:val="009972F5"/>
    <w:rsid w:val="009A16E4"/>
    <w:rsid w:val="009A1EFC"/>
    <w:rsid w:val="009A44CE"/>
    <w:rsid w:val="009A5D47"/>
    <w:rsid w:val="009A6005"/>
    <w:rsid w:val="009A6222"/>
    <w:rsid w:val="009A6874"/>
    <w:rsid w:val="009A71CE"/>
    <w:rsid w:val="009B07B8"/>
    <w:rsid w:val="009B1179"/>
    <w:rsid w:val="009B1672"/>
    <w:rsid w:val="009B1F60"/>
    <w:rsid w:val="009B2691"/>
    <w:rsid w:val="009B3935"/>
    <w:rsid w:val="009B39F1"/>
    <w:rsid w:val="009B4153"/>
    <w:rsid w:val="009B4D0F"/>
    <w:rsid w:val="009B6025"/>
    <w:rsid w:val="009C4623"/>
    <w:rsid w:val="009C5311"/>
    <w:rsid w:val="009C58BC"/>
    <w:rsid w:val="009C784D"/>
    <w:rsid w:val="009D19E6"/>
    <w:rsid w:val="009D359F"/>
    <w:rsid w:val="009D62F7"/>
    <w:rsid w:val="009D69F7"/>
    <w:rsid w:val="009D7B6F"/>
    <w:rsid w:val="009E05DC"/>
    <w:rsid w:val="009E1466"/>
    <w:rsid w:val="009E21ED"/>
    <w:rsid w:val="009E3E67"/>
    <w:rsid w:val="009E4682"/>
    <w:rsid w:val="009E5109"/>
    <w:rsid w:val="009E5F3F"/>
    <w:rsid w:val="009F060A"/>
    <w:rsid w:val="009F153A"/>
    <w:rsid w:val="009F1EEC"/>
    <w:rsid w:val="009F24BD"/>
    <w:rsid w:val="009F4D79"/>
    <w:rsid w:val="009F7E81"/>
    <w:rsid w:val="00A002DF"/>
    <w:rsid w:val="00A00A0A"/>
    <w:rsid w:val="00A01D5A"/>
    <w:rsid w:val="00A01E68"/>
    <w:rsid w:val="00A026F4"/>
    <w:rsid w:val="00A02DBF"/>
    <w:rsid w:val="00A0377F"/>
    <w:rsid w:val="00A06316"/>
    <w:rsid w:val="00A06A22"/>
    <w:rsid w:val="00A10FC6"/>
    <w:rsid w:val="00A11121"/>
    <w:rsid w:val="00A14CBA"/>
    <w:rsid w:val="00A16E09"/>
    <w:rsid w:val="00A171CE"/>
    <w:rsid w:val="00A2013A"/>
    <w:rsid w:val="00A204CD"/>
    <w:rsid w:val="00A20BD6"/>
    <w:rsid w:val="00A20F94"/>
    <w:rsid w:val="00A212AB"/>
    <w:rsid w:val="00A21AFA"/>
    <w:rsid w:val="00A21B54"/>
    <w:rsid w:val="00A21BF9"/>
    <w:rsid w:val="00A21CEC"/>
    <w:rsid w:val="00A21F34"/>
    <w:rsid w:val="00A22CBE"/>
    <w:rsid w:val="00A22EF6"/>
    <w:rsid w:val="00A23B4E"/>
    <w:rsid w:val="00A23BE1"/>
    <w:rsid w:val="00A245F0"/>
    <w:rsid w:val="00A24F04"/>
    <w:rsid w:val="00A2536C"/>
    <w:rsid w:val="00A2616C"/>
    <w:rsid w:val="00A26D84"/>
    <w:rsid w:val="00A272D9"/>
    <w:rsid w:val="00A31E64"/>
    <w:rsid w:val="00A35C63"/>
    <w:rsid w:val="00A36906"/>
    <w:rsid w:val="00A36FBD"/>
    <w:rsid w:val="00A410FF"/>
    <w:rsid w:val="00A42AEB"/>
    <w:rsid w:val="00A4392A"/>
    <w:rsid w:val="00A440D2"/>
    <w:rsid w:val="00A442E5"/>
    <w:rsid w:val="00A45438"/>
    <w:rsid w:val="00A4562A"/>
    <w:rsid w:val="00A4632F"/>
    <w:rsid w:val="00A47D55"/>
    <w:rsid w:val="00A50F98"/>
    <w:rsid w:val="00A52362"/>
    <w:rsid w:val="00A54924"/>
    <w:rsid w:val="00A55685"/>
    <w:rsid w:val="00A5654E"/>
    <w:rsid w:val="00A5662A"/>
    <w:rsid w:val="00A56B70"/>
    <w:rsid w:val="00A56CA7"/>
    <w:rsid w:val="00A57CB8"/>
    <w:rsid w:val="00A60D11"/>
    <w:rsid w:val="00A6229A"/>
    <w:rsid w:val="00A634BE"/>
    <w:rsid w:val="00A635CF"/>
    <w:rsid w:val="00A63CBB"/>
    <w:rsid w:val="00A65E6F"/>
    <w:rsid w:val="00A661E4"/>
    <w:rsid w:val="00A66950"/>
    <w:rsid w:val="00A66F1B"/>
    <w:rsid w:val="00A67D4E"/>
    <w:rsid w:val="00A67FA0"/>
    <w:rsid w:val="00A70292"/>
    <w:rsid w:val="00A70814"/>
    <w:rsid w:val="00A721E5"/>
    <w:rsid w:val="00A7397A"/>
    <w:rsid w:val="00A744B5"/>
    <w:rsid w:val="00A74984"/>
    <w:rsid w:val="00A81028"/>
    <w:rsid w:val="00A836F7"/>
    <w:rsid w:val="00A83F60"/>
    <w:rsid w:val="00A85575"/>
    <w:rsid w:val="00A86146"/>
    <w:rsid w:val="00A86216"/>
    <w:rsid w:val="00A8650C"/>
    <w:rsid w:val="00A8665B"/>
    <w:rsid w:val="00A86BBD"/>
    <w:rsid w:val="00A870C2"/>
    <w:rsid w:val="00A90BB9"/>
    <w:rsid w:val="00A9115B"/>
    <w:rsid w:val="00A913BA"/>
    <w:rsid w:val="00A91A5C"/>
    <w:rsid w:val="00A92667"/>
    <w:rsid w:val="00A93E06"/>
    <w:rsid w:val="00A946E0"/>
    <w:rsid w:val="00A94C1A"/>
    <w:rsid w:val="00A95311"/>
    <w:rsid w:val="00A965FD"/>
    <w:rsid w:val="00A96684"/>
    <w:rsid w:val="00A96B7E"/>
    <w:rsid w:val="00A9723C"/>
    <w:rsid w:val="00A97920"/>
    <w:rsid w:val="00AA0F23"/>
    <w:rsid w:val="00AA1FA6"/>
    <w:rsid w:val="00AA3046"/>
    <w:rsid w:val="00AA3646"/>
    <w:rsid w:val="00AA380A"/>
    <w:rsid w:val="00AA6027"/>
    <w:rsid w:val="00AA603C"/>
    <w:rsid w:val="00AA6247"/>
    <w:rsid w:val="00AA6522"/>
    <w:rsid w:val="00AA6BCF"/>
    <w:rsid w:val="00AA7AEC"/>
    <w:rsid w:val="00AB036A"/>
    <w:rsid w:val="00AB061E"/>
    <w:rsid w:val="00AB156D"/>
    <w:rsid w:val="00AB1BFE"/>
    <w:rsid w:val="00AB1CCE"/>
    <w:rsid w:val="00AB23B0"/>
    <w:rsid w:val="00AB5379"/>
    <w:rsid w:val="00AB5743"/>
    <w:rsid w:val="00AB5781"/>
    <w:rsid w:val="00AB6503"/>
    <w:rsid w:val="00AB6FAC"/>
    <w:rsid w:val="00AB7062"/>
    <w:rsid w:val="00AB711F"/>
    <w:rsid w:val="00AB78A5"/>
    <w:rsid w:val="00AC0685"/>
    <w:rsid w:val="00AC068E"/>
    <w:rsid w:val="00AC185F"/>
    <w:rsid w:val="00AC1DF2"/>
    <w:rsid w:val="00AC2885"/>
    <w:rsid w:val="00AC2EC8"/>
    <w:rsid w:val="00AC37DE"/>
    <w:rsid w:val="00AC3F11"/>
    <w:rsid w:val="00AC5593"/>
    <w:rsid w:val="00AC5B0B"/>
    <w:rsid w:val="00AC6BF3"/>
    <w:rsid w:val="00AC6C5F"/>
    <w:rsid w:val="00AC78A9"/>
    <w:rsid w:val="00AC794D"/>
    <w:rsid w:val="00AD0020"/>
    <w:rsid w:val="00AD1FD5"/>
    <w:rsid w:val="00AD2098"/>
    <w:rsid w:val="00AD219A"/>
    <w:rsid w:val="00AD3381"/>
    <w:rsid w:val="00AD46D7"/>
    <w:rsid w:val="00AD499A"/>
    <w:rsid w:val="00AD4CEC"/>
    <w:rsid w:val="00AD5045"/>
    <w:rsid w:val="00AD548E"/>
    <w:rsid w:val="00AD5FB8"/>
    <w:rsid w:val="00AD6013"/>
    <w:rsid w:val="00AD6178"/>
    <w:rsid w:val="00AD78E4"/>
    <w:rsid w:val="00AD7A31"/>
    <w:rsid w:val="00AD7A9A"/>
    <w:rsid w:val="00AD7FDC"/>
    <w:rsid w:val="00AE068A"/>
    <w:rsid w:val="00AE0F91"/>
    <w:rsid w:val="00AE2011"/>
    <w:rsid w:val="00AE3196"/>
    <w:rsid w:val="00AE3EBE"/>
    <w:rsid w:val="00AE4440"/>
    <w:rsid w:val="00AE5E95"/>
    <w:rsid w:val="00AE7507"/>
    <w:rsid w:val="00AE7A5E"/>
    <w:rsid w:val="00AF0A97"/>
    <w:rsid w:val="00AF2079"/>
    <w:rsid w:val="00AF31CE"/>
    <w:rsid w:val="00AF3664"/>
    <w:rsid w:val="00AF63D0"/>
    <w:rsid w:val="00AF6854"/>
    <w:rsid w:val="00B00C43"/>
    <w:rsid w:val="00B0129C"/>
    <w:rsid w:val="00B01673"/>
    <w:rsid w:val="00B02291"/>
    <w:rsid w:val="00B02D24"/>
    <w:rsid w:val="00B035CC"/>
    <w:rsid w:val="00B038CA"/>
    <w:rsid w:val="00B0462C"/>
    <w:rsid w:val="00B0473E"/>
    <w:rsid w:val="00B049CB"/>
    <w:rsid w:val="00B065BB"/>
    <w:rsid w:val="00B1153A"/>
    <w:rsid w:val="00B119CF"/>
    <w:rsid w:val="00B12FD5"/>
    <w:rsid w:val="00B160AE"/>
    <w:rsid w:val="00B16B47"/>
    <w:rsid w:val="00B177C0"/>
    <w:rsid w:val="00B2159C"/>
    <w:rsid w:val="00B21AF6"/>
    <w:rsid w:val="00B2217E"/>
    <w:rsid w:val="00B22ED2"/>
    <w:rsid w:val="00B238BA"/>
    <w:rsid w:val="00B2408A"/>
    <w:rsid w:val="00B26AAA"/>
    <w:rsid w:val="00B26ACC"/>
    <w:rsid w:val="00B27295"/>
    <w:rsid w:val="00B273C5"/>
    <w:rsid w:val="00B27B90"/>
    <w:rsid w:val="00B27D95"/>
    <w:rsid w:val="00B30E9F"/>
    <w:rsid w:val="00B321DA"/>
    <w:rsid w:val="00B33C4D"/>
    <w:rsid w:val="00B34153"/>
    <w:rsid w:val="00B368F6"/>
    <w:rsid w:val="00B40920"/>
    <w:rsid w:val="00B40FEB"/>
    <w:rsid w:val="00B41BBF"/>
    <w:rsid w:val="00B41FC7"/>
    <w:rsid w:val="00B42B0F"/>
    <w:rsid w:val="00B4377D"/>
    <w:rsid w:val="00B43DE8"/>
    <w:rsid w:val="00B43E35"/>
    <w:rsid w:val="00B44798"/>
    <w:rsid w:val="00B45E99"/>
    <w:rsid w:val="00B4632B"/>
    <w:rsid w:val="00B46D33"/>
    <w:rsid w:val="00B503FB"/>
    <w:rsid w:val="00B50AAF"/>
    <w:rsid w:val="00B51317"/>
    <w:rsid w:val="00B51AF0"/>
    <w:rsid w:val="00B52063"/>
    <w:rsid w:val="00B520A9"/>
    <w:rsid w:val="00B524D1"/>
    <w:rsid w:val="00B5473A"/>
    <w:rsid w:val="00B55FFD"/>
    <w:rsid w:val="00B56015"/>
    <w:rsid w:val="00B5612C"/>
    <w:rsid w:val="00B56A3A"/>
    <w:rsid w:val="00B5720D"/>
    <w:rsid w:val="00B57929"/>
    <w:rsid w:val="00B6071B"/>
    <w:rsid w:val="00B63466"/>
    <w:rsid w:val="00B638B8"/>
    <w:rsid w:val="00B64088"/>
    <w:rsid w:val="00B660D9"/>
    <w:rsid w:val="00B66BFF"/>
    <w:rsid w:val="00B67D07"/>
    <w:rsid w:val="00B67ED5"/>
    <w:rsid w:val="00B7000C"/>
    <w:rsid w:val="00B71021"/>
    <w:rsid w:val="00B71F64"/>
    <w:rsid w:val="00B72F46"/>
    <w:rsid w:val="00B73EBA"/>
    <w:rsid w:val="00B75EB2"/>
    <w:rsid w:val="00B769E0"/>
    <w:rsid w:val="00B81590"/>
    <w:rsid w:val="00B81947"/>
    <w:rsid w:val="00B826EE"/>
    <w:rsid w:val="00B86B19"/>
    <w:rsid w:val="00B90218"/>
    <w:rsid w:val="00B90AAC"/>
    <w:rsid w:val="00B90BD1"/>
    <w:rsid w:val="00B90D29"/>
    <w:rsid w:val="00B93038"/>
    <w:rsid w:val="00B9409F"/>
    <w:rsid w:val="00B95CDE"/>
    <w:rsid w:val="00B965EF"/>
    <w:rsid w:val="00B96B3C"/>
    <w:rsid w:val="00B975C6"/>
    <w:rsid w:val="00B979B2"/>
    <w:rsid w:val="00B97BDE"/>
    <w:rsid w:val="00BA18EF"/>
    <w:rsid w:val="00BA2442"/>
    <w:rsid w:val="00BA3452"/>
    <w:rsid w:val="00BA3DA1"/>
    <w:rsid w:val="00BA3DFD"/>
    <w:rsid w:val="00BA40C9"/>
    <w:rsid w:val="00BA497E"/>
    <w:rsid w:val="00BA52B0"/>
    <w:rsid w:val="00BA64E4"/>
    <w:rsid w:val="00BA6A8B"/>
    <w:rsid w:val="00BA6BB4"/>
    <w:rsid w:val="00BA72B8"/>
    <w:rsid w:val="00BB4726"/>
    <w:rsid w:val="00BB4F71"/>
    <w:rsid w:val="00BB5ADF"/>
    <w:rsid w:val="00BB5BBF"/>
    <w:rsid w:val="00BB6D16"/>
    <w:rsid w:val="00BB77CF"/>
    <w:rsid w:val="00BC1FF5"/>
    <w:rsid w:val="00BC240E"/>
    <w:rsid w:val="00BC404C"/>
    <w:rsid w:val="00BC62B2"/>
    <w:rsid w:val="00BC73BD"/>
    <w:rsid w:val="00BC76A6"/>
    <w:rsid w:val="00BD0003"/>
    <w:rsid w:val="00BD19CE"/>
    <w:rsid w:val="00BD21AB"/>
    <w:rsid w:val="00BD27A1"/>
    <w:rsid w:val="00BD2AFD"/>
    <w:rsid w:val="00BD309B"/>
    <w:rsid w:val="00BD325D"/>
    <w:rsid w:val="00BD33FB"/>
    <w:rsid w:val="00BD3789"/>
    <w:rsid w:val="00BD388E"/>
    <w:rsid w:val="00BD4388"/>
    <w:rsid w:val="00BD4690"/>
    <w:rsid w:val="00BD545F"/>
    <w:rsid w:val="00BD6C94"/>
    <w:rsid w:val="00BE02CA"/>
    <w:rsid w:val="00BE05FD"/>
    <w:rsid w:val="00BE0AF8"/>
    <w:rsid w:val="00BE1DFC"/>
    <w:rsid w:val="00BE1FCA"/>
    <w:rsid w:val="00BE2F6A"/>
    <w:rsid w:val="00BE3612"/>
    <w:rsid w:val="00BE5E92"/>
    <w:rsid w:val="00BE5EB3"/>
    <w:rsid w:val="00BE5F0D"/>
    <w:rsid w:val="00BE62AC"/>
    <w:rsid w:val="00BE757A"/>
    <w:rsid w:val="00BF2057"/>
    <w:rsid w:val="00BF3323"/>
    <w:rsid w:val="00BF3B4C"/>
    <w:rsid w:val="00BF3FB4"/>
    <w:rsid w:val="00BF4B09"/>
    <w:rsid w:val="00BF66FC"/>
    <w:rsid w:val="00BF6732"/>
    <w:rsid w:val="00C014E0"/>
    <w:rsid w:val="00C054B6"/>
    <w:rsid w:val="00C0587B"/>
    <w:rsid w:val="00C05FAA"/>
    <w:rsid w:val="00C06DED"/>
    <w:rsid w:val="00C1061A"/>
    <w:rsid w:val="00C11491"/>
    <w:rsid w:val="00C114FA"/>
    <w:rsid w:val="00C12249"/>
    <w:rsid w:val="00C13E2E"/>
    <w:rsid w:val="00C14761"/>
    <w:rsid w:val="00C14AD0"/>
    <w:rsid w:val="00C15715"/>
    <w:rsid w:val="00C1572F"/>
    <w:rsid w:val="00C164C9"/>
    <w:rsid w:val="00C16EBB"/>
    <w:rsid w:val="00C16FD0"/>
    <w:rsid w:val="00C172A9"/>
    <w:rsid w:val="00C21FEB"/>
    <w:rsid w:val="00C223A2"/>
    <w:rsid w:val="00C227F3"/>
    <w:rsid w:val="00C23559"/>
    <w:rsid w:val="00C237FF"/>
    <w:rsid w:val="00C2397E"/>
    <w:rsid w:val="00C2468A"/>
    <w:rsid w:val="00C2520D"/>
    <w:rsid w:val="00C26C2A"/>
    <w:rsid w:val="00C305CC"/>
    <w:rsid w:val="00C30EDB"/>
    <w:rsid w:val="00C312FD"/>
    <w:rsid w:val="00C3221B"/>
    <w:rsid w:val="00C33EAA"/>
    <w:rsid w:val="00C3439F"/>
    <w:rsid w:val="00C351D6"/>
    <w:rsid w:val="00C358AC"/>
    <w:rsid w:val="00C3609C"/>
    <w:rsid w:val="00C365B3"/>
    <w:rsid w:val="00C36C0C"/>
    <w:rsid w:val="00C37178"/>
    <w:rsid w:val="00C40AA4"/>
    <w:rsid w:val="00C41D27"/>
    <w:rsid w:val="00C41DF3"/>
    <w:rsid w:val="00C425FD"/>
    <w:rsid w:val="00C4463A"/>
    <w:rsid w:val="00C44F3F"/>
    <w:rsid w:val="00C50E91"/>
    <w:rsid w:val="00C51015"/>
    <w:rsid w:val="00C513A3"/>
    <w:rsid w:val="00C51859"/>
    <w:rsid w:val="00C518A9"/>
    <w:rsid w:val="00C52122"/>
    <w:rsid w:val="00C52F50"/>
    <w:rsid w:val="00C53627"/>
    <w:rsid w:val="00C5450C"/>
    <w:rsid w:val="00C54E90"/>
    <w:rsid w:val="00C55193"/>
    <w:rsid w:val="00C5525C"/>
    <w:rsid w:val="00C5640B"/>
    <w:rsid w:val="00C566D9"/>
    <w:rsid w:val="00C57B0D"/>
    <w:rsid w:val="00C60D7B"/>
    <w:rsid w:val="00C61AF9"/>
    <w:rsid w:val="00C627E3"/>
    <w:rsid w:val="00C63D3E"/>
    <w:rsid w:val="00C66B9A"/>
    <w:rsid w:val="00C6712A"/>
    <w:rsid w:val="00C70649"/>
    <w:rsid w:val="00C70ABA"/>
    <w:rsid w:val="00C70E29"/>
    <w:rsid w:val="00C71C2B"/>
    <w:rsid w:val="00C72042"/>
    <w:rsid w:val="00C74025"/>
    <w:rsid w:val="00C77079"/>
    <w:rsid w:val="00C7718D"/>
    <w:rsid w:val="00C775AD"/>
    <w:rsid w:val="00C77C27"/>
    <w:rsid w:val="00C8214D"/>
    <w:rsid w:val="00C821DE"/>
    <w:rsid w:val="00C823E0"/>
    <w:rsid w:val="00C82A97"/>
    <w:rsid w:val="00C858FC"/>
    <w:rsid w:val="00C8698F"/>
    <w:rsid w:val="00C872A5"/>
    <w:rsid w:val="00C8798B"/>
    <w:rsid w:val="00C87E92"/>
    <w:rsid w:val="00C9059E"/>
    <w:rsid w:val="00C91D38"/>
    <w:rsid w:val="00C9231A"/>
    <w:rsid w:val="00C92EE5"/>
    <w:rsid w:val="00C94EEF"/>
    <w:rsid w:val="00C96B8B"/>
    <w:rsid w:val="00CA0E35"/>
    <w:rsid w:val="00CA0F1C"/>
    <w:rsid w:val="00CA1348"/>
    <w:rsid w:val="00CA1C18"/>
    <w:rsid w:val="00CA3B24"/>
    <w:rsid w:val="00CA3F86"/>
    <w:rsid w:val="00CA59A5"/>
    <w:rsid w:val="00CA7A1D"/>
    <w:rsid w:val="00CB0180"/>
    <w:rsid w:val="00CB0EBE"/>
    <w:rsid w:val="00CB1032"/>
    <w:rsid w:val="00CB1263"/>
    <w:rsid w:val="00CB18AC"/>
    <w:rsid w:val="00CB27D2"/>
    <w:rsid w:val="00CB347F"/>
    <w:rsid w:val="00CB374A"/>
    <w:rsid w:val="00CB3CCB"/>
    <w:rsid w:val="00CB64B8"/>
    <w:rsid w:val="00CB75ED"/>
    <w:rsid w:val="00CB7F9C"/>
    <w:rsid w:val="00CC0EBB"/>
    <w:rsid w:val="00CC140A"/>
    <w:rsid w:val="00CC17CB"/>
    <w:rsid w:val="00CC31A9"/>
    <w:rsid w:val="00CC5A0A"/>
    <w:rsid w:val="00CC61DF"/>
    <w:rsid w:val="00CC630B"/>
    <w:rsid w:val="00CD0A15"/>
    <w:rsid w:val="00CD2875"/>
    <w:rsid w:val="00CD2C54"/>
    <w:rsid w:val="00CD4CBB"/>
    <w:rsid w:val="00CD4F45"/>
    <w:rsid w:val="00CD5589"/>
    <w:rsid w:val="00CD5E39"/>
    <w:rsid w:val="00CD684F"/>
    <w:rsid w:val="00CD779F"/>
    <w:rsid w:val="00CE0957"/>
    <w:rsid w:val="00CE3901"/>
    <w:rsid w:val="00CE436D"/>
    <w:rsid w:val="00CE4595"/>
    <w:rsid w:val="00CE4D99"/>
    <w:rsid w:val="00CE5328"/>
    <w:rsid w:val="00CE5372"/>
    <w:rsid w:val="00CE5B4F"/>
    <w:rsid w:val="00CE5C39"/>
    <w:rsid w:val="00CE63B4"/>
    <w:rsid w:val="00CE71F9"/>
    <w:rsid w:val="00CE722C"/>
    <w:rsid w:val="00CE7647"/>
    <w:rsid w:val="00CE7B73"/>
    <w:rsid w:val="00CF047F"/>
    <w:rsid w:val="00CF0D53"/>
    <w:rsid w:val="00CF1702"/>
    <w:rsid w:val="00CF17AE"/>
    <w:rsid w:val="00CF2D2C"/>
    <w:rsid w:val="00CF4A49"/>
    <w:rsid w:val="00CF5F45"/>
    <w:rsid w:val="00CF6FC6"/>
    <w:rsid w:val="00CF7584"/>
    <w:rsid w:val="00CF7C17"/>
    <w:rsid w:val="00D0053C"/>
    <w:rsid w:val="00D0183F"/>
    <w:rsid w:val="00D01EAB"/>
    <w:rsid w:val="00D022F7"/>
    <w:rsid w:val="00D0263F"/>
    <w:rsid w:val="00D038CC"/>
    <w:rsid w:val="00D04108"/>
    <w:rsid w:val="00D045CC"/>
    <w:rsid w:val="00D04F66"/>
    <w:rsid w:val="00D0515F"/>
    <w:rsid w:val="00D06159"/>
    <w:rsid w:val="00D1015E"/>
    <w:rsid w:val="00D107F2"/>
    <w:rsid w:val="00D114BE"/>
    <w:rsid w:val="00D1171D"/>
    <w:rsid w:val="00D117FB"/>
    <w:rsid w:val="00D11AE2"/>
    <w:rsid w:val="00D11F72"/>
    <w:rsid w:val="00D12AE3"/>
    <w:rsid w:val="00D1590B"/>
    <w:rsid w:val="00D15D7A"/>
    <w:rsid w:val="00D16374"/>
    <w:rsid w:val="00D16568"/>
    <w:rsid w:val="00D16D21"/>
    <w:rsid w:val="00D17481"/>
    <w:rsid w:val="00D17C3A"/>
    <w:rsid w:val="00D20C4C"/>
    <w:rsid w:val="00D21932"/>
    <w:rsid w:val="00D22740"/>
    <w:rsid w:val="00D2379A"/>
    <w:rsid w:val="00D2402A"/>
    <w:rsid w:val="00D24351"/>
    <w:rsid w:val="00D24597"/>
    <w:rsid w:val="00D24ADD"/>
    <w:rsid w:val="00D24C64"/>
    <w:rsid w:val="00D2567E"/>
    <w:rsid w:val="00D268AB"/>
    <w:rsid w:val="00D2712F"/>
    <w:rsid w:val="00D308E9"/>
    <w:rsid w:val="00D312B0"/>
    <w:rsid w:val="00D32B39"/>
    <w:rsid w:val="00D32B4F"/>
    <w:rsid w:val="00D32DD9"/>
    <w:rsid w:val="00D3319C"/>
    <w:rsid w:val="00D33A14"/>
    <w:rsid w:val="00D33C2F"/>
    <w:rsid w:val="00D346EF"/>
    <w:rsid w:val="00D35200"/>
    <w:rsid w:val="00D35F8F"/>
    <w:rsid w:val="00D36FD5"/>
    <w:rsid w:val="00D379C5"/>
    <w:rsid w:val="00D37BE1"/>
    <w:rsid w:val="00D418AD"/>
    <w:rsid w:val="00D41F79"/>
    <w:rsid w:val="00D425F7"/>
    <w:rsid w:val="00D4321B"/>
    <w:rsid w:val="00D43AF5"/>
    <w:rsid w:val="00D43D0A"/>
    <w:rsid w:val="00D44163"/>
    <w:rsid w:val="00D444E8"/>
    <w:rsid w:val="00D4494E"/>
    <w:rsid w:val="00D4510F"/>
    <w:rsid w:val="00D45FB1"/>
    <w:rsid w:val="00D46C61"/>
    <w:rsid w:val="00D4740D"/>
    <w:rsid w:val="00D474C0"/>
    <w:rsid w:val="00D50439"/>
    <w:rsid w:val="00D50804"/>
    <w:rsid w:val="00D53F27"/>
    <w:rsid w:val="00D53F5B"/>
    <w:rsid w:val="00D548DA"/>
    <w:rsid w:val="00D568B2"/>
    <w:rsid w:val="00D60040"/>
    <w:rsid w:val="00D609C6"/>
    <w:rsid w:val="00D60A42"/>
    <w:rsid w:val="00D6176A"/>
    <w:rsid w:val="00D61C37"/>
    <w:rsid w:val="00D62840"/>
    <w:rsid w:val="00D63344"/>
    <w:rsid w:val="00D63B89"/>
    <w:rsid w:val="00D6414E"/>
    <w:rsid w:val="00D64551"/>
    <w:rsid w:val="00D70758"/>
    <w:rsid w:val="00D72CA6"/>
    <w:rsid w:val="00D73143"/>
    <w:rsid w:val="00D750A0"/>
    <w:rsid w:val="00D75B0B"/>
    <w:rsid w:val="00D76A8B"/>
    <w:rsid w:val="00D76F0C"/>
    <w:rsid w:val="00D76FC8"/>
    <w:rsid w:val="00D7731D"/>
    <w:rsid w:val="00D7760B"/>
    <w:rsid w:val="00D77D51"/>
    <w:rsid w:val="00D80832"/>
    <w:rsid w:val="00D81277"/>
    <w:rsid w:val="00D81975"/>
    <w:rsid w:val="00D83168"/>
    <w:rsid w:val="00D84C33"/>
    <w:rsid w:val="00D912FA"/>
    <w:rsid w:val="00D91BF5"/>
    <w:rsid w:val="00D91D6E"/>
    <w:rsid w:val="00D93C54"/>
    <w:rsid w:val="00D94B57"/>
    <w:rsid w:val="00D94B68"/>
    <w:rsid w:val="00D96B88"/>
    <w:rsid w:val="00D97109"/>
    <w:rsid w:val="00D9795A"/>
    <w:rsid w:val="00DA0715"/>
    <w:rsid w:val="00DA0FDF"/>
    <w:rsid w:val="00DA2243"/>
    <w:rsid w:val="00DA27F6"/>
    <w:rsid w:val="00DA49A1"/>
    <w:rsid w:val="00DA4A6E"/>
    <w:rsid w:val="00DA541F"/>
    <w:rsid w:val="00DA5A32"/>
    <w:rsid w:val="00DA5CAE"/>
    <w:rsid w:val="00DA649D"/>
    <w:rsid w:val="00DB1C46"/>
    <w:rsid w:val="00DB2057"/>
    <w:rsid w:val="00DB3544"/>
    <w:rsid w:val="00DB41E5"/>
    <w:rsid w:val="00DB485F"/>
    <w:rsid w:val="00DB4BE6"/>
    <w:rsid w:val="00DB5CDD"/>
    <w:rsid w:val="00DB6148"/>
    <w:rsid w:val="00DB7882"/>
    <w:rsid w:val="00DB7A96"/>
    <w:rsid w:val="00DC02FA"/>
    <w:rsid w:val="00DC0419"/>
    <w:rsid w:val="00DC0895"/>
    <w:rsid w:val="00DC1072"/>
    <w:rsid w:val="00DC1F17"/>
    <w:rsid w:val="00DC4F4F"/>
    <w:rsid w:val="00DC7624"/>
    <w:rsid w:val="00DD144B"/>
    <w:rsid w:val="00DD381E"/>
    <w:rsid w:val="00DD633B"/>
    <w:rsid w:val="00DD7032"/>
    <w:rsid w:val="00DD720D"/>
    <w:rsid w:val="00DD7DED"/>
    <w:rsid w:val="00DE1341"/>
    <w:rsid w:val="00DE19D2"/>
    <w:rsid w:val="00DE3CD2"/>
    <w:rsid w:val="00DE3F3E"/>
    <w:rsid w:val="00DE3FA5"/>
    <w:rsid w:val="00DE63DA"/>
    <w:rsid w:val="00DE74AD"/>
    <w:rsid w:val="00DF00DA"/>
    <w:rsid w:val="00DF0230"/>
    <w:rsid w:val="00DF102F"/>
    <w:rsid w:val="00DF209C"/>
    <w:rsid w:val="00DF270D"/>
    <w:rsid w:val="00DF2D35"/>
    <w:rsid w:val="00DF381A"/>
    <w:rsid w:val="00DF3A55"/>
    <w:rsid w:val="00DF47BB"/>
    <w:rsid w:val="00DF5633"/>
    <w:rsid w:val="00DF60CC"/>
    <w:rsid w:val="00DF683F"/>
    <w:rsid w:val="00DF6E3E"/>
    <w:rsid w:val="00DF7C6D"/>
    <w:rsid w:val="00E00113"/>
    <w:rsid w:val="00E009D8"/>
    <w:rsid w:val="00E01E5E"/>
    <w:rsid w:val="00E02779"/>
    <w:rsid w:val="00E03154"/>
    <w:rsid w:val="00E043A1"/>
    <w:rsid w:val="00E054BC"/>
    <w:rsid w:val="00E056E9"/>
    <w:rsid w:val="00E05FA5"/>
    <w:rsid w:val="00E06D02"/>
    <w:rsid w:val="00E07665"/>
    <w:rsid w:val="00E103B4"/>
    <w:rsid w:val="00E1122A"/>
    <w:rsid w:val="00E12EC1"/>
    <w:rsid w:val="00E13D93"/>
    <w:rsid w:val="00E14927"/>
    <w:rsid w:val="00E14CD1"/>
    <w:rsid w:val="00E14D7D"/>
    <w:rsid w:val="00E1680A"/>
    <w:rsid w:val="00E1725D"/>
    <w:rsid w:val="00E178B2"/>
    <w:rsid w:val="00E179A6"/>
    <w:rsid w:val="00E20D73"/>
    <w:rsid w:val="00E213F6"/>
    <w:rsid w:val="00E224C6"/>
    <w:rsid w:val="00E22A94"/>
    <w:rsid w:val="00E24A5D"/>
    <w:rsid w:val="00E258C7"/>
    <w:rsid w:val="00E25C2D"/>
    <w:rsid w:val="00E25DF4"/>
    <w:rsid w:val="00E267A6"/>
    <w:rsid w:val="00E30A11"/>
    <w:rsid w:val="00E31060"/>
    <w:rsid w:val="00E314CB"/>
    <w:rsid w:val="00E31AFB"/>
    <w:rsid w:val="00E32EF2"/>
    <w:rsid w:val="00E34C90"/>
    <w:rsid w:val="00E35BD8"/>
    <w:rsid w:val="00E36077"/>
    <w:rsid w:val="00E366D0"/>
    <w:rsid w:val="00E37C01"/>
    <w:rsid w:val="00E40591"/>
    <w:rsid w:val="00E40A35"/>
    <w:rsid w:val="00E44ED8"/>
    <w:rsid w:val="00E44FEA"/>
    <w:rsid w:val="00E45B34"/>
    <w:rsid w:val="00E460F7"/>
    <w:rsid w:val="00E465A0"/>
    <w:rsid w:val="00E50469"/>
    <w:rsid w:val="00E5166E"/>
    <w:rsid w:val="00E5267C"/>
    <w:rsid w:val="00E52DC3"/>
    <w:rsid w:val="00E543DB"/>
    <w:rsid w:val="00E54CD9"/>
    <w:rsid w:val="00E54E14"/>
    <w:rsid w:val="00E555EF"/>
    <w:rsid w:val="00E56427"/>
    <w:rsid w:val="00E566A1"/>
    <w:rsid w:val="00E576D2"/>
    <w:rsid w:val="00E61784"/>
    <w:rsid w:val="00E61F30"/>
    <w:rsid w:val="00E62022"/>
    <w:rsid w:val="00E63A9F"/>
    <w:rsid w:val="00E63F48"/>
    <w:rsid w:val="00E65BAD"/>
    <w:rsid w:val="00E66657"/>
    <w:rsid w:val="00E6768A"/>
    <w:rsid w:val="00E70620"/>
    <w:rsid w:val="00E733B8"/>
    <w:rsid w:val="00E73DFF"/>
    <w:rsid w:val="00E74EA6"/>
    <w:rsid w:val="00E75E94"/>
    <w:rsid w:val="00E779AC"/>
    <w:rsid w:val="00E805A8"/>
    <w:rsid w:val="00E8130A"/>
    <w:rsid w:val="00E81532"/>
    <w:rsid w:val="00E82CE4"/>
    <w:rsid w:val="00E837FF"/>
    <w:rsid w:val="00E83B2B"/>
    <w:rsid w:val="00E83C87"/>
    <w:rsid w:val="00E83E6E"/>
    <w:rsid w:val="00E84172"/>
    <w:rsid w:val="00E858AA"/>
    <w:rsid w:val="00E86546"/>
    <w:rsid w:val="00E871BC"/>
    <w:rsid w:val="00E8764C"/>
    <w:rsid w:val="00E92E37"/>
    <w:rsid w:val="00E943F0"/>
    <w:rsid w:val="00E9459A"/>
    <w:rsid w:val="00E961A8"/>
    <w:rsid w:val="00E967C5"/>
    <w:rsid w:val="00EA09B5"/>
    <w:rsid w:val="00EA2897"/>
    <w:rsid w:val="00EA2C08"/>
    <w:rsid w:val="00EA497D"/>
    <w:rsid w:val="00EA4AC5"/>
    <w:rsid w:val="00EA52D0"/>
    <w:rsid w:val="00EA5F2E"/>
    <w:rsid w:val="00EA673A"/>
    <w:rsid w:val="00EB0392"/>
    <w:rsid w:val="00EB05BA"/>
    <w:rsid w:val="00EB06FC"/>
    <w:rsid w:val="00EB2C59"/>
    <w:rsid w:val="00EB45AA"/>
    <w:rsid w:val="00EB49F4"/>
    <w:rsid w:val="00EB5691"/>
    <w:rsid w:val="00EC11F0"/>
    <w:rsid w:val="00EC2541"/>
    <w:rsid w:val="00EC33A2"/>
    <w:rsid w:val="00EC6BDD"/>
    <w:rsid w:val="00EC6CE1"/>
    <w:rsid w:val="00EC6DE7"/>
    <w:rsid w:val="00EC6FEA"/>
    <w:rsid w:val="00EC7747"/>
    <w:rsid w:val="00EC7A55"/>
    <w:rsid w:val="00ED01AB"/>
    <w:rsid w:val="00ED0A1E"/>
    <w:rsid w:val="00ED0BBA"/>
    <w:rsid w:val="00ED2C91"/>
    <w:rsid w:val="00ED5FEE"/>
    <w:rsid w:val="00ED60DA"/>
    <w:rsid w:val="00ED7B7D"/>
    <w:rsid w:val="00EE13FE"/>
    <w:rsid w:val="00EE36CE"/>
    <w:rsid w:val="00EE376E"/>
    <w:rsid w:val="00EE401D"/>
    <w:rsid w:val="00EE446B"/>
    <w:rsid w:val="00EE4D8C"/>
    <w:rsid w:val="00EE5E15"/>
    <w:rsid w:val="00EE78D7"/>
    <w:rsid w:val="00EF1967"/>
    <w:rsid w:val="00EF1C03"/>
    <w:rsid w:val="00EF2964"/>
    <w:rsid w:val="00EF2B0A"/>
    <w:rsid w:val="00EF3ABE"/>
    <w:rsid w:val="00EF462C"/>
    <w:rsid w:val="00EF5173"/>
    <w:rsid w:val="00F04369"/>
    <w:rsid w:val="00F0555C"/>
    <w:rsid w:val="00F10099"/>
    <w:rsid w:val="00F10201"/>
    <w:rsid w:val="00F108FC"/>
    <w:rsid w:val="00F10CB3"/>
    <w:rsid w:val="00F118F5"/>
    <w:rsid w:val="00F1248E"/>
    <w:rsid w:val="00F139B5"/>
    <w:rsid w:val="00F13B14"/>
    <w:rsid w:val="00F13C86"/>
    <w:rsid w:val="00F14AF3"/>
    <w:rsid w:val="00F1577B"/>
    <w:rsid w:val="00F15A6E"/>
    <w:rsid w:val="00F17555"/>
    <w:rsid w:val="00F20416"/>
    <w:rsid w:val="00F2063D"/>
    <w:rsid w:val="00F220AE"/>
    <w:rsid w:val="00F22444"/>
    <w:rsid w:val="00F22677"/>
    <w:rsid w:val="00F2281D"/>
    <w:rsid w:val="00F2399D"/>
    <w:rsid w:val="00F23AF3"/>
    <w:rsid w:val="00F24566"/>
    <w:rsid w:val="00F25A01"/>
    <w:rsid w:val="00F25CC4"/>
    <w:rsid w:val="00F26668"/>
    <w:rsid w:val="00F2764D"/>
    <w:rsid w:val="00F279A1"/>
    <w:rsid w:val="00F30079"/>
    <w:rsid w:val="00F30BA8"/>
    <w:rsid w:val="00F30DEF"/>
    <w:rsid w:val="00F313CF"/>
    <w:rsid w:val="00F3171F"/>
    <w:rsid w:val="00F319AE"/>
    <w:rsid w:val="00F324CC"/>
    <w:rsid w:val="00F34676"/>
    <w:rsid w:val="00F35846"/>
    <w:rsid w:val="00F35DC3"/>
    <w:rsid w:val="00F35E2D"/>
    <w:rsid w:val="00F3694B"/>
    <w:rsid w:val="00F36E5A"/>
    <w:rsid w:val="00F37144"/>
    <w:rsid w:val="00F37904"/>
    <w:rsid w:val="00F37E9A"/>
    <w:rsid w:val="00F4088F"/>
    <w:rsid w:val="00F40F63"/>
    <w:rsid w:val="00F41AEC"/>
    <w:rsid w:val="00F41F08"/>
    <w:rsid w:val="00F42A04"/>
    <w:rsid w:val="00F431D7"/>
    <w:rsid w:val="00F43409"/>
    <w:rsid w:val="00F44118"/>
    <w:rsid w:val="00F45FF7"/>
    <w:rsid w:val="00F47663"/>
    <w:rsid w:val="00F50F45"/>
    <w:rsid w:val="00F5197D"/>
    <w:rsid w:val="00F51ADA"/>
    <w:rsid w:val="00F538DC"/>
    <w:rsid w:val="00F53D75"/>
    <w:rsid w:val="00F5484E"/>
    <w:rsid w:val="00F54FFF"/>
    <w:rsid w:val="00F55736"/>
    <w:rsid w:val="00F55898"/>
    <w:rsid w:val="00F55CBD"/>
    <w:rsid w:val="00F55FBA"/>
    <w:rsid w:val="00F566F1"/>
    <w:rsid w:val="00F57A94"/>
    <w:rsid w:val="00F57CED"/>
    <w:rsid w:val="00F608CA"/>
    <w:rsid w:val="00F6099B"/>
    <w:rsid w:val="00F610BA"/>
    <w:rsid w:val="00F61733"/>
    <w:rsid w:val="00F62984"/>
    <w:rsid w:val="00F63188"/>
    <w:rsid w:val="00F63B68"/>
    <w:rsid w:val="00F64132"/>
    <w:rsid w:val="00F641CF"/>
    <w:rsid w:val="00F64CA8"/>
    <w:rsid w:val="00F65983"/>
    <w:rsid w:val="00F65A11"/>
    <w:rsid w:val="00F67F74"/>
    <w:rsid w:val="00F70D15"/>
    <w:rsid w:val="00F70F5D"/>
    <w:rsid w:val="00F71BC8"/>
    <w:rsid w:val="00F71CE7"/>
    <w:rsid w:val="00F72451"/>
    <w:rsid w:val="00F73615"/>
    <w:rsid w:val="00F7362B"/>
    <w:rsid w:val="00F74FBF"/>
    <w:rsid w:val="00F75F14"/>
    <w:rsid w:val="00F77068"/>
    <w:rsid w:val="00F8098E"/>
    <w:rsid w:val="00F80E0C"/>
    <w:rsid w:val="00F812E5"/>
    <w:rsid w:val="00F8178A"/>
    <w:rsid w:val="00F82C2F"/>
    <w:rsid w:val="00F8348D"/>
    <w:rsid w:val="00F841A9"/>
    <w:rsid w:val="00F842CC"/>
    <w:rsid w:val="00F84A12"/>
    <w:rsid w:val="00F8522B"/>
    <w:rsid w:val="00F85AEE"/>
    <w:rsid w:val="00F85E7D"/>
    <w:rsid w:val="00F86773"/>
    <w:rsid w:val="00F904AA"/>
    <w:rsid w:val="00F90737"/>
    <w:rsid w:val="00F90790"/>
    <w:rsid w:val="00F92B97"/>
    <w:rsid w:val="00F93BE5"/>
    <w:rsid w:val="00F94313"/>
    <w:rsid w:val="00F96B64"/>
    <w:rsid w:val="00F972DE"/>
    <w:rsid w:val="00FA20C0"/>
    <w:rsid w:val="00FA346E"/>
    <w:rsid w:val="00FA4BD9"/>
    <w:rsid w:val="00FA5394"/>
    <w:rsid w:val="00FA58F8"/>
    <w:rsid w:val="00FA6440"/>
    <w:rsid w:val="00FA71C8"/>
    <w:rsid w:val="00FB0FC9"/>
    <w:rsid w:val="00FB15AA"/>
    <w:rsid w:val="00FB1A83"/>
    <w:rsid w:val="00FB2BF9"/>
    <w:rsid w:val="00FB2D66"/>
    <w:rsid w:val="00FB3CA4"/>
    <w:rsid w:val="00FB4979"/>
    <w:rsid w:val="00FB4E35"/>
    <w:rsid w:val="00FB524C"/>
    <w:rsid w:val="00FB529D"/>
    <w:rsid w:val="00FB533F"/>
    <w:rsid w:val="00FB5788"/>
    <w:rsid w:val="00FB7CB5"/>
    <w:rsid w:val="00FC1125"/>
    <w:rsid w:val="00FC173C"/>
    <w:rsid w:val="00FC1A18"/>
    <w:rsid w:val="00FC2172"/>
    <w:rsid w:val="00FC34BA"/>
    <w:rsid w:val="00FC4839"/>
    <w:rsid w:val="00FC4D6D"/>
    <w:rsid w:val="00FC6259"/>
    <w:rsid w:val="00FC6616"/>
    <w:rsid w:val="00FC68E6"/>
    <w:rsid w:val="00FC7885"/>
    <w:rsid w:val="00FD37ED"/>
    <w:rsid w:val="00FD42D1"/>
    <w:rsid w:val="00FD4648"/>
    <w:rsid w:val="00FD48BE"/>
    <w:rsid w:val="00FD4C92"/>
    <w:rsid w:val="00FD5C4C"/>
    <w:rsid w:val="00FD73DE"/>
    <w:rsid w:val="00FD73E5"/>
    <w:rsid w:val="00FE0C49"/>
    <w:rsid w:val="00FE0CF1"/>
    <w:rsid w:val="00FE433A"/>
    <w:rsid w:val="00FE53C8"/>
    <w:rsid w:val="00FE6119"/>
    <w:rsid w:val="00FE6B34"/>
    <w:rsid w:val="00FE6E7D"/>
    <w:rsid w:val="00FE7599"/>
    <w:rsid w:val="00FE79CB"/>
    <w:rsid w:val="00FF0722"/>
    <w:rsid w:val="00FF0DB4"/>
    <w:rsid w:val="00FF111A"/>
    <w:rsid w:val="00FF233B"/>
    <w:rsid w:val="00FF2901"/>
    <w:rsid w:val="00FF35F9"/>
    <w:rsid w:val="00FF3ECA"/>
    <w:rsid w:val="00FF49DC"/>
    <w:rsid w:val="00FF4E1E"/>
    <w:rsid w:val="00FF4E2B"/>
    <w:rsid w:val="00FF538C"/>
    <w:rsid w:val="00FF6230"/>
    <w:rsid w:val="00FF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1857C4"/>
  <w15:docId w15:val="{FBF00F73-D311-4D63-A001-BDAB2E6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7C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8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link w:val="12"/>
    <w:rsid w:val="00C627E3"/>
    <w:pPr>
      <w:spacing w:after="120"/>
    </w:pPr>
  </w:style>
  <w:style w:type="paragraph" w:styleId="a9">
    <w:name w:val="List"/>
    <w:basedOn w:val="a8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627E3"/>
    <w:pPr>
      <w:suppressLineNumbers/>
    </w:pPr>
    <w:rPr>
      <w:rFonts w:cs="Mangal"/>
    </w:rPr>
  </w:style>
  <w:style w:type="paragraph" w:styleId="aa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b">
    <w:name w:val="Subtitle"/>
    <w:basedOn w:val="a"/>
    <w:next w:val="a8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5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5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c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d">
    <w:name w:val="Title"/>
    <w:basedOn w:val="a"/>
    <w:next w:val="ab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6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7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e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8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0">
    <w:name w:val="Для актов"/>
    <w:basedOn w:val="aa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9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2">
    <w:name w:val="footer"/>
    <w:basedOn w:val="a"/>
    <w:link w:val="af3"/>
    <w:uiPriority w:val="99"/>
    <w:rsid w:val="00C627E3"/>
    <w:pPr>
      <w:tabs>
        <w:tab w:val="center" w:pos="4677"/>
        <w:tab w:val="right" w:pos="9355"/>
      </w:tabs>
    </w:pPr>
  </w:style>
  <w:style w:type="paragraph" w:styleId="af4">
    <w:name w:val="Normal (Web)"/>
    <w:aliases w:val="Обычный (Web)"/>
    <w:basedOn w:val="a"/>
    <w:link w:val="af5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a">
    <w:name w:val="Красная строка1"/>
    <w:basedOn w:val="a8"/>
    <w:rsid w:val="00C627E3"/>
    <w:pPr>
      <w:ind w:firstLine="210"/>
    </w:pPr>
  </w:style>
  <w:style w:type="paragraph" w:customStyle="1" w:styleId="af7">
    <w:name w:val="Содержимое таблицы"/>
    <w:basedOn w:val="a"/>
    <w:rsid w:val="00C627E3"/>
    <w:pPr>
      <w:suppressLineNumbers/>
    </w:pPr>
  </w:style>
  <w:style w:type="paragraph" w:customStyle="1" w:styleId="af8">
    <w:name w:val="Заголовок таблицы"/>
    <w:basedOn w:val="af7"/>
    <w:rsid w:val="00C627E3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a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b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c">
    <w:name w:val="Plain Text"/>
    <w:basedOn w:val="a"/>
    <w:link w:val="afd"/>
    <w:rsid w:val="00B90D29"/>
    <w:rPr>
      <w:rFonts w:ascii="Courier New" w:hAnsi="Courier New"/>
      <w:lang w:eastAsia="ru-RU"/>
    </w:rPr>
  </w:style>
  <w:style w:type="character" w:customStyle="1" w:styleId="afd">
    <w:name w:val="Текст Знак"/>
    <w:link w:val="afc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Цветовое выделение"/>
    <w:uiPriority w:val="99"/>
    <w:rsid w:val="00F93BE5"/>
    <w:rPr>
      <w:b/>
      <w:bCs/>
      <w:color w:val="26282F"/>
    </w:rPr>
  </w:style>
  <w:style w:type="table" w:styleId="aff0">
    <w:name w:val="Table Grid"/>
    <w:basedOn w:val="a1"/>
    <w:uiPriority w:val="59"/>
    <w:rsid w:val="001419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30">
    <w:name w:val="Основной текст 23"/>
    <w:basedOn w:val="a"/>
    <w:rsid w:val="00432792"/>
    <w:pPr>
      <w:jc w:val="both"/>
    </w:pPr>
    <w:rPr>
      <w:sz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13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138B"/>
    <w:rPr>
      <w:lang w:eastAsia="ar-SA"/>
    </w:rPr>
  </w:style>
  <w:style w:type="paragraph" w:customStyle="1" w:styleId="aff1">
    <w:name w:val="Заголовок статьи"/>
    <w:basedOn w:val="a"/>
    <w:next w:val="a"/>
    <w:uiPriority w:val="99"/>
    <w:rsid w:val="008E6C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8E6C5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cb">
    <w:name w:val="cb"/>
    <w:basedOn w:val="a"/>
    <w:rsid w:val="003E58A9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character" w:customStyle="1" w:styleId="af5">
    <w:name w:val="Обычный (веб) Знак"/>
    <w:aliases w:val="Обычный (Web) Знак"/>
    <w:link w:val="af4"/>
    <w:locked/>
    <w:rsid w:val="003E58A9"/>
    <w:rPr>
      <w:color w:val="000000"/>
      <w:sz w:val="24"/>
      <w:szCs w:val="24"/>
      <w:lang w:eastAsia="ar-SA"/>
    </w:rPr>
  </w:style>
  <w:style w:type="paragraph" w:customStyle="1" w:styleId="240">
    <w:name w:val="Основной текст 24"/>
    <w:basedOn w:val="a"/>
    <w:rsid w:val="00AC78A9"/>
    <w:pPr>
      <w:jc w:val="both"/>
    </w:pPr>
    <w:rPr>
      <w:sz w:val="26"/>
      <w:lang w:eastAsia="ru-RU"/>
    </w:rPr>
  </w:style>
  <w:style w:type="paragraph" w:customStyle="1" w:styleId="250">
    <w:name w:val="Основной текст 25"/>
    <w:basedOn w:val="a"/>
    <w:rsid w:val="00EE401D"/>
    <w:pPr>
      <w:jc w:val="both"/>
    </w:pPr>
    <w:rPr>
      <w:sz w:val="26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15424"/>
    <w:rPr>
      <w:i/>
      <w:iCs/>
    </w:rPr>
  </w:style>
  <w:style w:type="paragraph" w:customStyle="1" w:styleId="26">
    <w:name w:val="Основной текст 26"/>
    <w:basedOn w:val="a"/>
    <w:rsid w:val="00D36FD5"/>
    <w:pPr>
      <w:jc w:val="both"/>
    </w:pPr>
    <w:rPr>
      <w:sz w:val="26"/>
      <w:lang w:eastAsia="ru-RU"/>
    </w:rPr>
  </w:style>
  <w:style w:type="paragraph" w:styleId="aff4">
    <w:name w:val="Body Text First Indent"/>
    <w:basedOn w:val="a8"/>
    <w:link w:val="aff5"/>
    <w:rsid w:val="00AD78E4"/>
    <w:pPr>
      <w:ind w:firstLine="210"/>
    </w:pPr>
    <w:rPr>
      <w:lang w:eastAsia="ru-RU"/>
    </w:rPr>
  </w:style>
  <w:style w:type="character" w:customStyle="1" w:styleId="12">
    <w:name w:val="Основной текст Знак1"/>
    <w:basedOn w:val="a0"/>
    <w:link w:val="a8"/>
    <w:rsid w:val="00AD78E4"/>
    <w:rPr>
      <w:lang w:eastAsia="ar-SA"/>
    </w:rPr>
  </w:style>
  <w:style w:type="character" w:customStyle="1" w:styleId="aff5">
    <w:name w:val="Красная строка Знак"/>
    <w:basedOn w:val="12"/>
    <w:link w:val="aff4"/>
    <w:rsid w:val="00AD78E4"/>
    <w:rPr>
      <w:lang w:eastAsia="ar-SA"/>
    </w:rPr>
  </w:style>
  <w:style w:type="paragraph" w:customStyle="1" w:styleId="27">
    <w:name w:val="Основной текст 27"/>
    <w:basedOn w:val="a"/>
    <w:rsid w:val="00AD4CEC"/>
    <w:pPr>
      <w:jc w:val="both"/>
    </w:pPr>
    <w:rPr>
      <w:sz w:val="26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D5FD3"/>
    <w:rPr>
      <w:lang w:eastAsia="ar-SA"/>
    </w:rPr>
  </w:style>
  <w:style w:type="paragraph" w:customStyle="1" w:styleId="28">
    <w:name w:val="Основной текст 28"/>
    <w:basedOn w:val="a"/>
    <w:rsid w:val="00D379C5"/>
    <w:pPr>
      <w:jc w:val="both"/>
    </w:pPr>
    <w:rPr>
      <w:sz w:val="26"/>
      <w:lang w:eastAsia="ru-RU"/>
    </w:rPr>
  </w:style>
  <w:style w:type="paragraph" w:customStyle="1" w:styleId="29">
    <w:name w:val="Основной текст 29"/>
    <w:basedOn w:val="a"/>
    <w:rsid w:val="00494850"/>
    <w:pPr>
      <w:jc w:val="both"/>
    </w:pPr>
    <w:rPr>
      <w:sz w:val="26"/>
      <w:lang w:eastAsia="ru-RU"/>
    </w:rPr>
  </w:style>
  <w:style w:type="paragraph" w:styleId="aff6">
    <w:name w:val="footnote text"/>
    <w:basedOn w:val="a"/>
    <w:link w:val="aff7"/>
    <w:uiPriority w:val="99"/>
    <w:semiHidden/>
    <w:unhideWhenUsed/>
    <w:rsid w:val="006B47CA"/>
  </w:style>
  <w:style w:type="character" w:customStyle="1" w:styleId="aff7">
    <w:name w:val="Текст сноски Знак"/>
    <w:basedOn w:val="a0"/>
    <w:link w:val="aff6"/>
    <w:uiPriority w:val="99"/>
    <w:semiHidden/>
    <w:rsid w:val="006B47CA"/>
    <w:rPr>
      <w:lang w:eastAsia="ar-SA"/>
    </w:rPr>
  </w:style>
  <w:style w:type="character" w:styleId="aff8">
    <w:name w:val="footnote reference"/>
    <w:basedOn w:val="a0"/>
    <w:uiPriority w:val="99"/>
    <w:semiHidden/>
    <w:unhideWhenUsed/>
    <w:rsid w:val="006B4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308460.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E8C3-8522-48B4-B24A-14B08801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14</Pages>
  <Words>6915</Words>
  <Characters>39417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46240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Админ</cp:lastModifiedBy>
  <cp:revision>62</cp:revision>
  <cp:lastPrinted>2023-04-10T05:44:00Z</cp:lastPrinted>
  <dcterms:created xsi:type="dcterms:W3CDTF">2023-04-05T01:39:00Z</dcterms:created>
  <dcterms:modified xsi:type="dcterms:W3CDTF">2023-04-19T03:13:00Z</dcterms:modified>
</cp:coreProperties>
</file>