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Default="00DB0681" w:rsidP="001A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РОССИЙСКАЯ ФЕДЕРАЦИЯ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ИРКУТСКАЯ ОБЛАСТЬ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28"/>
          <w:szCs w:val="28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Контрольно-счетная комиссия муниципального образования</w:t>
      </w:r>
    </w:p>
    <w:p w:rsidR="00DB0681" w:rsidRPr="009D5BE9" w:rsidRDefault="00DB0681" w:rsidP="00DB0681">
      <w:pPr>
        <w:spacing w:after="0" w:line="240" w:lineRule="auto"/>
        <w:jc w:val="center"/>
        <w:outlineLvl w:val="0"/>
        <w:rPr>
          <w:rFonts w:ascii="Times New Roman" w:hAnsi="Times New Roman"/>
          <w:color w:val="191919"/>
          <w:sz w:val="32"/>
          <w:szCs w:val="32"/>
        </w:rPr>
      </w:pPr>
      <w:r w:rsidRPr="009D5BE9">
        <w:rPr>
          <w:rFonts w:ascii="Times New Roman" w:hAnsi="Times New Roman"/>
          <w:color w:val="191919"/>
          <w:sz w:val="28"/>
          <w:szCs w:val="28"/>
        </w:rPr>
        <w:t>«Жигаловский район</w:t>
      </w:r>
      <w:r w:rsidRPr="009D5BE9">
        <w:rPr>
          <w:rFonts w:ascii="Times New Roman" w:hAnsi="Times New Roman"/>
          <w:color w:val="191919"/>
          <w:sz w:val="32"/>
          <w:szCs w:val="32"/>
        </w:rPr>
        <w:t>»</w:t>
      </w:r>
    </w:p>
    <w:p w:rsidR="00DB0681" w:rsidRPr="009D5BE9" w:rsidRDefault="00DB0681" w:rsidP="00DB0681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color w:val="191919"/>
          <w:sz w:val="24"/>
          <w:szCs w:val="24"/>
        </w:rPr>
      </w:pPr>
    </w:p>
    <w:p w:rsidR="00DB0681" w:rsidRPr="009D5BE9" w:rsidRDefault="00DB0681" w:rsidP="00DB0681">
      <w:pPr>
        <w:pStyle w:val="ConsNonformat"/>
        <w:widowControl/>
        <w:jc w:val="center"/>
        <w:rPr>
          <w:rFonts w:ascii="Times New Roman" w:hAnsi="Times New Roman" w:cs="Times New Roman"/>
          <w:bCs/>
          <w:color w:val="191919"/>
          <w:sz w:val="18"/>
          <w:szCs w:val="18"/>
        </w:rPr>
      </w:pP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 xml:space="preserve">Иркутская область, р.п.Жигалово, ул.Советская, д.25, тел. (39551) 3-10-73, 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ksk</w:t>
      </w:r>
      <w:proofErr w:type="spellEnd"/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_38_14@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mail</w:t>
      </w:r>
      <w:r w:rsidRPr="009D5BE9">
        <w:rPr>
          <w:rFonts w:ascii="Times New Roman" w:hAnsi="Times New Roman" w:cs="Times New Roman"/>
          <w:bCs/>
          <w:color w:val="191919"/>
          <w:sz w:val="18"/>
          <w:szCs w:val="18"/>
        </w:rPr>
        <w:t>.</w:t>
      </w:r>
      <w:proofErr w:type="spellStart"/>
      <w:r w:rsidRPr="009D5BE9">
        <w:rPr>
          <w:rFonts w:ascii="Times New Roman" w:hAnsi="Times New Roman" w:cs="Times New Roman"/>
          <w:bCs/>
          <w:color w:val="191919"/>
          <w:sz w:val="18"/>
          <w:szCs w:val="18"/>
          <w:lang w:val="en-US"/>
        </w:rPr>
        <w:t>ru</w:t>
      </w:r>
      <w:proofErr w:type="spellEnd"/>
    </w:p>
    <w:p w:rsidR="00DB0681" w:rsidRPr="009D5BE9" w:rsidRDefault="00DB0681" w:rsidP="00DB06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191919"/>
        </w:rPr>
      </w:pPr>
    </w:p>
    <w:p w:rsidR="00DB0681" w:rsidRPr="009D5BE9" w:rsidRDefault="00683430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13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 xml:space="preserve"> ноября 202</w:t>
      </w:r>
      <w:r w:rsidR="00B007B7">
        <w:rPr>
          <w:rFonts w:ascii="Times New Roman" w:hAnsi="Times New Roman"/>
          <w:color w:val="191919"/>
          <w:sz w:val="24"/>
          <w:szCs w:val="24"/>
        </w:rPr>
        <w:t>3</w:t>
      </w:r>
      <w:r w:rsidR="00DB0681" w:rsidRPr="009D5BE9">
        <w:rPr>
          <w:rFonts w:ascii="Times New Roman" w:hAnsi="Times New Roman"/>
          <w:color w:val="191919"/>
          <w:sz w:val="24"/>
          <w:szCs w:val="24"/>
        </w:rPr>
        <w:t>г</w:t>
      </w:r>
      <w:r w:rsidR="00B007B7">
        <w:rPr>
          <w:rFonts w:ascii="Times New Roman" w:hAnsi="Times New Roman"/>
          <w:color w:val="191919"/>
          <w:sz w:val="24"/>
          <w:szCs w:val="24"/>
        </w:rPr>
        <w:t>.</w:t>
      </w: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B0681" w:rsidRPr="009D5BE9" w:rsidRDefault="00DB0681" w:rsidP="00DB06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191919"/>
          <w:sz w:val="24"/>
          <w:szCs w:val="24"/>
        </w:rPr>
      </w:pPr>
      <w:r w:rsidRPr="009D5BE9">
        <w:rPr>
          <w:rFonts w:ascii="Times New Roman" w:hAnsi="Times New Roman" w:cs="Times New Roman"/>
          <w:color w:val="191919"/>
          <w:sz w:val="24"/>
          <w:szCs w:val="24"/>
        </w:rPr>
        <w:t xml:space="preserve">ЗАКЛЮЧЕНИЕ № </w:t>
      </w:r>
      <w:r w:rsidR="00BC0AC1">
        <w:rPr>
          <w:rFonts w:ascii="Times New Roman" w:hAnsi="Times New Roman" w:cs="Times New Roman"/>
          <w:color w:val="191919"/>
          <w:sz w:val="24"/>
          <w:szCs w:val="24"/>
        </w:rPr>
        <w:t>40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/202</w:t>
      </w:r>
      <w:r w:rsidR="0007252E">
        <w:rPr>
          <w:rFonts w:ascii="Times New Roman" w:hAnsi="Times New Roman" w:cs="Times New Roman"/>
          <w:color w:val="191919"/>
          <w:sz w:val="24"/>
          <w:szCs w:val="24"/>
        </w:rPr>
        <w:t>3</w:t>
      </w:r>
      <w:r w:rsidRPr="009D5BE9">
        <w:rPr>
          <w:rFonts w:ascii="Times New Roman" w:hAnsi="Times New Roman" w:cs="Times New Roman"/>
          <w:color w:val="191919"/>
          <w:sz w:val="24"/>
          <w:szCs w:val="24"/>
        </w:rPr>
        <w:t>-э</w:t>
      </w:r>
    </w:p>
    <w:p w:rsidR="00DB0681" w:rsidRPr="00683430" w:rsidRDefault="0007252E" w:rsidP="0068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C1">
        <w:rPr>
          <w:rFonts w:ascii="Times New Roman" w:hAnsi="Times New Roman" w:cs="Times New Roman"/>
          <w:color w:val="191919"/>
          <w:sz w:val="24"/>
          <w:szCs w:val="24"/>
        </w:rPr>
        <w:t>н</w:t>
      </w:r>
      <w:r w:rsidR="00DB0681" w:rsidRPr="00BC0AC1">
        <w:rPr>
          <w:rFonts w:ascii="Times New Roman" w:hAnsi="Times New Roman" w:cs="Times New Roman"/>
          <w:color w:val="191919"/>
          <w:sz w:val="24"/>
          <w:szCs w:val="24"/>
        </w:rPr>
        <w:t xml:space="preserve">а </w:t>
      </w:r>
      <w:r w:rsidR="00DB0681" w:rsidRPr="00683430">
        <w:rPr>
          <w:rFonts w:ascii="Times New Roman" w:hAnsi="Times New Roman" w:cs="Times New Roman"/>
          <w:color w:val="191919"/>
          <w:sz w:val="24"/>
          <w:szCs w:val="24"/>
        </w:rPr>
        <w:t>проект решения Думы муниципального образования «Жигаловский район «</w:t>
      </w:r>
      <w:r w:rsidR="00683430" w:rsidRPr="00683430">
        <w:rPr>
          <w:rFonts w:ascii="Times New Roman" w:hAnsi="Times New Roman" w:cs="Times New Roman"/>
          <w:sz w:val="24"/>
          <w:szCs w:val="24"/>
        </w:rPr>
        <w:t>Об увеличении (индексации) должностного оклада председателя Контрольно-счетной комиссии муниципального образования «Жигаловский район» и внесении изменений в Положение об оплате труда председателя Контрольно-счетной комиссии муниципального образования «Жигаловский район», утвержденное решением Думы муниципального образования «Жигаловский район» от 27 декабря 2021 года №</w:t>
      </w:r>
      <w:r w:rsidR="002C69B2">
        <w:rPr>
          <w:rFonts w:ascii="Times New Roman" w:hAnsi="Times New Roman" w:cs="Times New Roman"/>
          <w:sz w:val="24"/>
          <w:szCs w:val="24"/>
        </w:rPr>
        <w:t xml:space="preserve"> </w:t>
      </w:r>
      <w:r w:rsidR="00683430" w:rsidRPr="00683430">
        <w:rPr>
          <w:rFonts w:ascii="Times New Roman" w:hAnsi="Times New Roman" w:cs="Times New Roman"/>
          <w:sz w:val="24"/>
          <w:szCs w:val="24"/>
        </w:rPr>
        <w:t>166</w:t>
      </w:r>
      <w:r w:rsidRPr="00683430">
        <w:rPr>
          <w:rFonts w:ascii="Times New Roman" w:hAnsi="Times New Roman" w:cs="Times New Roman"/>
          <w:sz w:val="24"/>
          <w:szCs w:val="24"/>
        </w:rPr>
        <w:t>»</w:t>
      </w:r>
    </w:p>
    <w:p w:rsidR="00072424" w:rsidRPr="009D5BE9" w:rsidRDefault="00072424" w:rsidP="00613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2B" w:rsidRPr="00C05B9A" w:rsidRDefault="001A6A2B" w:rsidP="00664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основании пункта 7 части 1 статьи 8 Положения о Контрольно-счетной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комиссии муниципального образования «Жигаловский район»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(далее –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КСК района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) проведена финансово-экономическая экспертиза проекта решения Думы 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муниципального образования «Жигаловский район» </w:t>
      </w:r>
      <w:r w:rsidR="006728DE" w:rsidRPr="00C05B9A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7B09AD" w:rsidRPr="00683430">
        <w:rPr>
          <w:rFonts w:ascii="Times New Roman" w:hAnsi="Times New Roman" w:cs="Times New Roman"/>
          <w:sz w:val="24"/>
          <w:szCs w:val="24"/>
        </w:rPr>
        <w:t>Об увеличении (индексации) должностного оклада председателя Контрольно-счетной комиссии муниципального образования «Жигаловский район» и внесении изменений в Положение об оплате труда председателя Контрольно-счетной комиссии муниципального образования «Жигаловский район», утвержденное решением Думы муниципального образования «Жигаловский район» от 27 декабря 2021 года №166</w:t>
      </w:r>
      <w:r w:rsidR="006728DE" w:rsidRPr="00C05B9A">
        <w:rPr>
          <w:rFonts w:ascii="Times New Roman" w:hAnsi="Times New Roman" w:cs="Times New Roman"/>
          <w:sz w:val="24"/>
          <w:szCs w:val="24"/>
        </w:rPr>
        <w:t>»</w:t>
      </w:r>
      <w:r w:rsidR="006728DE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проект решения).</w:t>
      </w:r>
    </w:p>
    <w:p w:rsidR="00B93713" w:rsidRPr="00C05B9A" w:rsidRDefault="00B93713" w:rsidP="00664D84">
      <w:pPr>
        <w:pStyle w:val="a4"/>
        <w:spacing w:after="0"/>
        <w:ind w:right="20" w:firstLine="709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>Основанием для проведения</w:t>
      </w:r>
      <w:r w:rsidR="00270DA7" w:rsidRPr="00C05B9A">
        <w:rPr>
          <w:color w:val="000000"/>
          <w:sz w:val="24"/>
          <w:szCs w:val="24"/>
        </w:rPr>
        <w:t xml:space="preserve"> экспертно-аналитического </w:t>
      </w:r>
      <w:r w:rsidRPr="00C05B9A">
        <w:rPr>
          <w:color w:val="000000"/>
          <w:sz w:val="24"/>
          <w:szCs w:val="24"/>
        </w:rPr>
        <w:t>мероприятия является:</w:t>
      </w:r>
    </w:p>
    <w:p w:rsidR="00B93713" w:rsidRPr="00C05B9A" w:rsidRDefault="00B93713" w:rsidP="00664D84">
      <w:pPr>
        <w:pStyle w:val="a4"/>
        <w:spacing w:after="0"/>
        <w:ind w:right="20" w:firstLine="709"/>
        <w:jc w:val="both"/>
        <w:rPr>
          <w:color w:val="000000"/>
          <w:sz w:val="24"/>
          <w:szCs w:val="24"/>
        </w:rPr>
      </w:pPr>
      <w:r w:rsidRPr="00C05B9A">
        <w:rPr>
          <w:color w:val="000000"/>
          <w:sz w:val="24"/>
          <w:szCs w:val="24"/>
        </w:rPr>
        <w:t xml:space="preserve">План работы </w:t>
      </w:r>
      <w:r w:rsidR="000E6D5E">
        <w:rPr>
          <w:color w:val="000000"/>
          <w:sz w:val="24"/>
          <w:szCs w:val="24"/>
        </w:rPr>
        <w:t>КСК района</w:t>
      </w:r>
      <w:r w:rsidRPr="00C05B9A">
        <w:rPr>
          <w:color w:val="000000"/>
          <w:sz w:val="24"/>
          <w:szCs w:val="24"/>
        </w:rPr>
        <w:t xml:space="preserve"> на 202</w:t>
      </w:r>
      <w:r w:rsidR="00D401CE">
        <w:rPr>
          <w:color w:val="000000"/>
          <w:sz w:val="24"/>
          <w:szCs w:val="24"/>
        </w:rPr>
        <w:t>3</w:t>
      </w:r>
      <w:r w:rsidRPr="00C05B9A">
        <w:rPr>
          <w:color w:val="000000"/>
          <w:sz w:val="24"/>
          <w:szCs w:val="24"/>
        </w:rPr>
        <w:t xml:space="preserve"> г.,</w:t>
      </w:r>
      <w:r w:rsidRPr="00C05B9A">
        <w:rPr>
          <w:sz w:val="24"/>
          <w:szCs w:val="24"/>
        </w:rPr>
        <w:t xml:space="preserve"> </w:t>
      </w:r>
      <w:r w:rsidRPr="00F70186">
        <w:rPr>
          <w:sz w:val="24"/>
          <w:szCs w:val="24"/>
        </w:rPr>
        <w:t xml:space="preserve">распоряжение председателя КСК района от </w:t>
      </w:r>
      <w:r w:rsidR="00D401CE" w:rsidRPr="00F70186">
        <w:rPr>
          <w:sz w:val="24"/>
          <w:szCs w:val="24"/>
        </w:rPr>
        <w:t>09</w:t>
      </w:r>
      <w:r w:rsidRPr="00F70186">
        <w:rPr>
          <w:sz w:val="24"/>
          <w:szCs w:val="24"/>
        </w:rPr>
        <w:t>.11.202</w:t>
      </w:r>
      <w:r w:rsidR="00D401CE" w:rsidRPr="00F70186">
        <w:rPr>
          <w:sz w:val="24"/>
          <w:szCs w:val="24"/>
        </w:rPr>
        <w:t>3</w:t>
      </w:r>
      <w:r w:rsidRPr="00F70186">
        <w:rPr>
          <w:sz w:val="24"/>
          <w:szCs w:val="24"/>
        </w:rPr>
        <w:t>г. №</w:t>
      </w:r>
      <w:r w:rsidR="00F70186" w:rsidRPr="00F70186">
        <w:rPr>
          <w:sz w:val="24"/>
          <w:szCs w:val="24"/>
        </w:rPr>
        <w:t xml:space="preserve"> 2</w:t>
      </w:r>
      <w:r w:rsidR="00174417">
        <w:rPr>
          <w:sz w:val="24"/>
          <w:szCs w:val="24"/>
        </w:rPr>
        <w:t>5</w:t>
      </w:r>
      <w:r w:rsidRPr="00F70186">
        <w:rPr>
          <w:sz w:val="24"/>
          <w:szCs w:val="24"/>
        </w:rPr>
        <w:t>-р</w:t>
      </w:r>
      <w:r w:rsidR="00D07CD1" w:rsidRPr="00F70186">
        <w:rPr>
          <w:sz w:val="24"/>
          <w:szCs w:val="24"/>
        </w:rPr>
        <w:t>.</w:t>
      </w:r>
    </w:p>
    <w:p w:rsidR="00FF09E4" w:rsidRPr="008C16D3" w:rsidRDefault="008C16D3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D3">
        <w:rPr>
          <w:rFonts w:ascii="Times New Roman" w:hAnsi="Times New Roman" w:cs="Times New Roman"/>
          <w:sz w:val="24"/>
          <w:szCs w:val="24"/>
        </w:rPr>
        <w:t>Предлагаемый проект решения</w:t>
      </w:r>
      <w:r w:rsidR="00FF09E4" w:rsidRPr="008C1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E4" w:rsidRPr="008C16D3">
        <w:rPr>
          <w:rFonts w:ascii="Times New Roman" w:hAnsi="Times New Roman" w:cs="Times New Roman"/>
          <w:sz w:val="24"/>
          <w:szCs w:val="24"/>
        </w:rPr>
        <w:t xml:space="preserve">обусловлен необходимостью приведения нормативного правового акта в соответствие с </w:t>
      </w:r>
      <w:r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</w:t>
      </w:r>
      <w:r w:rsidR="002C69B2">
        <w:rPr>
          <w:rFonts w:ascii="Times New Roman" w:hAnsi="Times New Roman" w:cs="Times New Roman"/>
          <w:sz w:val="24"/>
          <w:szCs w:val="24"/>
        </w:rPr>
        <w:t xml:space="preserve"> </w:t>
      </w:r>
      <w:r w:rsidRPr="008C16D3">
        <w:rPr>
          <w:rFonts w:ascii="Times New Roman" w:hAnsi="Times New Roman" w:cs="Times New Roman"/>
          <w:sz w:val="24"/>
          <w:szCs w:val="24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934DFA">
        <w:rPr>
          <w:rFonts w:ascii="Times New Roman" w:hAnsi="Times New Roman" w:cs="Times New Roman"/>
          <w:sz w:val="24"/>
          <w:szCs w:val="24"/>
        </w:rPr>
        <w:t xml:space="preserve"> (далее – Указ)</w:t>
      </w:r>
      <w:r w:rsidR="00FF09E4" w:rsidRPr="008C16D3">
        <w:rPr>
          <w:rFonts w:ascii="Times New Roman" w:hAnsi="Times New Roman" w:cs="Times New Roman"/>
          <w:sz w:val="24"/>
          <w:szCs w:val="24"/>
        </w:rPr>
        <w:t>.</w:t>
      </w:r>
    </w:p>
    <w:p w:rsidR="00E40D45" w:rsidRPr="00C05B9A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решения, </w:t>
      </w:r>
      <w:r w:rsidR="000E6D5E">
        <w:rPr>
          <w:rFonts w:ascii="Times New Roman" w:hAnsi="Times New Roman" w:cs="Times New Roman"/>
          <w:sz w:val="24"/>
          <w:szCs w:val="24"/>
        </w:rPr>
        <w:t>КСК района</w:t>
      </w:r>
      <w:r w:rsidRPr="00C05B9A">
        <w:rPr>
          <w:rFonts w:ascii="Times New Roman" w:hAnsi="Times New Roman" w:cs="Times New Roman"/>
          <w:sz w:val="24"/>
          <w:szCs w:val="24"/>
        </w:rPr>
        <w:t xml:space="preserve"> отмечает следующее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3F3252" w:rsidRPr="003F3252" w:rsidRDefault="006E1209" w:rsidP="003F325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F3252">
        <w:rPr>
          <w:rFonts w:ascii="Times New Roman" w:hAnsi="Times New Roman" w:cs="Times New Roman"/>
          <w:sz w:val="24"/>
          <w:szCs w:val="24"/>
        </w:rPr>
        <w:t xml:space="preserve">с </w:t>
      </w:r>
      <w:r w:rsidR="004B6512">
        <w:rPr>
          <w:rFonts w:ascii="Times New Roman" w:hAnsi="Times New Roman" w:cs="Times New Roman"/>
          <w:sz w:val="24"/>
          <w:szCs w:val="24"/>
        </w:rPr>
        <w:t>частями 1, 2</w:t>
      </w:r>
      <w:r w:rsidR="003F3252" w:rsidRPr="003F3252">
        <w:rPr>
          <w:rFonts w:ascii="Times New Roman" w:hAnsi="Times New Roman" w:cs="Times New Roman"/>
          <w:sz w:val="24"/>
          <w:szCs w:val="24"/>
        </w:rPr>
        <w:t xml:space="preserve"> </w:t>
      </w:r>
      <w:r w:rsidR="004B6512">
        <w:rPr>
          <w:rFonts w:ascii="Times New Roman" w:hAnsi="Times New Roman" w:cs="Times New Roman"/>
          <w:sz w:val="24"/>
          <w:szCs w:val="24"/>
        </w:rPr>
        <w:t>статьи 53</w:t>
      </w:r>
      <w:r w:rsidRPr="003F325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 </w:t>
      </w:r>
      <w:r w:rsidR="004B6512">
        <w:rPr>
          <w:rFonts w:ascii="Times New Roman" w:hAnsi="Times New Roman" w:cs="Times New Roman"/>
          <w:sz w:val="24"/>
          <w:szCs w:val="24"/>
        </w:rPr>
        <w:t>расходы местных бюджетов осуществляются в соответствии с Бюджетным кодексом Российской Федерации</w:t>
      </w:r>
      <w:r w:rsidR="003F3252" w:rsidRPr="003F325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="003F3252" w:rsidRPr="003F3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D45" w:rsidRDefault="00E40D45" w:rsidP="003F3252">
      <w:pPr>
        <w:pStyle w:val="ConsPlusCel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Согласно пункту 4 статьи 86 БК РФ органы местного самоуправления самостоятельно определяют размеры и условия </w:t>
      </w:r>
      <w:r w:rsidR="006E1209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C05B9A">
        <w:rPr>
          <w:rFonts w:ascii="Times New Roman" w:hAnsi="Times New Roman" w:cs="Times New Roman"/>
          <w:sz w:val="24"/>
          <w:szCs w:val="24"/>
        </w:rPr>
        <w:t>труда выборных должностных лиц местног</w:t>
      </w:r>
      <w:r w:rsidR="00DF12BC">
        <w:rPr>
          <w:rFonts w:ascii="Times New Roman" w:hAnsi="Times New Roman" w:cs="Times New Roman"/>
          <w:sz w:val="24"/>
          <w:szCs w:val="24"/>
        </w:rPr>
        <w:t>о самоуправления, осуществляющих</w:t>
      </w:r>
      <w:r w:rsidRPr="00C05B9A">
        <w:rPr>
          <w:rFonts w:ascii="Times New Roman" w:hAnsi="Times New Roman" w:cs="Times New Roman"/>
          <w:sz w:val="24"/>
          <w:szCs w:val="24"/>
        </w:rPr>
        <w:t xml:space="preserve"> полномочия на постоянной основе, с соблюдением требований, установленных статьей 136 БК РФ. </w:t>
      </w:r>
    </w:p>
    <w:p w:rsidR="00085276" w:rsidRDefault="00E40D45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В соответствии со ст.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</w:t>
      </w:r>
      <w:r w:rsidRPr="00C05B9A">
        <w:rPr>
          <w:rFonts w:ascii="Times New Roman" w:hAnsi="Times New Roman" w:cs="Times New Roman"/>
          <w:sz w:val="24"/>
          <w:szCs w:val="24"/>
        </w:rPr>
        <w:lastRenderedPageBreak/>
        <w:t xml:space="preserve">коэффициентов и процентных надбавок, определенных в соответствии с законодательством. </w:t>
      </w:r>
    </w:p>
    <w:p w:rsidR="00804133" w:rsidRDefault="00804133" w:rsidP="0066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Проект решения подготовлен в 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соответствии</w:t>
      </w:r>
      <w:r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</w:t>
      </w:r>
      <w:r w:rsidR="006E1209" w:rsidRPr="008C16D3">
        <w:rPr>
          <w:rFonts w:ascii="Times New Roman" w:hAnsi="Times New Roman" w:cs="Times New Roman"/>
          <w:sz w:val="24"/>
          <w:szCs w:val="24"/>
        </w:rPr>
        <w:t>Указом Губернатора Иркутской области от 26.10.2023 года №</w:t>
      </w:r>
      <w:r w:rsidR="002C69B2">
        <w:rPr>
          <w:rFonts w:ascii="Times New Roman" w:hAnsi="Times New Roman" w:cs="Times New Roman"/>
          <w:sz w:val="24"/>
          <w:szCs w:val="24"/>
        </w:rPr>
        <w:t xml:space="preserve"> </w:t>
      </w:r>
      <w:r w:rsidR="006E1209" w:rsidRPr="008C16D3">
        <w:rPr>
          <w:rFonts w:ascii="Times New Roman" w:hAnsi="Times New Roman" w:cs="Times New Roman"/>
          <w:sz w:val="24"/>
          <w:szCs w:val="24"/>
        </w:rPr>
        <w:t>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="006E1209">
        <w:rPr>
          <w:rFonts w:ascii="Times New Roman" w:hAnsi="Times New Roman" w:cs="Times New Roman"/>
          <w:sz w:val="24"/>
          <w:szCs w:val="24"/>
        </w:rPr>
        <w:t>.</w:t>
      </w:r>
    </w:p>
    <w:p w:rsidR="002C69B2" w:rsidRDefault="002C69B2" w:rsidP="002C6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пункта 1 Указа следует увеличить (проиндексировать) с 1 октября 2023 года в 1,055 раза размеры месячных окладов государственных гражданских служащих Иркутской области в соответствии с замещаемыми ими должностями государственной гражданской службы Иркутской области, </w:t>
      </w:r>
      <w:r w:rsidRPr="002C69B2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установленные </w:t>
      </w:r>
      <w:hyperlink r:id="rId4" w:anchor="/document/405292143/entry/0" w:history="1">
        <w:r w:rsidRPr="002C69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2C69B2">
        <w:rPr>
          <w:rFonts w:ascii="Times New Roman" w:hAnsi="Times New Roman" w:cs="Times New Roman"/>
          <w:sz w:val="24"/>
          <w:szCs w:val="24"/>
          <w:shd w:val="clear" w:color="auto" w:fill="FFFFFF"/>
        </w:rPr>
        <w:t> Губернатора Иркутской области от 16 сентября 2022 года № 203-уг «О размерах должностных окладов и ежемесячного денежного поощрения государственных гражданских служащих Иркутской области» и размеры месячных окладов государственных гражданских служащих Иркутской области в соответствии с присвоенными им классными чинами государственной гражданской службы Иркутской области, установленные </w:t>
      </w:r>
      <w:hyperlink r:id="rId5" w:anchor="/document/72942404/entry/0" w:history="1">
        <w:r w:rsidRPr="002C69B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указом</w:t>
        </w:r>
      </w:hyperlink>
      <w:r w:rsidRPr="002C6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Губернатора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Иркутской области от 25 октября 2019 года № 256-уг «О размерах окладов за классный чин государственных гражданских служащих Иркутской области».</w:t>
      </w:r>
    </w:p>
    <w:p w:rsidR="00BB05E1" w:rsidRPr="00A4488E" w:rsidRDefault="00BB05E1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Пунктом 1 проекта решения предлагается </w:t>
      </w:r>
      <w:r w:rsidRPr="00A4488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Pr="00A4488E">
        <w:rPr>
          <w:rFonts w:ascii="Times New Roman" w:hAnsi="Times New Roman" w:cs="Times New Roman"/>
          <w:sz w:val="24"/>
          <w:szCs w:val="24"/>
        </w:rPr>
        <w:t>Увеличить (проиндексировать) с 1 октября 2023 года в 1,055 раза размер должностного оклада председателя Контрольно-счетной комиссии муниципального образования «Жигаловский район»</w:t>
      </w:r>
      <w:r w:rsidRPr="00A4488E">
        <w:rPr>
          <w:rFonts w:ascii="Times New Roman" w:hAnsi="Times New Roman" w:cs="Times New Roman"/>
          <w:sz w:val="24"/>
          <w:szCs w:val="24"/>
        </w:rPr>
        <w:t>».</w:t>
      </w:r>
    </w:p>
    <w:p w:rsidR="006E1209" w:rsidRPr="00C05B9A" w:rsidRDefault="00A4488E" w:rsidP="006E12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Пунктом 2 п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bookmarkStart w:id="0" w:name="_GoBack"/>
      <w:bookmarkEnd w:id="0"/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решения предлагается внести изменения в </w:t>
      </w:r>
      <w:r w:rsidR="001744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подпункт 1.1. 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</w:t>
      </w:r>
      <w:r w:rsidR="001744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ункта 3</w:t>
      </w:r>
      <w:r w:rsidR="00A7574A" w:rsidRPr="00A757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A757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Положения</w:t>
      </w:r>
      <w:r w:rsidR="006E120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74417" w:rsidRPr="00BC0AC1">
        <w:rPr>
          <w:rFonts w:ascii="Times New Roman" w:hAnsi="Times New Roman" w:cs="Times New Roman"/>
          <w:sz w:val="24"/>
          <w:szCs w:val="24"/>
        </w:rPr>
        <w:t>об оплате труда председателя Контрольно-счетной комиссии муниципального образования «Жигаловский район», утвержденное решением Думы муниципального образования «Жигаловский район» от 27 декабря 2021 года №166</w:t>
      </w:r>
      <w:r w:rsidR="001744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(увеличи</w:t>
      </w:r>
      <w:r w:rsidR="00934D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ть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размер должностного оклада на утвержденный </w:t>
      </w:r>
      <w:r w:rsidR="00934D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Указом 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коэффициент - 1,055 с показателя «</w:t>
      </w:r>
      <w:r w:rsidR="001744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19456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 на показатель «</w:t>
      </w:r>
      <w:r w:rsidR="0017441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20527</w:t>
      </w:r>
      <w:r w:rsidR="00161F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»)</w:t>
      </w:r>
      <w:r w:rsidR="006E1209" w:rsidRPr="00C05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 ходе анализа текстовой части проекта решения </w:t>
      </w:r>
      <w:r w:rsidR="00C05B9A"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расхождений не </w:t>
      </w:r>
      <w:r w:rsidRPr="00C05B9A">
        <w:rPr>
          <w:rFonts w:ascii="Times New Roman" w:eastAsia="Calibri" w:hAnsi="Times New Roman" w:cs="Times New Roman"/>
          <w:color w:val="00000A"/>
          <w:sz w:val="24"/>
          <w:szCs w:val="24"/>
        </w:rPr>
        <w:t>установлено</w:t>
      </w:r>
      <w:r w:rsidRPr="00C05B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9E4" w:rsidRPr="00C05B9A" w:rsidRDefault="00FF09E4" w:rsidP="00664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проведенной экспертизы КСК </w:t>
      </w:r>
      <w:r w:rsidR="00C05B9A" w:rsidRPr="00C05B9A">
        <w:rPr>
          <w:rFonts w:ascii="Times New Roman" w:eastAsia="Times New Roman" w:hAnsi="Times New Roman" w:cs="Times New Roman"/>
          <w:sz w:val="24"/>
          <w:szCs w:val="24"/>
        </w:rPr>
        <w:t>района полагает</w:t>
      </w:r>
      <w:r w:rsidRPr="00C05B9A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C05B9A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</w:t>
      </w:r>
      <w:r w:rsidR="00C05B9A" w:rsidRPr="00C05B9A">
        <w:rPr>
          <w:rFonts w:ascii="Times New Roman" w:hAnsi="Times New Roman" w:cs="Times New Roman"/>
          <w:color w:val="191919"/>
          <w:sz w:val="24"/>
          <w:szCs w:val="24"/>
        </w:rPr>
        <w:t>«</w:t>
      </w:r>
      <w:r w:rsidR="007B09AD" w:rsidRPr="00683430">
        <w:rPr>
          <w:rFonts w:ascii="Times New Roman" w:hAnsi="Times New Roman" w:cs="Times New Roman"/>
          <w:sz w:val="24"/>
          <w:szCs w:val="24"/>
        </w:rPr>
        <w:t>Об увеличении (индексации) должностного оклада председателя Контрольно-счетной комиссии муниципального образования «Жигаловский район» и внесении изменений в Положение об оплате труда председателя Контрольно-счетной комиссии муниципального образования «Жигаловский район», утвержденное решением Думы муниципального образования «Жигаловский район» от 27 декабря 2021 года №166</w:t>
      </w:r>
      <w:r w:rsidR="00C05B9A" w:rsidRPr="00C05B9A">
        <w:rPr>
          <w:rFonts w:ascii="Times New Roman" w:hAnsi="Times New Roman" w:cs="Times New Roman"/>
          <w:sz w:val="24"/>
          <w:szCs w:val="24"/>
        </w:rPr>
        <w:t>»</w:t>
      </w:r>
      <w:r w:rsidRPr="00C05B9A">
        <w:rPr>
          <w:rFonts w:ascii="Times New Roman" w:eastAsia="Calibri" w:hAnsi="Times New Roman" w:cs="Times New Roman"/>
          <w:sz w:val="24"/>
          <w:szCs w:val="24"/>
        </w:rPr>
        <w:t>, представленный на рассмотрение Думы, соответствует основным положениям бюджетного законодательства Российской Федерации и рекомендуется к утверждению Думой</w:t>
      </w:r>
      <w:r w:rsidR="00D433CA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211576" w:rsidRPr="00C05B9A" w:rsidRDefault="00211576" w:rsidP="00664D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P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B9A" w:rsidRDefault="00C05B9A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B9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</w:t>
      </w:r>
      <w:r w:rsidR="00DF2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5B9A">
        <w:rPr>
          <w:rFonts w:ascii="Times New Roman" w:hAnsi="Times New Roman" w:cs="Times New Roman"/>
          <w:sz w:val="24"/>
          <w:szCs w:val="24"/>
        </w:rPr>
        <w:t xml:space="preserve">  А.М.</w:t>
      </w:r>
      <w:r w:rsidR="00DF25FA">
        <w:rPr>
          <w:rFonts w:ascii="Times New Roman" w:hAnsi="Times New Roman" w:cs="Times New Roman"/>
          <w:sz w:val="24"/>
          <w:szCs w:val="24"/>
        </w:rPr>
        <w:t xml:space="preserve"> </w:t>
      </w:r>
      <w:r w:rsidRPr="00C05B9A">
        <w:rPr>
          <w:rFonts w:ascii="Times New Roman" w:hAnsi="Times New Roman" w:cs="Times New Roman"/>
          <w:sz w:val="24"/>
          <w:szCs w:val="24"/>
        </w:rPr>
        <w:t>Рудых</w:t>
      </w: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E91" w:rsidRPr="00C05B9A" w:rsidRDefault="000D1E91" w:rsidP="00950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                          Н.Н. Михина      </w:t>
      </w:r>
    </w:p>
    <w:sectPr w:rsidR="000D1E91" w:rsidRPr="00C05B9A" w:rsidSect="00DB06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2B"/>
    <w:rsid w:val="00021046"/>
    <w:rsid w:val="00072424"/>
    <w:rsid w:val="0007252E"/>
    <w:rsid w:val="00074569"/>
    <w:rsid w:val="00085276"/>
    <w:rsid w:val="000D1E91"/>
    <w:rsid w:val="000D768A"/>
    <w:rsid w:val="000E6D5E"/>
    <w:rsid w:val="00161FE8"/>
    <w:rsid w:val="00174417"/>
    <w:rsid w:val="00184A56"/>
    <w:rsid w:val="001A6A2B"/>
    <w:rsid w:val="00211576"/>
    <w:rsid w:val="00270DA7"/>
    <w:rsid w:val="00287C91"/>
    <w:rsid w:val="002B017D"/>
    <w:rsid w:val="002C69B2"/>
    <w:rsid w:val="003B1F9E"/>
    <w:rsid w:val="003F3252"/>
    <w:rsid w:val="004B6512"/>
    <w:rsid w:val="004E07A9"/>
    <w:rsid w:val="00521615"/>
    <w:rsid w:val="006130D9"/>
    <w:rsid w:val="00664D84"/>
    <w:rsid w:val="006728DE"/>
    <w:rsid w:val="00683430"/>
    <w:rsid w:val="006B2CAB"/>
    <w:rsid w:val="006E1209"/>
    <w:rsid w:val="007B09AD"/>
    <w:rsid w:val="007D0F1C"/>
    <w:rsid w:val="00804133"/>
    <w:rsid w:val="00866376"/>
    <w:rsid w:val="008C16D3"/>
    <w:rsid w:val="00934DFA"/>
    <w:rsid w:val="00950DF8"/>
    <w:rsid w:val="009D5BE9"/>
    <w:rsid w:val="00A4488E"/>
    <w:rsid w:val="00A56EE9"/>
    <w:rsid w:val="00A741AC"/>
    <w:rsid w:val="00A7574A"/>
    <w:rsid w:val="00A93D55"/>
    <w:rsid w:val="00B007B7"/>
    <w:rsid w:val="00B60418"/>
    <w:rsid w:val="00B84D2C"/>
    <w:rsid w:val="00B93713"/>
    <w:rsid w:val="00BB05E1"/>
    <w:rsid w:val="00BC0AC1"/>
    <w:rsid w:val="00BF368E"/>
    <w:rsid w:val="00C05B9A"/>
    <w:rsid w:val="00C113D3"/>
    <w:rsid w:val="00CD2195"/>
    <w:rsid w:val="00D07CD1"/>
    <w:rsid w:val="00D401CE"/>
    <w:rsid w:val="00D433CA"/>
    <w:rsid w:val="00DB0681"/>
    <w:rsid w:val="00DF12BC"/>
    <w:rsid w:val="00DF25FA"/>
    <w:rsid w:val="00E40D45"/>
    <w:rsid w:val="00EB036D"/>
    <w:rsid w:val="00F32A31"/>
    <w:rsid w:val="00F70186"/>
    <w:rsid w:val="00F839ED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7A5B"/>
  <w15:docId w15:val="{C1FA281D-9FD8-492E-999F-15CF266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B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11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1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211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unhideWhenUsed/>
    <w:rsid w:val="002115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1157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1157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Админ</cp:lastModifiedBy>
  <cp:revision>11</cp:revision>
  <cp:lastPrinted>2023-11-09T08:55:00Z</cp:lastPrinted>
  <dcterms:created xsi:type="dcterms:W3CDTF">2023-11-10T03:26:00Z</dcterms:created>
  <dcterms:modified xsi:type="dcterms:W3CDTF">2023-11-14T04:22:00Z</dcterms:modified>
</cp:coreProperties>
</file>