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РОССИЙСКАЯ ФЕДЕРАЦИЯ</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ИРКУТСКАЯ ОБЛАСТЬ</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 xml:space="preserve">КОНТРОЛЬНО-СЧЕТНАЯ </w:t>
      </w:r>
      <w:r w:rsidR="00C47BE1" w:rsidRPr="007A7ACB">
        <w:rPr>
          <w:rFonts w:ascii="Times New Roman" w:hAnsi="Times New Roman" w:cs="Times New Roman"/>
          <w:sz w:val="24"/>
          <w:szCs w:val="24"/>
        </w:rPr>
        <w:t>КОМИССИЯ</w:t>
      </w:r>
    </w:p>
    <w:p w:rsidR="00BE501C" w:rsidRPr="007A7ACB" w:rsidRDefault="00BE501C" w:rsidP="003079D3">
      <w:pPr>
        <w:spacing w:after="0" w:line="240" w:lineRule="auto"/>
        <w:ind w:firstLine="357"/>
        <w:jc w:val="center"/>
        <w:rPr>
          <w:rFonts w:ascii="Times New Roman" w:hAnsi="Times New Roman" w:cs="Times New Roman"/>
          <w:sz w:val="24"/>
          <w:szCs w:val="24"/>
        </w:rPr>
      </w:pPr>
      <w:r w:rsidRPr="007A7ACB">
        <w:rPr>
          <w:rFonts w:ascii="Times New Roman" w:hAnsi="Times New Roman" w:cs="Times New Roman"/>
          <w:sz w:val="24"/>
          <w:szCs w:val="24"/>
        </w:rPr>
        <w:t xml:space="preserve">МУНИЦИПАЛЬНОГО ОБРАЗОВАНИЯ </w:t>
      </w:r>
      <w:r w:rsidR="00C47BE1" w:rsidRPr="007A7ACB">
        <w:rPr>
          <w:rFonts w:ascii="Times New Roman" w:hAnsi="Times New Roman" w:cs="Times New Roman"/>
          <w:sz w:val="24"/>
          <w:szCs w:val="24"/>
        </w:rPr>
        <w:t>«ЖИГАЛОВСКИЙ</w:t>
      </w:r>
      <w:r w:rsidRPr="007A7ACB">
        <w:rPr>
          <w:rFonts w:ascii="Times New Roman" w:hAnsi="Times New Roman" w:cs="Times New Roman"/>
          <w:sz w:val="24"/>
          <w:szCs w:val="24"/>
        </w:rPr>
        <w:t xml:space="preserve"> РАЙОН</w:t>
      </w:r>
      <w:r w:rsidR="00C47BE1" w:rsidRPr="007A7ACB">
        <w:rPr>
          <w:rFonts w:ascii="Times New Roman" w:hAnsi="Times New Roman" w:cs="Times New Roman"/>
          <w:sz w:val="24"/>
          <w:szCs w:val="24"/>
        </w:rPr>
        <w:t>»</w:t>
      </w:r>
    </w:p>
    <w:p w:rsidR="00BE501C" w:rsidRPr="007A7ACB" w:rsidRDefault="00BE501C" w:rsidP="003079D3">
      <w:pPr>
        <w:spacing w:after="0" w:line="240" w:lineRule="auto"/>
        <w:ind w:firstLine="360"/>
        <w:jc w:val="center"/>
        <w:rPr>
          <w:rFonts w:ascii="Times New Roman" w:hAnsi="Times New Roman" w:cs="Times New Roman"/>
          <w:sz w:val="24"/>
          <w:szCs w:val="24"/>
        </w:rPr>
      </w:pPr>
    </w:p>
    <w:p w:rsidR="00BE501C" w:rsidRPr="007A7ACB" w:rsidRDefault="00DF3AB3" w:rsidP="003079D3">
      <w:pPr>
        <w:spacing w:after="0" w:line="240" w:lineRule="auto"/>
        <w:ind w:firstLine="360"/>
        <w:jc w:val="center"/>
        <w:rPr>
          <w:rFonts w:ascii="Times New Roman" w:hAnsi="Times New Roman" w:cs="Times New Roman"/>
          <w:sz w:val="24"/>
          <w:szCs w:val="24"/>
        </w:rPr>
      </w:pPr>
      <w:r w:rsidRPr="007A7ACB">
        <w:rPr>
          <w:rFonts w:ascii="Times New Roman" w:hAnsi="Times New Roman" w:cs="Times New Roman"/>
          <w:sz w:val="24"/>
          <w:szCs w:val="24"/>
        </w:rPr>
        <w:t>ЗАКЛЮЧЕНИЕ</w:t>
      </w:r>
      <w:r w:rsidR="00C47BE1" w:rsidRPr="007A7ACB">
        <w:rPr>
          <w:rFonts w:ascii="Times New Roman" w:hAnsi="Times New Roman" w:cs="Times New Roman"/>
          <w:sz w:val="24"/>
          <w:szCs w:val="24"/>
        </w:rPr>
        <w:t xml:space="preserve"> </w:t>
      </w:r>
      <w:r w:rsidR="00BE501C" w:rsidRPr="007A7ACB">
        <w:rPr>
          <w:rFonts w:ascii="Times New Roman" w:hAnsi="Times New Roman" w:cs="Times New Roman"/>
          <w:sz w:val="24"/>
          <w:szCs w:val="24"/>
        </w:rPr>
        <w:t>№</w:t>
      </w:r>
      <w:r w:rsidR="00C47BE1" w:rsidRPr="007A7ACB">
        <w:rPr>
          <w:rFonts w:ascii="Times New Roman" w:hAnsi="Times New Roman" w:cs="Times New Roman"/>
          <w:sz w:val="24"/>
          <w:szCs w:val="24"/>
        </w:rPr>
        <w:t xml:space="preserve"> </w:t>
      </w:r>
      <w:r w:rsidR="0051611A">
        <w:rPr>
          <w:rFonts w:ascii="Times New Roman" w:hAnsi="Times New Roman" w:cs="Times New Roman"/>
          <w:sz w:val="24"/>
          <w:szCs w:val="24"/>
        </w:rPr>
        <w:t>5</w:t>
      </w:r>
      <w:r w:rsidR="00C47BE1" w:rsidRPr="007A7ACB">
        <w:rPr>
          <w:rFonts w:ascii="Times New Roman" w:hAnsi="Times New Roman" w:cs="Times New Roman"/>
          <w:sz w:val="24"/>
          <w:szCs w:val="24"/>
        </w:rPr>
        <w:t>/202</w:t>
      </w:r>
      <w:r w:rsidR="00BF759E">
        <w:rPr>
          <w:rFonts w:ascii="Times New Roman" w:hAnsi="Times New Roman" w:cs="Times New Roman"/>
          <w:sz w:val="24"/>
          <w:szCs w:val="24"/>
        </w:rPr>
        <w:t>4</w:t>
      </w:r>
      <w:r w:rsidRPr="007A7ACB">
        <w:rPr>
          <w:rFonts w:ascii="Times New Roman" w:hAnsi="Times New Roman" w:cs="Times New Roman"/>
          <w:sz w:val="24"/>
          <w:szCs w:val="24"/>
        </w:rPr>
        <w:t>-э</w:t>
      </w:r>
    </w:p>
    <w:p w:rsidR="00D62BDA" w:rsidRPr="007A7ACB" w:rsidRDefault="00D62BDA" w:rsidP="00DF3AB3">
      <w:pPr>
        <w:spacing w:after="0" w:line="240" w:lineRule="auto"/>
        <w:ind w:firstLine="567"/>
        <w:jc w:val="center"/>
        <w:rPr>
          <w:rFonts w:ascii="Times New Roman" w:hAnsi="Times New Roman" w:cs="Times New Roman"/>
          <w:sz w:val="24"/>
          <w:szCs w:val="24"/>
        </w:rPr>
      </w:pPr>
      <w:r w:rsidRPr="007A7ACB">
        <w:rPr>
          <w:rFonts w:ascii="Times New Roman" w:hAnsi="Times New Roman" w:cs="Times New Roman"/>
          <w:sz w:val="24"/>
          <w:szCs w:val="24"/>
        </w:rPr>
        <w:t xml:space="preserve">по результатам проведения </w:t>
      </w:r>
      <w:r w:rsidR="00DF3AB3" w:rsidRPr="007A7ACB">
        <w:rPr>
          <w:rFonts w:ascii="Times New Roman" w:hAnsi="Times New Roman" w:cs="Times New Roman"/>
          <w:sz w:val="24"/>
          <w:szCs w:val="24"/>
        </w:rPr>
        <w:t>экспертно-аналитического</w:t>
      </w:r>
      <w:r w:rsidRPr="007A7ACB">
        <w:rPr>
          <w:rFonts w:ascii="Times New Roman" w:hAnsi="Times New Roman" w:cs="Times New Roman"/>
          <w:sz w:val="24"/>
          <w:szCs w:val="24"/>
        </w:rPr>
        <w:t xml:space="preserve"> мероприятия </w:t>
      </w:r>
    </w:p>
    <w:p w:rsidR="00FA4E7D" w:rsidRPr="007A7ACB" w:rsidRDefault="00D62BDA" w:rsidP="00DF3AB3">
      <w:pPr>
        <w:pStyle w:val="1"/>
        <w:spacing w:before="0" w:after="0"/>
        <w:rPr>
          <w:rFonts w:ascii="Times New Roman" w:hAnsi="Times New Roman" w:cs="Times New Roman"/>
          <w:b w:val="0"/>
          <w:color w:val="auto"/>
        </w:rPr>
      </w:pPr>
      <w:r w:rsidRPr="007A7ACB">
        <w:rPr>
          <w:rFonts w:ascii="Times New Roman" w:hAnsi="Times New Roman" w:cs="Times New Roman"/>
          <w:b w:val="0"/>
          <w:color w:val="auto"/>
        </w:rPr>
        <w:t>«</w:t>
      </w:r>
      <w:r w:rsidR="00D54406">
        <w:rPr>
          <w:rFonts w:ascii="Times New Roman" w:hAnsi="Times New Roman" w:cs="Times New Roman"/>
          <w:b w:val="0"/>
          <w:color w:val="auto"/>
        </w:rPr>
        <w:t>Анализ</w:t>
      </w:r>
      <w:r w:rsidR="00DF3AB3" w:rsidRPr="007A7ACB">
        <w:rPr>
          <w:rFonts w:ascii="Times New Roman" w:hAnsi="Times New Roman" w:cs="Times New Roman"/>
          <w:b w:val="0"/>
          <w:color w:val="auto"/>
        </w:rPr>
        <w:t xml:space="preserve"> формирования, утверждения, размещения планов-графиков закупок, внесения изменений в такие планы-графики, в единой информационной системе в сфере закупок на официальном сайте в информационно-телекоммуникационной сети «Интернет» муниципальными </w:t>
      </w:r>
      <w:r w:rsidR="00BF759E">
        <w:rPr>
          <w:rFonts w:ascii="Times New Roman" w:hAnsi="Times New Roman" w:cs="Times New Roman"/>
          <w:b w:val="0"/>
          <w:color w:val="auto"/>
        </w:rPr>
        <w:t>заказчиками</w:t>
      </w:r>
      <w:r w:rsidR="00DF3AB3" w:rsidRPr="007A7ACB">
        <w:rPr>
          <w:rFonts w:ascii="Times New Roman" w:hAnsi="Times New Roman" w:cs="Times New Roman"/>
          <w:b w:val="0"/>
          <w:color w:val="auto"/>
        </w:rPr>
        <w:t xml:space="preserve"> Жигаловского района</w:t>
      </w:r>
      <w:r w:rsidR="00BF759E">
        <w:rPr>
          <w:rFonts w:ascii="Times New Roman" w:hAnsi="Times New Roman" w:cs="Times New Roman"/>
          <w:b w:val="0"/>
          <w:color w:val="auto"/>
        </w:rPr>
        <w:t>»</w:t>
      </w:r>
      <w:r w:rsidRPr="007A7ACB">
        <w:rPr>
          <w:rFonts w:ascii="Times New Roman" w:hAnsi="Times New Roman" w:cs="Times New Roman"/>
          <w:b w:val="0"/>
          <w:color w:val="auto"/>
        </w:rPr>
        <w:t>.</w:t>
      </w:r>
    </w:p>
    <w:p w:rsidR="00D62BDA" w:rsidRPr="007A7ACB" w:rsidRDefault="00D62BDA" w:rsidP="003079D3">
      <w:pPr>
        <w:spacing w:after="0" w:line="240" w:lineRule="auto"/>
        <w:ind w:firstLine="567"/>
        <w:jc w:val="center"/>
        <w:rPr>
          <w:rFonts w:ascii="Times New Roman" w:hAnsi="Times New Roman" w:cs="Times New Roman"/>
          <w:sz w:val="24"/>
          <w:szCs w:val="24"/>
        </w:rPr>
      </w:pPr>
    </w:p>
    <w:p w:rsidR="0016740B" w:rsidRPr="007A7ACB" w:rsidRDefault="00D35317" w:rsidP="003079D3">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30</w:t>
      </w:r>
      <w:r w:rsidR="00BB09D0" w:rsidRPr="009E0B3B">
        <w:rPr>
          <w:rFonts w:ascii="Times New Roman" w:hAnsi="Times New Roman" w:cs="Times New Roman"/>
          <w:sz w:val="24"/>
          <w:szCs w:val="24"/>
        </w:rPr>
        <w:t xml:space="preserve"> </w:t>
      </w:r>
      <w:r w:rsidR="009E0B3B" w:rsidRPr="009E0B3B">
        <w:rPr>
          <w:rFonts w:ascii="Times New Roman" w:hAnsi="Times New Roman" w:cs="Times New Roman"/>
          <w:sz w:val="24"/>
          <w:szCs w:val="24"/>
        </w:rPr>
        <w:t>января</w:t>
      </w:r>
      <w:r w:rsidR="00C47BE1" w:rsidRPr="009E0B3B">
        <w:rPr>
          <w:rFonts w:ascii="Times New Roman" w:hAnsi="Times New Roman" w:cs="Times New Roman"/>
          <w:sz w:val="24"/>
          <w:szCs w:val="24"/>
        </w:rPr>
        <w:t xml:space="preserve"> </w:t>
      </w:r>
      <w:r w:rsidR="0016740B" w:rsidRPr="009E0B3B">
        <w:rPr>
          <w:rFonts w:ascii="Times New Roman" w:hAnsi="Times New Roman" w:cs="Times New Roman"/>
          <w:sz w:val="24"/>
          <w:szCs w:val="24"/>
        </w:rPr>
        <w:t>20</w:t>
      </w:r>
      <w:r w:rsidR="008529EF" w:rsidRPr="009E0B3B">
        <w:rPr>
          <w:rFonts w:ascii="Times New Roman" w:hAnsi="Times New Roman" w:cs="Times New Roman"/>
          <w:sz w:val="24"/>
          <w:szCs w:val="24"/>
        </w:rPr>
        <w:t>2</w:t>
      </w:r>
      <w:r w:rsidR="00BF759E" w:rsidRPr="009E0B3B">
        <w:rPr>
          <w:rFonts w:ascii="Times New Roman" w:hAnsi="Times New Roman" w:cs="Times New Roman"/>
          <w:sz w:val="24"/>
          <w:szCs w:val="24"/>
        </w:rPr>
        <w:t>4</w:t>
      </w:r>
      <w:r w:rsidR="0016740B" w:rsidRPr="009E0B3B">
        <w:rPr>
          <w:rFonts w:ascii="Times New Roman" w:hAnsi="Times New Roman" w:cs="Times New Roman"/>
          <w:sz w:val="24"/>
          <w:szCs w:val="24"/>
        </w:rPr>
        <w:t>г.</w:t>
      </w:r>
    </w:p>
    <w:p w:rsidR="009212B2" w:rsidRPr="007A7ACB" w:rsidRDefault="009212B2" w:rsidP="003079D3">
      <w:pPr>
        <w:tabs>
          <w:tab w:val="left" w:pos="283"/>
          <w:tab w:val="left" w:leader="underscore" w:pos="9235"/>
        </w:tabs>
        <w:spacing w:after="0" w:line="240" w:lineRule="auto"/>
        <w:ind w:left="-284" w:firstLine="284"/>
        <w:jc w:val="both"/>
        <w:rPr>
          <w:rFonts w:ascii="Times New Roman" w:eastAsia="Times New Roman" w:hAnsi="Times New Roman" w:cs="Times New Roman"/>
          <w:sz w:val="24"/>
          <w:szCs w:val="24"/>
        </w:rPr>
      </w:pPr>
    </w:p>
    <w:p w:rsidR="000A22BD" w:rsidRPr="007A7ACB" w:rsidRDefault="009212B2" w:rsidP="003079D3">
      <w:pPr>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Основание для проведения </w:t>
      </w:r>
      <w:r w:rsidR="00897941" w:rsidRPr="00897941">
        <w:rPr>
          <w:rFonts w:ascii="Times New Roman" w:hAnsi="Times New Roman" w:cs="Times New Roman"/>
          <w:b/>
          <w:sz w:val="24"/>
          <w:szCs w:val="24"/>
        </w:rPr>
        <w:t>экспертно-аналитического</w:t>
      </w:r>
      <w:r w:rsidR="00897941">
        <w:rPr>
          <w:rFonts w:ascii="Times New Roman" w:hAnsi="Times New Roman" w:cs="Times New Roman"/>
          <w:b/>
          <w:sz w:val="24"/>
          <w:szCs w:val="24"/>
        </w:rPr>
        <w:t xml:space="preserve"> </w:t>
      </w:r>
      <w:r w:rsidRPr="007A7ACB">
        <w:rPr>
          <w:rFonts w:ascii="Times New Roman" w:eastAsia="Times New Roman" w:hAnsi="Times New Roman" w:cs="Times New Roman"/>
          <w:b/>
          <w:sz w:val="24"/>
          <w:szCs w:val="24"/>
        </w:rPr>
        <w:t>мероприятия:</w:t>
      </w:r>
      <w:r w:rsidR="00B628AE" w:rsidRPr="007A7ACB">
        <w:rPr>
          <w:rFonts w:ascii="Times New Roman" w:eastAsia="Times New Roman" w:hAnsi="Times New Roman" w:cs="Times New Roman"/>
          <w:b/>
          <w:sz w:val="24"/>
          <w:szCs w:val="24"/>
        </w:rPr>
        <w:t xml:space="preserve"> </w:t>
      </w:r>
      <w:r w:rsidR="0004001B" w:rsidRPr="007A7ACB">
        <w:rPr>
          <w:rFonts w:ascii="Times New Roman" w:eastAsia="Times New Roman" w:hAnsi="Times New Roman" w:cs="Times New Roman"/>
          <w:sz w:val="24"/>
          <w:szCs w:val="24"/>
        </w:rPr>
        <w:t xml:space="preserve">Федеральный </w:t>
      </w:r>
      <w:r w:rsidR="007970D5" w:rsidRPr="007A7ACB">
        <w:rPr>
          <w:rFonts w:ascii="Times New Roman" w:eastAsia="Times New Roman" w:hAnsi="Times New Roman" w:cs="Times New Roman"/>
          <w:sz w:val="24"/>
          <w:szCs w:val="24"/>
        </w:rPr>
        <w:t xml:space="preserve">закон </w:t>
      </w:r>
      <w:r w:rsidR="0004001B" w:rsidRPr="007A7ACB">
        <w:rPr>
          <w:rFonts w:ascii="Times New Roman" w:eastAsia="Times New Roman" w:hAnsi="Times New Roman" w:cs="Times New Roman"/>
          <w:sz w:val="24"/>
          <w:szCs w:val="24"/>
        </w:rPr>
        <w:t xml:space="preserve">от </w:t>
      </w:r>
      <w:r w:rsidR="00C50BBB" w:rsidRPr="007A7ACB">
        <w:rPr>
          <w:rFonts w:ascii="Times New Roman" w:eastAsia="Times New Roman" w:hAnsi="Times New Roman" w:cs="Times New Roman"/>
          <w:sz w:val="24"/>
          <w:szCs w:val="24"/>
        </w:rPr>
        <w:t>07.02.2011г. № 6-ФЗ «Об общих принц</w:t>
      </w:r>
      <w:r w:rsidR="008D6694" w:rsidRPr="007A7ACB">
        <w:rPr>
          <w:rFonts w:ascii="Times New Roman" w:eastAsia="Times New Roman" w:hAnsi="Times New Roman" w:cs="Times New Roman"/>
          <w:sz w:val="24"/>
          <w:szCs w:val="24"/>
        </w:rPr>
        <w:t xml:space="preserve">ипах организации и деятельности </w:t>
      </w:r>
      <w:r w:rsidR="00925D29" w:rsidRPr="007A7ACB">
        <w:rPr>
          <w:rFonts w:ascii="Times New Roman" w:eastAsia="Times New Roman" w:hAnsi="Times New Roman" w:cs="Times New Roman"/>
          <w:sz w:val="24"/>
          <w:szCs w:val="24"/>
        </w:rPr>
        <w:t xml:space="preserve">контрольно-счетных </w:t>
      </w:r>
      <w:r w:rsidR="008D6694" w:rsidRPr="007A7ACB">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7A7ACB">
        <w:rPr>
          <w:rFonts w:ascii="Times New Roman" w:eastAsia="Times New Roman" w:hAnsi="Times New Roman" w:cs="Times New Roman"/>
          <w:sz w:val="24"/>
          <w:szCs w:val="24"/>
        </w:rPr>
        <w:t xml:space="preserve">образований», </w:t>
      </w:r>
      <w:r w:rsidR="00B628AE" w:rsidRPr="007A7ACB">
        <w:rPr>
          <w:rFonts w:ascii="Times New Roman" w:eastAsia="Times New Roman" w:hAnsi="Times New Roman" w:cs="Times New Roman"/>
          <w:sz w:val="24"/>
          <w:szCs w:val="24"/>
        </w:rPr>
        <w:t>П</w:t>
      </w:r>
      <w:r w:rsidR="0048664B" w:rsidRPr="007A7ACB">
        <w:rPr>
          <w:rFonts w:ascii="Times New Roman" w:eastAsia="Times New Roman" w:hAnsi="Times New Roman" w:cs="Times New Roman"/>
          <w:sz w:val="24"/>
          <w:szCs w:val="24"/>
        </w:rPr>
        <w:t xml:space="preserve">лан работы Контрольно-счетной </w:t>
      </w:r>
      <w:r w:rsidR="00B628AE" w:rsidRPr="007A7ACB">
        <w:rPr>
          <w:rFonts w:ascii="Times New Roman" w:eastAsia="Times New Roman" w:hAnsi="Times New Roman" w:cs="Times New Roman"/>
          <w:sz w:val="24"/>
          <w:szCs w:val="24"/>
        </w:rPr>
        <w:t>комиссии МО «Жигаловский район»</w:t>
      </w:r>
      <w:r w:rsidR="0048664B" w:rsidRPr="007A7ACB">
        <w:rPr>
          <w:rFonts w:ascii="Times New Roman" w:eastAsia="Times New Roman" w:hAnsi="Times New Roman" w:cs="Times New Roman"/>
          <w:sz w:val="24"/>
          <w:szCs w:val="24"/>
        </w:rPr>
        <w:t xml:space="preserve"> </w:t>
      </w:r>
      <w:r w:rsidR="00B628AE" w:rsidRPr="007A7ACB">
        <w:rPr>
          <w:rFonts w:ascii="Times New Roman" w:eastAsia="Times New Roman" w:hAnsi="Times New Roman" w:cs="Times New Roman"/>
          <w:sz w:val="24"/>
          <w:szCs w:val="24"/>
        </w:rPr>
        <w:t xml:space="preserve">(далее – КСК района) </w:t>
      </w:r>
      <w:r w:rsidR="0048664B" w:rsidRPr="007A7ACB">
        <w:rPr>
          <w:rFonts w:ascii="Times New Roman" w:eastAsia="Times New Roman" w:hAnsi="Times New Roman" w:cs="Times New Roman"/>
          <w:sz w:val="24"/>
          <w:szCs w:val="24"/>
        </w:rPr>
        <w:t>на 20</w:t>
      </w:r>
      <w:r w:rsidR="008529EF" w:rsidRPr="007A7ACB">
        <w:rPr>
          <w:rFonts w:ascii="Times New Roman" w:eastAsia="Times New Roman" w:hAnsi="Times New Roman" w:cs="Times New Roman"/>
          <w:sz w:val="24"/>
          <w:szCs w:val="24"/>
        </w:rPr>
        <w:t>2</w:t>
      </w:r>
      <w:r w:rsidR="005F0662">
        <w:rPr>
          <w:rFonts w:ascii="Times New Roman" w:eastAsia="Times New Roman" w:hAnsi="Times New Roman" w:cs="Times New Roman"/>
          <w:sz w:val="24"/>
          <w:szCs w:val="24"/>
        </w:rPr>
        <w:t>4</w:t>
      </w:r>
      <w:r w:rsidR="0048664B" w:rsidRPr="007A7ACB">
        <w:rPr>
          <w:rFonts w:ascii="Times New Roman" w:eastAsia="Times New Roman" w:hAnsi="Times New Roman" w:cs="Times New Roman"/>
          <w:sz w:val="24"/>
          <w:szCs w:val="24"/>
        </w:rPr>
        <w:t xml:space="preserve"> год</w:t>
      </w:r>
      <w:r w:rsidR="008D6694" w:rsidRPr="007A7ACB">
        <w:rPr>
          <w:rFonts w:ascii="Times New Roman" w:eastAsia="Times New Roman" w:hAnsi="Times New Roman" w:cs="Times New Roman"/>
          <w:sz w:val="24"/>
          <w:szCs w:val="24"/>
        </w:rPr>
        <w:t xml:space="preserve">, </w:t>
      </w:r>
      <w:r w:rsidR="008D6694" w:rsidRPr="0035714D">
        <w:rPr>
          <w:rFonts w:ascii="Times New Roman" w:eastAsia="Times New Roman" w:hAnsi="Times New Roman" w:cs="Times New Roman"/>
          <w:sz w:val="24"/>
          <w:szCs w:val="24"/>
        </w:rPr>
        <w:t>распоряжени</w:t>
      </w:r>
      <w:r w:rsidR="00B628AE" w:rsidRPr="0035714D">
        <w:rPr>
          <w:rFonts w:ascii="Times New Roman" w:eastAsia="Times New Roman" w:hAnsi="Times New Roman" w:cs="Times New Roman"/>
          <w:sz w:val="24"/>
          <w:szCs w:val="24"/>
        </w:rPr>
        <w:t xml:space="preserve">е </w:t>
      </w:r>
      <w:r w:rsidR="0048664B" w:rsidRPr="0035714D">
        <w:rPr>
          <w:rFonts w:ascii="Times New Roman" w:eastAsia="Times New Roman" w:hAnsi="Times New Roman" w:cs="Times New Roman"/>
          <w:sz w:val="24"/>
          <w:szCs w:val="24"/>
        </w:rPr>
        <w:t>предсе</w:t>
      </w:r>
      <w:r w:rsidR="008D6694" w:rsidRPr="0035714D">
        <w:rPr>
          <w:rFonts w:ascii="Times New Roman" w:eastAsia="Times New Roman" w:hAnsi="Times New Roman" w:cs="Times New Roman"/>
          <w:sz w:val="24"/>
          <w:szCs w:val="24"/>
        </w:rPr>
        <w:t xml:space="preserve">дателя </w:t>
      </w:r>
      <w:r w:rsidR="00B628AE" w:rsidRPr="0035714D">
        <w:rPr>
          <w:rFonts w:ascii="Times New Roman" w:eastAsia="Times New Roman" w:hAnsi="Times New Roman" w:cs="Times New Roman"/>
          <w:sz w:val="24"/>
          <w:szCs w:val="24"/>
        </w:rPr>
        <w:t xml:space="preserve">КСК </w:t>
      </w:r>
      <w:r w:rsidR="008D6694" w:rsidRPr="0035714D">
        <w:rPr>
          <w:rFonts w:ascii="Times New Roman" w:eastAsia="Times New Roman" w:hAnsi="Times New Roman" w:cs="Times New Roman"/>
          <w:sz w:val="24"/>
          <w:szCs w:val="24"/>
        </w:rPr>
        <w:t>район</w:t>
      </w:r>
      <w:r w:rsidR="00B628AE" w:rsidRPr="0035714D">
        <w:rPr>
          <w:rFonts w:ascii="Times New Roman" w:eastAsia="Times New Roman" w:hAnsi="Times New Roman" w:cs="Times New Roman"/>
          <w:sz w:val="24"/>
          <w:szCs w:val="24"/>
        </w:rPr>
        <w:t xml:space="preserve">а </w:t>
      </w:r>
      <w:r w:rsidR="00B413C3" w:rsidRPr="0035714D">
        <w:rPr>
          <w:rFonts w:ascii="Times New Roman" w:eastAsia="Calibri" w:hAnsi="Times New Roman" w:cs="Times New Roman"/>
          <w:sz w:val="24"/>
          <w:szCs w:val="24"/>
        </w:rPr>
        <w:t xml:space="preserve">от </w:t>
      </w:r>
      <w:r w:rsidR="0035714D" w:rsidRPr="0035714D">
        <w:rPr>
          <w:rFonts w:ascii="Times New Roman" w:eastAsia="Calibri" w:hAnsi="Times New Roman" w:cs="Times New Roman"/>
          <w:sz w:val="24"/>
          <w:szCs w:val="24"/>
        </w:rPr>
        <w:t>24</w:t>
      </w:r>
      <w:r w:rsidR="00B413C3" w:rsidRPr="0035714D">
        <w:rPr>
          <w:rFonts w:ascii="Times New Roman" w:eastAsia="Calibri" w:hAnsi="Times New Roman" w:cs="Times New Roman"/>
          <w:sz w:val="24"/>
          <w:szCs w:val="24"/>
        </w:rPr>
        <w:t>.0</w:t>
      </w:r>
      <w:r w:rsidR="007B4E2E" w:rsidRPr="0035714D">
        <w:rPr>
          <w:rFonts w:ascii="Times New Roman" w:eastAsia="Calibri" w:hAnsi="Times New Roman" w:cs="Times New Roman"/>
          <w:sz w:val="24"/>
          <w:szCs w:val="24"/>
        </w:rPr>
        <w:t>1</w:t>
      </w:r>
      <w:r w:rsidR="00B413C3" w:rsidRPr="0035714D">
        <w:rPr>
          <w:rFonts w:ascii="Times New Roman" w:eastAsia="Calibri" w:hAnsi="Times New Roman" w:cs="Times New Roman"/>
          <w:sz w:val="24"/>
          <w:szCs w:val="24"/>
        </w:rPr>
        <w:t>.202</w:t>
      </w:r>
      <w:r w:rsidR="0035714D" w:rsidRPr="0035714D">
        <w:rPr>
          <w:rFonts w:ascii="Times New Roman" w:eastAsia="Calibri" w:hAnsi="Times New Roman" w:cs="Times New Roman"/>
          <w:sz w:val="24"/>
          <w:szCs w:val="24"/>
        </w:rPr>
        <w:t>4</w:t>
      </w:r>
      <w:r w:rsidR="00B413C3" w:rsidRPr="0035714D">
        <w:rPr>
          <w:rFonts w:ascii="Times New Roman" w:eastAsia="Calibri" w:hAnsi="Times New Roman" w:cs="Times New Roman"/>
          <w:sz w:val="24"/>
          <w:szCs w:val="24"/>
        </w:rPr>
        <w:t xml:space="preserve">г. № </w:t>
      </w:r>
      <w:r w:rsidR="0035714D">
        <w:rPr>
          <w:rFonts w:ascii="Times New Roman" w:eastAsia="Calibri" w:hAnsi="Times New Roman" w:cs="Times New Roman"/>
          <w:sz w:val="24"/>
          <w:szCs w:val="24"/>
        </w:rPr>
        <w:t>2</w:t>
      </w:r>
      <w:r w:rsidR="00B628AE" w:rsidRPr="0035714D">
        <w:rPr>
          <w:rFonts w:ascii="Times New Roman" w:eastAsia="Calibri" w:hAnsi="Times New Roman" w:cs="Times New Roman"/>
          <w:sz w:val="24"/>
          <w:szCs w:val="24"/>
        </w:rPr>
        <w:t>-р.</w:t>
      </w:r>
    </w:p>
    <w:p w:rsidR="00B413C3"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Предмет </w:t>
      </w:r>
      <w:r w:rsidR="00897941" w:rsidRPr="00897941">
        <w:rPr>
          <w:rFonts w:ascii="Times New Roman" w:hAnsi="Times New Roman" w:cs="Times New Roman"/>
          <w:b/>
          <w:sz w:val="24"/>
          <w:szCs w:val="24"/>
        </w:rPr>
        <w:t>экспертно-аналитического</w:t>
      </w:r>
      <w:r w:rsidR="00897941">
        <w:rPr>
          <w:rFonts w:ascii="Times New Roman" w:hAnsi="Times New Roman" w:cs="Times New Roman"/>
          <w:b/>
          <w:sz w:val="24"/>
          <w:szCs w:val="24"/>
        </w:rPr>
        <w:t xml:space="preserve"> </w:t>
      </w:r>
      <w:r w:rsidRPr="007A7ACB">
        <w:rPr>
          <w:rFonts w:ascii="Times New Roman" w:eastAsia="Times New Roman" w:hAnsi="Times New Roman" w:cs="Times New Roman"/>
          <w:b/>
          <w:sz w:val="24"/>
          <w:szCs w:val="24"/>
        </w:rPr>
        <w:t>мероприятия:</w:t>
      </w:r>
      <w:r w:rsidR="007140D4" w:rsidRPr="007A7ACB">
        <w:rPr>
          <w:rFonts w:ascii="Times New Roman" w:eastAsia="Times New Roman" w:hAnsi="Times New Roman" w:cs="Times New Roman"/>
          <w:b/>
          <w:sz w:val="24"/>
          <w:szCs w:val="24"/>
        </w:rPr>
        <w:t xml:space="preserve"> </w:t>
      </w:r>
      <w:r w:rsidR="00CD0EA7" w:rsidRPr="007A7ACB">
        <w:rPr>
          <w:rFonts w:ascii="Times New Roman" w:eastAsia="Times New Roman" w:hAnsi="Times New Roman" w:cs="Times New Roman"/>
          <w:sz w:val="24"/>
          <w:szCs w:val="24"/>
        </w:rPr>
        <w:t>планы</w:t>
      </w:r>
      <w:r w:rsidR="00700F3E" w:rsidRPr="007A7ACB">
        <w:rPr>
          <w:rFonts w:ascii="Times New Roman" w:eastAsia="Times New Roman" w:hAnsi="Times New Roman" w:cs="Times New Roman"/>
          <w:sz w:val="24"/>
          <w:szCs w:val="24"/>
        </w:rPr>
        <w:t>-</w:t>
      </w:r>
      <w:r w:rsidR="00CD0EA7" w:rsidRPr="007A7ACB">
        <w:rPr>
          <w:rFonts w:ascii="Times New Roman" w:eastAsia="Times New Roman" w:hAnsi="Times New Roman" w:cs="Times New Roman"/>
          <w:sz w:val="24"/>
          <w:szCs w:val="24"/>
        </w:rPr>
        <w:t xml:space="preserve">графики закупок товаров, работ, услуг </w:t>
      </w:r>
      <w:r w:rsidR="00700F3E" w:rsidRPr="007A7ACB">
        <w:rPr>
          <w:rFonts w:ascii="Times New Roman" w:eastAsia="Times New Roman" w:hAnsi="Times New Roman" w:cs="Times New Roman"/>
          <w:sz w:val="24"/>
          <w:szCs w:val="24"/>
        </w:rPr>
        <w:t xml:space="preserve">(далее – ТРУ) </w:t>
      </w:r>
      <w:r w:rsidR="00CD0EA7" w:rsidRPr="007A7ACB">
        <w:rPr>
          <w:rFonts w:ascii="Times New Roman" w:eastAsia="Times New Roman" w:hAnsi="Times New Roman" w:cs="Times New Roman"/>
          <w:sz w:val="24"/>
          <w:szCs w:val="24"/>
        </w:rPr>
        <w:t xml:space="preserve">муниципальных заказчиков </w:t>
      </w:r>
      <w:r w:rsidR="00D26B29" w:rsidRPr="007A7ACB">
        <w:rPr>
          <w:rFonts w:ascii="Times New Roman" w:eastAsia="Times New Roman" w:hAnsi="Times New Roman" w:cs="Times New Roman"/>
          <w:sz w:val="24"/>
          <w:szCs w:val="24"/>
        </w:rPr>
        <w:t xml:space="preserve">Жигаловского района </w:t>
      </w:r>
      <w:r w:rsidR="00CD0EA7" w:rsidRPr="007A7ACB">
        <w:rPr>
          <w:rFonts w:ascii="Times New Roman" w:eastAsia="Times New Roman" w:hAnsi="Times New Roman" w:cs="Times New Roman"/>
          <w:sz w:val="24"/>
          <w:szCs w:val="24"/>
        </w:rPr>
        <w:t>на 202</w:t>
      </w:r>
      <w:r w:rsidR="005F0662">
        <w:rPr>
          <w:rFonts w:ascii="Times New Roman" w:eastAsia="Times New Roman" w:hAnsi="Times New Roman" w:cs="Times New Roman"/>
          <w:sz w:val="24"/>
          <w:szCs w:val="24"/>
        </w:rPr>
        <w:t>4</w:t>
      </w:r>
      <w:r w:rsidR="00CD0EA7" w:rsidRPr="007A7ACB">
        <w:rPr>
          <w:rFonts w:ascii="Times New Roman" w:eastAsia="Times New Roman" w:hAnsi="Times New Roman" w:cs="Times New Roman"/>
          <w:sz w:val="24"/>
          <w:szCs w:val="24"/>
        </w:rPr>
        <w:t xml:space="preserve"> год и на плановый период 202</w:t>
      </w:r>
      <w:r w:rsidR="005F0662">
        <w:rPr>
          <w:rFonts w:ascii="Times New Roman" w:eastAsia="Times New Roman" w:hAnsi="Times New Roman" w:cs="Times New Roman"/>
          <w:sz w:val="24"/>
          <w:szCs w:val="24"/>
        </w:rPr>
        <w:t>5</w:t>
      </w:r>
      <w:r w:rsidR="00CD0EA7" w:rsidRPr="007A7ACB">
        <w:rPr>
          <w:rFonts w:ascii="Times New Roman" w:eastAsia="Times New Roman" w:hAnsi="Times New Roman" w:cs="Times New Roman"/>
          <w:sz w:val="24"/>
          <w:szCs w:val="24"/>
        </w:rPr>
        <w:t xml:space="preserve"> и 202</w:t>
      </w:r>
      <w:r w:rsidR="005F0662">
        <w:rPr>
          <w:rFonts w:ascii="Times New Roman" w:eastAsia="Times New Roman" w:hAnsi="Times New Roman" w:cs="Times New Roman"/>
          <w:sz w:val="24"/>
          <w:szCs w:val="24"/>
        </w:rPr>
        <w:t>6</w:t>
      </w:r>
      <w:r w:rsidR="00CD0EA7" w:rsidRPr="007A7ACB">
        <w:rPr>
          <w:rFonts w:ascii="Times New Roman" w:eastAsia="Times New Roman" w:hAnsi="Times New Roman" w:cs="Times New Roman"/>
          <w:sz w:val="24"/>
          <w:szCs w:val="24"/>
        </w:rPr>
        <w:t xml:space="preserve"> годов</w:t>
      </w:r>
      <w:r w:rsidR="00D26B29" w:rsidRPr="007A7ACB">
        <w:rPr>
          <w:rFonts w:ascii="Times New Roman" w:eastAsia="Times New Roman" w:hAnsi="Times New Roman" w:cs="Times New Roman"/>
          <w:sz w:val="24"/>
          <w:szCs w:val="24"/>
        </w:rPr>
        <w:t>.</w:t>
      </w:r>
    </w:p>
    <w:tbl>
      <w:tblPr>
        <w:tblpPr w:leftFromText="180" w:rightFromText="180" w:vertAnchor="text" w:horzAnchor="margin" w:tblpX="108" w:tblpY="172"/>
        <w:tblW w:w="9322" w:type="dxa"/>
        <w:tblLook w:val="04A0" w:firstRow="1" w:lastRow="0" w:firstColumn="1" w:lastColumn="0" w:noHBand="0" w:noVBand="1"/>
      </w:tblPr>
      <w:tblGrid>
        <w:gridCol w:w="1025"/>
        <w:gridCol w:w="6454"/>
        <w:gridCol w:w="1843"/>
      </w:tblGrid>
      <w:tr w:rsidR="00CD0EA7" w:rsidRPr="007A7ACB" w:rsidTr="009E0B3B">
        <w:trPr>
          <w:trHeight w:val="410"/>
        </w:trPr>
        <w:tc>
          <w:tcPr>
            <w:tcW w:w="1025" w:type="dxa"/>
            <w:tcBorders>
              <w:top w:val="single" w:sz="4" w:space="0" w:color="auto"/>
              <w:left w:val="single" w:sz="4" w:space="0" w:color="auto"/>
              <w:bottom w:val="single" w:sz="4" w:space="0" w:color="auto"/>
              <w:right w:val="single" w:sz="4" w:space="0" w:color="auto"/>
            </w:tcBorders>
          </w:tcPr>
          <w:p w:rsidR="00CD0EA7" w:rsidRPr="007A7ACB" w:rsidRDefault="00CD0EA7" w:rsidP="00CD0EA7">
            <w:pPr>
              <w:spacing w:after="0" w:line="240" w:lineRule="auto"/>
              <w:ind w:firstLine="567"/>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w:t>
            </w:r>
          </w:p>
        </w:tc>
        <w:tc>
          <w:tcPr>
            <w:tcW w:w="6454" w:type="dxa"/>
            <w:tcBorders>
              <w:top w:val="single" w:sz="4" w:space="0" w:color="auto"/>
              <w:left w:val="single" w:sz="4" w:space="0" w:color="auto"/>
              <w:bottom w:val="single" w:sz="4" w:space="0" w:color="auto"/>
              <w:right w:val="single" w:sz="4" w:space="0" w:color="auto"/>
            </w:tcBorders>
            <w:shd w:val="clear" w:color="auto" w:fill="auto"/>
            <w:hideMark/>
          </w:tcPr>
          <w:p w:rsidR="00CD0EA7" w:rsidRPr="007A7ACB" w:rsidRDefault="00CD0EA7" w:rsidP="00700F3E">
            <w:pPr>
              <w:spacing w:after="0" w:line="240" w:lineRule="auto"/>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Объект контрольного мероприятия:</w:t>
            </w:r>
          </w:p>
        </w:tc>
        <w:tc>
          <w:tcPr>
            <w:tcW w:w="1843" w:type="dxa"/>
            <w:tcBorders>
              <w:top w:val="single" w:sz="4" w:space="0" w:color="auto"/>
              <w:left w:val="nil"/>
              <w:bottom w:val="single" w:sz="4" w:space="0" w:color="auto"/>
              <w:right w:val="single" w:sz="4" w:space="0" w:color="auto"/>
            </w:tcBorders>
            <w:shd w:val="clear" w:color="auto" w:fill="auto"/>
            <w:noWrap/>
            <w:hideMark/>
          </w:tcPr>
          <w:p w:rsidR="00CD0EA7" w:rsidRPr="007A7ACB" w:rsidRDefault="00CD0EA7" w:rsidP="00CD0EA7">
            <w:pPr>
              <w:spacing w:after="0" w:line="240" w:lineRule="auto"/>
              <w:jc w:val="center"/>
              <w:rPr>
                <w:rFonts w:ascii="Times New Roman" w:eastAsia="Times New Roman" w:hAnsi="Times New Roman" w:cs="Times New Roman"/>
                <w:sz w:val="24"/>
                <w:szCs w:val="24"/>
              </w:rPr>
            </w:pPr>
            <w:r w:rsidRPr="007A7ACB">
              <w:rPr>
                <w:rFonts w:ascii="Times New Roman" w:eastAsia="Times New Roman" w:hAnsi="Times New Roman" w:cs="Times New Roman"/>
                <w:sz w:val="24"/>
                <w:szCs w:val="24"/>
              </w:rPr>
              <w:t>ИНН</w:t>
            </w:r>
          </w:p>
        </w:tc>
      </w:tr>
      <w:tr w:rsidR="001F2798" w:rsidRPr="003313C0" w:rsidTr="009E0B3B">
        <w:trPr>
          <w:trHeight w:val="258"/>
        </w:trPr>
        <w:tc>
          <w:tcPr>
            <w:tcW w:w="1025" w:type="dxa"/>
            <w:tcBorders>
              <w:top w:val="nil"/>
              <w:left w:val="single" w:sz="4" w:space="0" w:color="auto"/>
              <w:bottom w:val="single" w:sz="4" w:space="0" w:color="auto"/>
              <w:right w:val="single" w:sz="4" w:space="0" w:color="auto"/>
            </w:tcBorders>
          </w:tcPr>
          <w:p w:rsidR="001F2798" w:rsidRPr="003313C0" w:rsidRDefault="001F2798" w:rsidP="001F2798">
            <w:pPr>
              <w:spacing w:after="0" w:line="240" w:lineRule="auto"/>
              <w:rPr>
                <w:rFonts w:ascii="Times New Roman" w:eastAsia="Times New Roman" w:hAnsi="Times New Roman" w:cs="Times New Roman"/>
                <w:sz w:val="24"/>
                <w:szCs w:val="24"/>
              </w:rPr>
            </w:pPr>
            <w:r w:rsidRPr="003313C0">
              <w:rPr>
                <w:rFonts w:ascii="Times New Roman" w:eastAsia="Times New Roman" w:hAnsi="Times New Roman" w:cs="Times New Roman"/>
                <w:sz w:val="24"/>
                <w:szCs w:val="24"/>
              </w:rPr>
              <w:t>1.</w:t>
            </w:r>
          </w:p>
        </w:tc>
        <w:tc>
          <w:tcPr>
            <w:tcW w:w="6454" w:type="dxa"/>
            <w:tcBorders>
              <w:top w:val="nil"/>
              <w:left w:val="single" w:sz="4" w:space="0" w:color="auto"/>
              <w:bottom w:val="single" w:sz="4" w:space="0" w:color="auto"/>
              <w:right w:val="single" w:sz="4" w:space="0" w:color="auto"/>
            </w:tcBorders>
            <w:shd w:val="clear" w:color="auto" w:fill="auto"/>
            <w:hideMark/>
          </w:tcPr>
          <w:p w:rsidR="001F2798" w:rsidRPr="001F2798" w:rsidRDefault="001F2798" w:rsidP="0051611A">
            <w:pPr>
              <w:spacing w:after="0" w:line="240" w:lineRule="auto"/>
              <w:rPr>
                <w:rFonts w:ascii="Times New Roman" w:eastAsia="Times New Roman" w:hAnsi="Times New Roman" w:cs="Times New Roman"/>
                <w:sz w:val="24"/>
                <w:szCs w:val="24"/>
              </w:rPr>
            </w:pPr>
            <w:r w:rsidRPr="001F2798">
              <w:rPr>
                <w:rFonts w:ascii="Times New Roman" w:eastAsia="Times New Roman" w:hAnsi="Times New Roman" w:cs="Times New Roman"/>
                <w:sz w:val="24"/>
                <w:szCs w:val="24"/>
              </w:rPr>
              <w:t xml:space="preserve">Администрация </w:t>
            </w:r>
            <w:r w:rsidR="0051611A">
              <w:rPr>
                <w:rFonts w:ascii="Times New Roman" w:eastAsia="Times New Roman" w:hAnsi="Times New Roman" w:cs="Times New Roman"/>
                <w:sz w:val="24"/>
                <w:szCs w:val="24"/>
              </w:rPr>
              <w:t>Тимошинского</w:t>
            </w:r>
            <w:r w:rsidRPr="001F2798">
              <w:rPr>
                <w:rFonts w:ascii="Times New Roman" w:eastAsia="Times New Roman" w:hAnsi="Times New Roman" w:cs="Times New Roman"/>
                <w:sz w:val="24"/>
                <w:szCs w:val="24"/>
              </w:rPr>
              <w:t xml:space="preserve"> сельского поселения</w:t>
            </w:r>
          </w:p>
        </w:tc>
        <w:tc>
          <w:tcPr>
            <w:tcW w:w="1843" w:type="dxa"/>
            <w:tcBorders>
              <w:top w:val="nil"/>
              <w:left w:val="nil"/>
              <w:bottom w:val="single" w:sz="4" w:space="0" w:color="auto"/>
              <w:right w:val="single" w:sz="4" w:space="0" w:color="auto"/>
            </w:tcBorders>
            <w:shd w:val="clear" w:color="auto" w:fill="auto"/>
            <w:noWrap/>
            <w:hideMark/>
          </w:tcPr>
          <w:p w:rsidR="001F2798" w:rsidRPr="001F2798" w:rsidRDefault="00D35317" w:rsidP="0051611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382400</w:t>
            </w:r>
            <w:r w:rsidR="0051611A">
              <w:rPr>
                <w:rFonts w:ascii="Times New Roman" w:eastAsia="Times New Roman" w:hAnsi="Times New Roman" w:cs="Times New Roman"/>
                <w:sz w:val="24"/>
                <w:szCs w:val="24"/>
              </w:rPr>
              <w:t>2153</w:t>
            </w:r>
          </w:p>
        </w:tc>
      </w:tr>
      <w:tr w:rsidR="001F2798" w:rsidRPr="003313C0" w:rsidTr="009E0B3B">
        <w:trPr>
          <w:trHeight w:val="249"/>
        </w:trPr>
        <w:tc>
          <w:tcPr>
            <w:tcW w:w="1025" w:type="dxa"/>
            <w:tcBorders>
              <w:top w:val="nil"/>
              <w:left w:val="single" w:sz="4" w:space="0" w:color="auto"/>
              <w:bottom w:val="single" w:sz="4" w:space="0" w:color="auto"/>
              <w:right w:val="single" w:sz="4" w:space="0" w:color="auto"/>
            </w:tcBorders>
          </w:tcPr>
          <w:p w:rsidR="001F2798" w:rsidRPr="003313C0" w:rsidRDefault="001F2798" w:rsidP="001F2798">
            <w:pPr>
              <w:spacing w:after="0" w:line="240" w:lineRule="auto"/>
              <w:rPr>
                <w:rFonts w:ascii="Times New Roman" w:eastAsia="Times New Roman" w:hAnsi="Times New Roman" w:cs="Times New Roman"/>
                <w:sz w:val="24"/>
                <w:szCs w:val="24"/>
              </w:rPr>
            </w:pPr>
            <w:r w:rsidRPr="003313C0">
              <w:rPr>
                <w:rFonts w:ascii="Times New Roman" w:eastAsia="Times New Roman" w:hAnsi="Times New Roman" w:cs="Times New Roman"/>
                <w:sz w:val="24"/>
                <w:szCs w:val="24"/>
              </w:rPr>
              <w:t>2.</w:t>
            </w:r>
          </w:p>
        </w:tc>
        <w:tc>
          <w:tcPr>
            <w:tcW w:w="6454" w:type="dxa"/>
            <w:tcBorders>
              <w:top w:val="nil"/>
              <w:left w:val="single" w:sz="4" w:space="0" w:color="auto"/>
              <w:bottom w:val="single" w:sz="4" w:space="0" w:color="auto"/>
              <w:right w:val="single" w:sz="4" w:space="0" w:color="auto"/>
            </w:tcBorders>
            <w:shd w:val="clear" w:color="auto" w:fill="auto"/>
            <w:hideMark/>
          </w:tcPr>
          <w:p w:rsidR="001F2798" w:rsidRPr="001F2798" w:rsidRDefault="00243120" w:rsidP="005161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учреждение культуры Тимошинский культурно-информационный центр «Сибирячка» (далее - </w:t>
            </w:r>
            <w:r w:rsidR="001F2798" w:rsidRPr="001F2798">
              <w:rPr>
                <w:rFonts w:ascii="Times New Roman" w:eastAsia="Times New Roman" w:hAnsi="Times New Roman" w:cs="Times New Roman"/>
                <w:sz w:val="24"/>
                <w:szCs w:val="24"/>
              </w:rPr>
              <w:t xml:space="preserve">МКУ </w:t>
            </w:r>
            <w:r w:rsidR="0051611A">
              <w:rPr>
                <w:rFonts w:ascii="Times New Roman" w:eastAsia="Times New Roman" w:hAnsi="Times New Roman" w:cs="Times New Roman"/>
                <w:sz w:val="24"/>
                <w:szCs w:val="24"/>
              </w:rPr>
              <w:t>Тимошинский</w:t>
            </w:r>
            <w:r w:rsidR="001F2798" w:rsidRPr="001F2798">
              <w:rPr>
                <w:rFonts w:ascii="Times New Roman" w:eastAsia="Times New Roman" w:hAnsi="Times New Roman" w:cs="Times New Roman"/>
                <w:sz w:val="24"/>
                <w:szCs w:val="24"/>
              </w:rPr>
              <w:t xml:space="preserve"> КИЦ "</w:t>
            </w:r>
            <w:r w:rsidR="0051611A">
              <w:rPr>
                <w:rFonts w:ascii="Times New Roman" w:eastAsia="Times New Roman" w:hAnsi="Times New Roman" w:cs="Times New Roman"/>
                <w:sz w:val="24"/>
                <w:szCs w:val="24"/>
              </w:rPr>
              <w:t>Сибирячка</w:t>
            </w:r>
            <w:r w:rsidR="001F2798" w:rsidRPr="001F279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1843" w:type="dxa"/>
            <w:tcBorders>
              <w:top w:val="nil"/>
              <w:left w:val="nil"/>
              <w:bottom w:val="single" w:sz="4" w:space="0" w:color="auto"/>
              <w:right w:val="single" w:sz="4" w:space="0" w:color="auto"/>
            </w:tcBorders>
            <w:shd w:val="clear" w:color="auto" w:fill="auto"/>
            <w:noWrap/>
            <w:hideMark/>
          </w:tcPr>
          <w:p w:rsidR="001F2798" w:rsidRPr="001F2798" w:rsidRDefault="001F2798" w:rsidP="0051611A">
            <w:pPr>
              <w:spacing w:after="0" w:line="240" w:lineRule="auto"/>
              <w:jc w:val="right"/>
              <w:rPr>
                <w:rFonts w:ascii="Times New Roman" w:eastAsia="Times New Roman" w:hAnsi="Times New Roman" w:cs="Times New Roman"/>
                <w:sz w:val="24"/>
                <w:szCs w:val="24"/>
              </w:rPr>
            </w:pPr>
            <w:r w:rsidRPr="001F2798">
              <w:rPr>
                <w:rFonts w:ascii="Times New Roman" w:eastAsia="Times New Roman" w:hAnsi="Times New Roman" w:cs="Times New Roman"/>
                <w:sz w:val="24"/>
                <w:szCs w:val="24"/>
              </w:rPr>
              <w:t>38270367</w:t>
            </w:r>
            <w:r w:rsidR="0051611A">
              <w:rPr>
                <w:rFonts w:ascii="Times New Roman" w:eastAsia="Times New Roman" w:hAnsi="Times New Roman" w:cs="Times New Roman"/>
                <w:sz w:val="24"/>
                <w:szCs w:val="24"/>
              </w:rPr>
              <w:t>85</w:t>
            </w:r>
          </w:p>
        </w:tc>
      </w:tr>
    </w:tbl>
    <w:p w:rsidR="00CD0EA7" w:rsidRPr="003313C0" w:rsidRDefault="00CD0EA7" w:rsidP="003079D3">
      <w:pPr>
        <w:spacing w:after="0" w:line="240" w:lineRule="auto"/>
        <w:ind w:firstLine="567"/>
        <w:jc w:val="both"/>
        <w:rPr>
          <w:rFonts w:ascii="Times New Roman" w:eastAsia="Times New Roman" w:hAnsi="Times New Roman" w:cs="Times New Roman"/>
          <w:sz w:val="24"/>
          <w:szCs w:val="24"/>
        </w:rPr>
      </w:pPr>
    </w:p>
    <w:p w:rsidR="00D62BDA"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3313C0">
        <w:rPr>
          <w:rFonts w:ascii="Times New Roman" w:eastAsia="Times New Roman" w:hAnsi="Times New Roman" w:cs="Times New Roman"/>
          <w:b/>
          <w:sz w:val="24"/>
          <w:szCs w:val="24"/>
        </w:rPr>
        <w:t xml:space="preserve">Срок проведения </w:t>
      </w:r>
      <w:r w:rsidR="00700F3E" w:rsidRPr="003313C0">
        <w:rPr>
          <w:rFonts w:ascii="Times New Roman" w:eastAsia="Times New Roman" w:hAnsi="Times New Roman" w:cs="Times New Roman"/>
          <w:b/>
          <w:sz w:val="24"/>
          <w:szCs w:val="24"/>
        </w:rPr>
        <w:t>экспертно-аналитического</w:t>
      </w:r>
      <w:r w:rsidRPr="003313C0">
        <w:rPr>
          <w:rFonts w:ascii="Times New Roman" w:eastAsia="Times New Roman" w:hAnsi="Times New Roman" w:cs="Times New Roman"/>
          <w:b/>
          <w:sz w:val="24"/>
          <w:szCs w:val="24"/>
        </w:rPr>
        <w:t xml:space="preserve"> мероприятия: </w:t>
      </w:r>
      <w:r w:rsidR="00C00ED6" w:rsidRPr="003313C0">
        <w:rPr>
          <w:rFonts w:ascii="Times New Roman" w:eastAsia="Times New Roman" w:hAnsi="Times New Roman" w:cs="Times New Roman"/>
          <w:sz w:val="24"/>
          <w:szCs w:val="24"/>
        </w:rPr>
        <w:t xml:space="preserve">с </w:t>
      </w:r>
      <w:r w:rsidR="004B16AC" w:rsidRPr="003313C0">
        <w:rPr>
          <w:rFonts w:ascii="Times New Roman" w:eastAsia="Times New Roman" w:hAnsi="Times New Roman" w:cs="Times New Roman"/>
          <w:sz w:val="24"/>
          <w:szCs w:val="24"/>
        </w:rPr>
        <w:t>25</w:t>
      </w:r>
      <w:r w:rsidR="00D62BDA" w:rsidRPr="003313C0">
        <w:rPr>
          <w:rFonts w:ascii="Times New Roman" w:eastAsia="Times New Roman" w:hAnsi="Times New Roman" w:cs="Times New Roman"/>
          <w:sz w:val="24"/>
          <w:szCs w:val="24"/>
        </w:rPr>
        <w:t>.0</w:t>
      </w:r>
      <w:r w:rsidR="004B16AC" w:rsidRPr="003313C0">
        <w:rPr>
          <w:rFonts w:ascii="Times New Roman" w:eastAsia="Times New Roman" w:hAnsi="Times New Roman" w:cs="Times New Roman"/>
          <w:sz w:val="24"/>
          <w:szCs w:val="24"/>
        </w:rPr>
        <w:t>1</w:t>
      </w:r>
      <w:r w:rsidR="00D62BDA" w:rsidRPr="003313C0">
        <w:rPr>
          <w:rFonts w:ascii="Times New Roman" w:eastAsia="Times New Roman" w:hAnsi="Times New Roman" w:cs="Times New Roman"/>
          <w:sz w:val="24"/>
          <w:szCs w:val="24"/>
        </w:rPr>
        <w:t>.202</w:t>
      </w:r>
      <w:r w:rsidR="007C15CA" w:rsidRPr="003313C0">
        <w:rPr>
          <w:rFonts w:ascii="Times New Roman" w:eastAsia="Times New Roman" w:hAnsi="Times New Roman" w:cs="Times New Roman"/>
          <w:sz w:val="24"/>
          <w:szCs w:val="24"/>
        </w:rPr>
        <w:t>4</w:t>
      </w:r>
      <w:r w:rsidR="00D62BDA" w:rsidRPr="003313C0">
        <w:rPr>
          <w:rFonts w:ascii="Times New Roman" w:eastAsia="Times New Roman" w:hAnsi="Times New Roman" w:cs="Times New Roman"/>
          <w:sz w:val="24"/>
          <w:szCs w:val="24"/>
        </w:rPr>
        <w:t xml:space="preserve">г. по </w:t>
      </w:r>
      <w:r w:rsidR="00111F5C">
        <w:rPr>
          <w:rFonts w:ascii="Times New Roman" w:eastAsia="Times New Roman" w:hAnsi="Times New Roman" w:cs="Times New Roman"/>
          <w:sz w:val="24"/>
          <w:szCs w:val="24"/>
        </w:rPr>
        <w:t>31</w:t>
      </w:r>
      <w:r w:rsidR="00D62BDA" w:rsidRPr="003313C0">
        <w:rPr>
          <w:rFonts w:ascii="Times New Roman" w:eastAsia="Times New Roman" w:hAnsi="Times New Roman" w:cs="Times New Roman"/>
          <w:sz w:val="24"/>
          <w:szCs w:val="24"/>
        </w:rPr>
        <w:t>.0</w:t>
      </w:r>
      <w:r w:rsidR="00111F5C">
        <w:rPr>
          <w:rFonts w:ascii="Times New Roman" w:eastAsia="Times New Roman" w:hAnsi="Times New Roman" w:cs="Times New Roman"/>
          <w:sz w:val="24"/>
          <w:szCs w:val="24"/>
        </w:rPr>
        <w:t>1</w:t>
      </w:r>
      <w:r w:rsidR="00D62BDA" w:rsidRPr="003313C0">
        <w:rPr>
          <w:rFonts w:ascii="Times New Roman" w:eastAsia="Times New Roman" w:hAnsi="Times New Roman" w:cs="Times New Roman"/>
          <w:sz w:val="24"/>
          <w:szCs w:val="24"/>
        </w:rPr>
        <w:t>.202</w:t>
      </w:r>
      <w:r w:rsidR="007C15CA" w:rsidRPr="003313C0">
        <w:rPr>
          <w:rFonts w:ascii="Times New Roman" w:eastAsia="Times New Roman" w:hAnsi="Times New Roman" w:cs="Times New Roman"/>
          <w:sz w:val="24"/>
          <w:szCs w:val="24"/>
        </w:rPr>
        <w:t>4</w:t>
      </w:r>
      <w:r w:rsidR="00D62BDA" w:rsidRPr="003313C0">
        <w:rPr>
          <w:rFonts w:ascii="Times New Roman" w:eastAsia="Times New Roman" w:hAnsi="Times New Roman" w:cs="Times New Roman"/>
          <w:sz w:val="24"/>
          <w:szCs w:val="24"/>
        </w:rPr>
        <w:t>г.</w:t>
      </w:r>
    </w:p>
    <w:p w:rsidR="00700F3E" w:rsidRPr="007A7ACB" w:rsidRDefault="009212B2" w:rsidP="003079D3">
      <w:pPr>
        <w:spacing w:after="0" w:line="240" w:lineRule="auto"/>
        <w:ind w:firstLine="567"/>
        <w:jc w:val="both"/>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 xml:space="preserve">Цель </w:t>
      </w:r>
      <w:r w:rsidR="00897941" w:rsidRPr="007A7ACB">
        <w:rPr>
          <w:rFonts w:ascii="Times New Roman" w:eastAsia="Times New Roman" w:hAnsi="Times New Roman" w:cs="Times New Roman"/>
          <w:b/>
          <w:sz w:val="24"/>
          <w:szCs w:val="24"/>
        </w:rPr>
        <w:t>экспертно-аналитического мероприятия</w:t>
      </w:r>
      <w:r w:rsidRPr="007A7ACB">
        <w:rPr>
          <w:rFonts w:ascii="Times New Roman" w:eastAsia="Times New Roman" w:hAnsi="Times New Roman" w:cs="Times New Roman"/>
          <w:b/>
          <w:sz w:val="24"/>
          <w:szCs w:val="24"/>
        </w:rPr>
        <w:t>:</w:t>
      </w:r>
      <w:r w:rsidR="00BA1D15" w:rsidRPr="007A7ACB">
        <w:rPr>
          <w:rFonts w:ascii="Times New Roman" w:eastAsia="Times New Roman" w:hAnsi="Times New Roman" w:cs="Times New Roman"/>
          <w:b/>
          <w:sz w:val="24"/>
          <w:szCs w:val="24"/>
        </w:rPr>
        <w:t xml:space="preserve"> </w:t>
      </w:r>
      <w:r w:rsidR="00BA1D15" w:rsidRPr="007A7ACB">
        <w:rPr>
          <w:rFonts w:ascii="Times New Roman" w:eastAsia="Times New Roman" w:hAnsi="Times New Roman" w:cs="Times New Roman"/>
          <w:sz w:val="24"/>
          <w:szCs w:val="24"/>
        </w:rPr>
        <w:t xml:space="preserve">анализ </w:t>
      </w:r>
      <w:r w:rsidR="00700F3E" w:rsidRPr="007A7ACB">
        <w:rPr>
          <w:rFonts w:ascii="Times New Roman" w:eastAsia="Times New Roman" w:hAnsi="Times New Roman" w:cs="Times New Roman"/>
          <w:sz w:val="24"/>
          <w:szCs w:val="24"/>
        </w:rPr>
        <w:t xml:space="preserve">соблюдения законодательства при </w:t>
      </w:r>
      <w:r w:rsidR="00700F3E" w:rsidRPr="007A7ACB">
        <w:rPr>
          <w:rFonts w:ascii="Times New Roman" w:hAnsi="Times New Roman" w:cs="Times New Roman"/>
          <w:sz w:val="24"/>
          <w:szCs w:val="24"/>
        </w:rPr>
        <w:t>формировании, утверждении и ведении планов-графиков закупок ТРУ, внесения изменений в такие планы-графики, в единой информационной системе в сфере закупок на официальном сайте в информационно-телекоммуникационной сети «Интернет»» (далее - ЕИС).</w:t>
      </w:r>
    </w:p>
    <w:p w:rsidR="00835DD7" w:rsidRPr="007A7ACB" w:rsidRDefault="00835DD7" w:rsidP="003079D3">
      <w:pPr>
        <w:tabs>
          <w:tab w:val="left" w:leader="underscore" w:pos="10070"/>
        </w:tabs>
        <w:spacing w:after="0" w:line="240" w:lineRule="auto"/>
        <w:ind w:firstLine="567"/>
        <w:jc w:val="both"/>
        <w:rPr>
          <w:rFonts w:ascii="Times New Roman" w:eastAsia="Times New Roman" w:hAnsi="Times New Roman" w:cs="Times New Roman"/>
          <w:b/>
          <w:sz w:val="24"/>
          <w:szCs w:val="24"/>
        </w:rPr>
      </w:pPr>
      <w:r w:rsidRPr="007A7ACB">
        <w:rPr>
          <w:rFonts w:ascii="Times New Roman" w:eastAsia="Times New Roman" w:hAnsi="Times New Roman" w:cs="Times New Roman"/>
          <w:b/>
          <w:sz w:val="24"/>
          <w:szCs w:val="24"/>
        </w:rPr>
        <w:t xml:space="preserve">Вопросы </w:t>
      </w:r>
      <w:r w:rsidR="00897941" w:rsidRPr="007A7ACB">
        <w:rPr>
          <w:rFonts w:ascii="Times New Roman" w:eastAsia="Times New Roman" w:hAnsi="Times New Roman" w:cs="Times New Roman"/>
          <w:b/>
          <w:sz w:val="24"/>
          <w:szCs w:val="24"/>
        </w:rPr>
        <w:t>экспертно-аналитического мероприятия</w:t>
      </w:r>
      <w:r w:rsidRPr="007A7ACB">
        <w:rPr>
          <w:rFonts w:ascii="Times New Roman" w:eastAsia="Times New Roman" w:hAnsi="Times New Roman" w:cs="Times New Roman"/>
          <w:b/>
          <w:sz w:val="24"/>
          <w:szCs w:val="24"/>
        </w:rPr>
        <w:t xml:space="preserve">: </w:t>
      </w:r>
    </w:p>
    <w:p w:rsidR="001554C1" w:rsidRDefault="001554C1"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napToGrid w:val="0"/>
          <w:sz w:val="24"/>
          <w:szCs w:val="24"/>
        </w:rPr>
        <w:t xml:space="preserve">- анализ </w:t>
      </w:r>
      <w:r w:rsidR="00287F93" w:rsidRPr="007A7ACB">
        <w:rPr>
          <w:rFonts w:ascii="Times New Roman" w:hAnsi="Times New Roman" w:cs="Times New Roman"/>
          <w:snapToGrid w:val="0"/>
          <w:sz w:val="24"/>
          <w:szCs w:val="24"/>
        </w:rPr>
        <w:t>порядка формирования, утверждения и ведения планов-графиков закупок</w:t>
      </w:r>
      <w:r w:rsidRPr="007A7ACB">
        <w:rPr>
          <w:rFonts w:ascii="Times New Roman" w:hAnsi="Times New Roman" w:cs="Times New Roman"/>
          <w:snapToGrid w:val="0"/>
          <w:sz w:val="24"/>
          <w:szCs w:val="24"/>
        </w:rPr>
        <w:t xml:space="preserve"> </w:t>
      </w:r>
      <w:r w:rsidRPr="007A7ACB">
        <w:rPr>
          <w:rFonts w:ascii="Times New Roman" w:hAnsi="Times New Roman" w:cs="Times New Roman"/>
          <w:sz w:val="24"/>
          <w:szCs w:val="24"/>
        </w:rPr>
        <w:t>товаров, работ, услуг</w:t>
      </w:r>
      <w:r w:rsidR="00287F93" w:rsidRPr="007A7ACB">
        <w:rPr>
          <w:rFonts w:ascii="Times New Roman" w:hAnsi="Times New Roman" w:cs="Times New Roman"/>
          <w:sz w:val="24"/>
          <w:szCs w:val="24"/>
        </w:rPr>
        <w:t xml:space="preserve">, </w:t>
      </w:r>
      <w:r w:rsidR="0045246E" w:rsidRPr="007A7ACB">
        <w:rPr>
          <w:rFonts w:ascii="Times New Roman" w:hAnsi="Times New Roman" w:cs="Times New Roman"/>
          <w:sz w:val="24"/>
          <w:szCs w:val="24"/>
        </w:rPr>
        <w:t xml:space="preserve">внесения изменений в такие планы-графики, </w:t>
      </w:r>
      <w:r w:rsidR="00287F93" w:rsidRPr="007A7ACB">
        <w:rPr>
          <w:rFonts w:ascii="Times New Roman" w:hAnsi="Times New Roman" w:cs="Times New Roman"/>
          <w:sz w:val="24"/>
          <w:szCs w:val="24"/>
        </w:rPr>
        <w:t>а также их размещения в ЕИС</w:t>
      </w:r>
      <w:r w:rsidR="00995C93">
        <w:rPr>
          <w:rFonts w:ascii="Times New Roman" w:hAnsi="Times New Roman" w:cs="Times New Roman"/>
          <w:sz w:val="24"/>
          <w:szCs w:val="24"/>
        </w:rPr>
        <w:t>.</w:t>
      </w:r>
    </w:p>
    <w:p w:rsidR="00BB330B" w:rsidRPr="007A7ACB" w:rsidRDefault="00BB330B" w:rsidP="003079D3">
      <w:pPr>
        <w:pStyle w:val="a3"/>
        <w:autoSpaceDE w:val="0"/>
        <w:autoSpaceDN w:val="0"/>
        <w:adjustRightInd w:val="0"/>
        <w:spacing w:after="0" w:line="240" w:lineRule="auto"/>
        <w:ind w:left="0" w:firstLine="567"/>
        <w:jc w:val="both"/>
        <w:rPr>
          <w:rFonts w:ascii="Times New Roman" w:hAnsi="Times New Roman" w:cs="Times New Roman"/>
          <w:sz w:val="24"/>
          <w:szCs w:val="24"/>
        </w:rPr>
      </w:pPr>
    </w:p>
    <w:p w:rsidR="00372953" w:rsidRPr="007A7ACB" w:rsidRDefault="009212B2" w:rsidP="003079D3">
      <w:pPr>
        <w:spacing w:after="0" w:line="240" w:lineRule="auto"/>
        <w:ind w:firstLine="567"/>
        <w:jc w:val="both"/>
        <w:rPr>
          <w:rFonts w:ascii="Times New Roman" w:eastAsia="Times New Roman" w:hAnsi="Times New Roman" w:cs="Times New Roman"/>
          <w:sz w:val="24"/>
          <w:szCs w:val="24"/>
        </w:rPr>
      </w:pPr>
      <w:r w:rsidRPr="007A7ACB">
        <w:rPr>
          <w:rFonts w:ascii="Times New Roman" w:eastAsia="Times New Roman" w:hAnsi="Times New Roman" w:cs="Times New Roman"/>
          <w:b/>
          <w:sz w:val="24"/>
          <w:szCs w:val="24"/>
        </w:rPr>
        <w:t xml:space="preserve">Проверяемый период: </w:t>
      </w:r>
      <w:r w:rsidR="00287F93" w:rsidRPr="007A7ACB">
        <w:rPr>
          <w:rFonts w:ascii="Times New Roman" w:eastAsia="Times New Roman" w:hAnsi="Times New Roman" w:cs="Times New Roman"/>
          <w:sz w:val="24"/>
          <w:szCs w:val="24"/>
        </w:rPr>
        <w:t>202</w:t>
      </w:r>
      <w:r w:rsidR="00995C93">
        <w:rPr>
          <w:rFonts w:ascii="Times New Roman" w:eastAsia="Times New Roman" w:hAnsi="Times New Roman" w:cs="Times New Roman"/>
          <w:sz w:val="24"/>
          <w:szCs w:val="24"/>
        </w:rPr>
        <w:t>4</w:t>
      </w:r>
      <w:r w:rsidR="00481D2D" w:rsidRPr="007A7ACB">
        <w:rPr>
          <w:rFonts w:ascii="Times New Roman" w:eastAsia="Times New Roman" w:hAnsi="Times New Roman" w:cs="Times New Roman"/>
          <w:sz w:val="24"/>
          <w:szCs w:val="24"/>
        </w:rPr>
        <w:t xml:space="preserve"> год</w:t>
      </w:r>
      <w:r w:rsidR="00BA1D15" w:rsidRPr="007A7ACB">
        <w:rPr>
          <w:rFonts w:ascii="Times New Roman" w:eastAsia="Times New Roman" w:hAnsi="Times New Roman" w:cs="Times New Roman"/>
          <w:sz w:val="24"/>
          <w:szCs w:val="24"/>
        </w:rPr>
        <w:t xml:space="preserve"> и </w:t>
      </w:r>
      <w:r w:rsidR="00287F93" w:rsidRPr="007A7ACB">
        <w:rPr>
          <w:rFonts w:ascii="Times New Roman" w:eastAsia="Times New Roman" w:hAnsi="Times New Roman" w:cs="Times New Roman"/>
          <w:sz w:val="24"/>
          <w:szCs w:val="24"/>
        </w:rPr>
        <w:t xml:space="preserve">плановый </w:t>
      </w:r>
      <w:r w:rsidR="00BA1D15" w:rsidRPr="007A7ACB">
        <w:rPr>
          <w:rFonts w:ascii="Times New Roman" w:eastAsia="Times New Roman" w:hAnsi="Times New Roman" w:cs="Times New Roman"/>
          <w:sz w:val="24"/>
          <w:szCs w:val="24"/>
        </w:rPr>
        <w:t xml:space="preserve">период </w:t>
      </w:r>
      <w:r w:rsidR="00287F93" w:rsidRPr="007A7ACB">
        <w:rPr>
          <w:rFonts w:ascii="Times New Roman" w:eastAsia="Times New Roman" w:hAnsi="Times New Roman" w:cs="Times New Roman"/>
          <w:sz w:val="24"/>
          <w:szCs w:val="24"/>
        </w:rPr>
        <w:t>202</w:t>
      </w:r>
      <w:r w:rsidR="00995C93">
        <w:rPr>
          <w:rFonts w:ascii="Times New Roman" w:eastAsia="Times New Roman" w:hAnsi="Times New Roman" w:cs="Times New Roman"/>
          <w:sz w:val="24"/>
          <w:szCs w:val="24"/>
        </w:rPr>
        <w:t>5</w:t>
      </w:r>
      <w:r w:rsidR="00287F93" w:rsidRPr="007A7ACB">
        <w:rPr>
          <w:rFonts w:ascii="Times New Roman" w:eastAsia="Times New Roman" w:hAnsi="Times New Roman" w:cs="Times New Roman"/>
          <w:sz w:val="24"/>
          <w:szCs w:val="24"/>
        </w:rPr>
        <w:t xml:space="preserve"> и 202</w:t>
      </w:r>
      <w:r w:rsidR="00995C93">
        <w:rPr>
          <w:rFonts w:ascii="Times New Roman" w:eastAsia="Times New Roman" w:hAnsi="Times New Roman" w:cs="Times New Roman"/>
          <w:sz w:val="24"/>
          <w:szCs w:val="24"/>
        </w:rPr>
        <w:t>6</w:t>
      </w:r>
      <w:r w:rsidR="00BA1D15" w:rsidRPr="007A7ACB">
        <w:rPr>
          <w:rFonts w:ascii="Times New Roman" w:eastAsia="Times New Roman" w:hAnsi="Times New Roman" w:cs="Times New Roman"/>
          <w:sz w:val="24"/>
          <w:szCs w:val="24"/>
        </w:rPr>
        <w:t xml:space="preserve"> год</w:t>
      </w:r>
      <w:r w:rsidR="00287F93" w:rsidRPr="007A7ACB">
        <w:rPr>
          <w:rFonts w:ascii="Times New Roman" w:eastAsia="Times New Roman" w:hAnsi="Times New Roman" w:cs="Times New Roman"/>
          <w:sz w:val="24"/>
          <w:szCs w:val="24"/>
        </w:rPr>
        <w:t>ов</w:t>
      </w:r>
      <w:r w:rsidR="00700F3E" w:rsidRPr="007A7ACB">
        <w:rPr>
          <w:rFonts w:ascii="Times New Roman" w:eastAsia="Times New Roman" w:hAnsi="Times New Roman" w:cs="Times New Roman"/>
          <w:sz w:val="24"/>
          <w:szCs w:val="24"/>
        </w:rPr>
        <w:t>.</w:t>
      </w:r>
    </w:p>
    <w:p w:rsidR="001C52E9" w:rsidRPr="007A7ACB" w:rsidRDefault="001C52E9" w:rsidP="003079D3">
      <w:pPr>
        <w:spacing w:after="0" w:line="240" w:lineRule="auto"/>
        <w:ind w:firstLine="567"/>
        <w:jc w:val="both"/>
        <w:rPr>
          <w:rFonts w:ascii="Times New Roman" w:eastAsia="Times New Roman" w:hAnsi="Times New Roman" w:cs="Times New Roman"/>
          <w:sz w:val="24"/>
          <w:szCs w:val="24"/>
          <w:highlight w:val="yellow"/>
        </w:rPr>
      </w:pPr>
    </w:p>
    <w:p w:rsidR="006E1D98" w:rsidRPr="007A7ACB" w:rsidRDefault="009D0190"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r w:rsidRPr="007A7ACB">
        <w:rPr>
          <w:rFonts w:ascii="Times New Roman" w:hAnsi="Times New Roman" w:cs="Times New Roman"/>
          <w:sz w:val="24"/>
          <w:szCs w:val="24"/>
        </w:rPr>
        <w:t>Результаты экспертно-аналитического мероприятия.</w:t>
      </w:r>
    </w:p>
    <w:p w:rsidR="009D0190" w:rsidRPr="007A7ACB" w:rsidRDefault="009D0190" w:rsidP="003079D3">
      <w:pPr>
        <w:tabs>
          <w:tab w:val="left" w:pos="567"/>
        </w:tabs>
        <w:autoSpaceDE w:val="0"/>
        <w:autoSpaceDN w:val="0"/>
        <w:adjustRightInd w:val="0"/>
        <w:spacing w:after="0" w:line="240" w:lineRule="auto"/>
        <w:ind w:right="27"/>
        <w:contextualSpacing/>
        <w:jc w:val="center"/>
        <w:rPr>
          <w:rFonts w:ascii="Times New Roman" w:hAnsi="Times New Roman" w:cs="Times New Roman"/>
          <w:sz w:val="24"/>
          <w:szCs w:val="24"/>
        </w:rPr>
      </w:pPr>
    </w:p>
    <w:p w:rsidR="00123F28" w:rsidRPr="007A7ACB" w:rsidRDefault="007C3644" w:rsidP="00123F28">
      <w:pPr>
        <w:tabs>
          <w:tab w:val="left" w:pos="567"/>
        </w:tabs>
        <w:autoSpaceDE w:val="0"/>
        <w:autoSpaceDN w:val="0"/>
        <w:adjustRightInd w:val="0"/>
        <w:spacing w:after="0" w:line="240" w:lineRule="auto"/>
        <w:ind w:right="27" w:firstLine="709"/>
        <w:contextualSpacing/>
        <w:jc w:val="both"/>
        <w:rPr>
          <w:rFonts w:ascii="Times New Roman" w:hAnsi="Times New Roman" w:cs="Times New Roman"/>
          <w:sz w:val="24"/>
          <w:szCs w:val="24"/>
        </w:rPr>
      </w:pPr>
      <w:r w:rsidRPr="007A7ACB">
        <w:rPr>
          <w:rFonts w:ascii="Times New Roman" w:hAnsi="Times New Roman" w:cs="Times New Roman"/>
          <w:sz w:val="24"/>
          <w:szCs w:val="24"/>
        </w:rPr>
        <w:t xml:space="preserve">В соответствии с ч.1 ст.16 Федерального закона от </w:t>
      </w:r>
      <w:r w:rsidR="00123F28" w:rsidRPr="007A7ACB">
        <w:rPr>
          <w:rFonts w:ascii="Times New Roman" w:hAnsi="Times New Roman" w:cs="Times New Roman"/>
          <w:sz w:val="24"/>
          <w:szCs w:val="24"/>
        </w:rPr>
        <w:t>05.04.2013</w:t>
      </w:r>
      <w:r w:rsidR="00294A1A" w:rsidRPr="007A7ACB">
        <w:rPr>
          <w:rFonts w:ascii="Times New Roman" w:hAnsi="Times New Roman" w:cs="Times New Roman"/>
          <w:sz w:val="24"/>
          <w:szCs w:val="24"/>
        </w:rPr>
        <w:t xml:space="preserve"> </w:t>
      </w:r>
      <w:r w:rsidR="00123F28" w:rsidRPr="007A7ACB">
        <w:rPr>
          <w:rFonts w:ascii="Times New Roman" w:hAnsi="Times New Roman" w:cs="Times New Roman"/>
          <w:sz w:val="24"/>
          <w:szCs w:val="24"/>
        </w:rPr>
        <w:t xml:space="preserve">года № 44-ФЗ «О контрактной системе в сфере закупок товаров, работ, услуг для обеспечения государственных и муниципальных нужд» </w:t>
      </w:r>
      <w:r w:rsidR="00C44CFF" w:rsidRPr="007A7ACB">
        <w:rPr>
          <w:rFonts w:ascii="Times New Roman" w:hAnsi="Times New Roman" w:cs="Times New Roman"/>
          <w:sz w:val="24"/>
          <w:szCs w:val="24"/>
        </w:rPr>
        <w:t xml:space="preserve">(далее – Федеральный закон № 44-ФЗ) </w:t>
      </w:r>
      <w:r w:rsidR="00123F28" w:rsidRPr="007A7ACB">
        <w:rPr>
          <w:rFonts w:ascii="Times New Roman" w:hAnsi="Times New Roman" w:cs="Times New Roman"/>
          <w:sz w:val="24"/>
          <w:szCs w:val="24"/>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9C312D" w:rsidRPr="007A7ACB" w:rsidRDefault="009C312D" w:rsidP="00C44C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A7ACB">
        <w:rPr>
          <w:rFonts w:ascii="Times New Roman" w:hAnsi="Times New Roman" w:cs="Times New Roman"/>
          <w:bCs/>
          <w:sz w:val="24"/>
          <w:szCs w:val="24"/>
        </w:rPr>
        <w:lastRenderedPageBreak/>
        <w:t>Постановлением Правительства РФ от 30 сентября 2019 г. № 1279</w:t>
      </w:r>
      <w:r w:rsidRPr="007A7ACB">
        <w:rPr>
          <w:rFonts w:ascii="Times New Roman" w:hAnsi="Times New Roman" w:cs="Times New Roman"/>
          <w:bCs/>
          <w:sz w:val="24"/>
          <w:szCs w:val="24"/>
        </w:rPr>
        <w:br/>
        <w:t xml:space="preserve">«О планах-графиках закупок и о признании утратившими силу отдельных решений Правительства Российской Федерации» утверждено </w:t>
      </w:r>
      <w:hyperlink w:anchor="sub_1000" w:history="1">
        <w:r w:rsidRPr="007A7ACB">
          <w:rPr>
            <w:rFonts w:ascii="Times New Roman" w:hAnsi="Times New Roman" w:cs="Times New Roman"/>
            <w:sz w:val="24"/>
            <w:szCs w:val="24"/>
          </w:rPr>
          <w:t>Положение</w:t>
        </w:r>
      </w:hyperlink>
      <w:r w:rsidRPr="007A7ACB">
        <w:rPr>
          <w:rFonts w:ascii="Times New Roman" w:hAnsi="Times New Roman" w:cs="Times New Roman"/>
          <w:sz w:val="24"/>
          <w:szCs w:val="24"/>
        </w:rP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"Интернет", об особенностях включения информации в такие планы-графики и планирования закупок заказчиком, осуществляющим деятельность на территории иностранного государства, а также о требованиях к форме планов-графиков закупок</w:t>
      </w:r>
      <w:r w:rsidR="00AC3554" w:rsidRPr="007A7ACB">
        <w:rPr>
          <w:rFonts w:ascii="Times New Roman" w:hAnsi="Times New Roman" w:cs="Times New Roman"/>
          <w:sz w:val="24"/>
          <w:szCs w:val="24"/>
        </w:rPr>
        <w:t>»</w:t>
      </w:r>
      <w:r w:rsidR="00E2497F" w:rsidRPr="007A7ACB">
        <w:rPr>
          <w:rFonts w:ascii="Times New Roman" w:hAnsi="Times New Roman" w:cs="Times New Roman"/>
          <w:sz w:val="24"/>
          <w:szCs w:val="24"/>
        </w:rPr>
        <w:t xml:space="preserve"> (далее – </w:t>
      </w:r>
      <w:r w:rsidR="0069160F">
        <w:rPr>
          <w:rFonts w:ascii="Times New Roman" w:hAnsi="Times New Roman" w:cs="Times New Roman"/>
          <w:sz w:val="24"/>
          <w:szCs w:val="24"/>
        </w:rPr>
        <w:t>Порядок</w:t>
      </w:r>
      <w:r w:rsidR="00E2497F" w:rsidRPr="007A7ACB">
        <w:rPr>
          <w:rFonts w:ascii="Times New Roman" w:hAnsi="Times New Roman" w:cs="Times New Roman"/>
          <w:sz w:val="24"/>
          <w:szCs w:val="24"/>
        </w:rPr>
        <w:t>)</w:t>
      </w:r>
      <w:r w:rsidRPr="007A7ACB">
        <w:rPr>
          <w:rFonts w:ascii="Times New Roman" w:hAnsi="Times New Roman" w:cs="Times New Roman"/>
          <w:sz w:val="24"/>
          <w:szCs w:val="24"/>
        </w:rPr>
        <w:t>.</w:t>
      </w:r>
    </w:p>
    <w:p w:rsidR="009C312D" w:rsidRDefault="00E2497F" w:rsidP="00C44CFF">
      <w:pPr>
        <w:autoSpaceDE w:val="0"/>
        <w:autoSpaceDN w:val="0"/>
        <w:adjustRightInd w:val="0"/>
        <w:spacing w:after="0" w:line="240" w:lineRule="auto"/>
        <w:ind w:firstLine="720"/>
        <w:jc w:val="both"/>
        <w:rPr>
          <w:rFonts w:ascii="Times New Roman" w:hAnsi="Times New Roman" w:cs="Times New Roman"/>
          <w:sz w:val="24"/>
          <w:szCs w:val="24"/>
        </w:rPr>
      </w:pPr>
      <w:r w:rsidRPr="007A7ACB">
        <w:rPr>
          <w:rFonts w:ascii="Times New Roman" w:hAnsi="Times New Roman" w:cs="Times New Roman"/>
          <w:sz w:val="24"/>
          <w:szCs w:val="24"/>
        </w:rPr>
        <w:t xml:space="preserve">На основании пункта 4 </w:t>
      </w:r>
      <w:r w:rsidR="0069160F">
        <w:rPr>
          <w:rFonts w:ascii="Times New Roman" w:hAnsi="Times New Roman" w:cs="Times New Roman"/>
          <w:sz w:val="24"/>
          <w:szCs w:val="24"/>
        </w:rPr>
        <w:t>Порядка</w:t>
      </w:r>
      <w:r w:rsidR="009C312D" w:rsidRPr="007A7ACB">
        <w:rPr>
          <w:rFonts w:ascii="Times New Roman" w:hAnsi="Times New Roman" w:cs="Times New Roman"/>
          <w:sz w:val="24"/>
          <w:szCs w:val="24"/>
        </w:rPr>
        <w:t xml:space="preserve"> </w:t>
      </w:r>
      <w:r w:rsidRPr="007A7ACB">
        <w:rPr>
          <w:rFonts w:ascii="Times New Roman" w:hAnsi="Times New Roman" w:cs="Times New Roman"/>
          <w:sz w:val="24"/>
          <w:szCs w:val="24"/>
        </w:rPr>
        <w:t>п</w:t>
      </w:r>
      <w:r w:rsidR="009C312D" w:rsidRPr="007A7ACB">
        <w:rPr>
          <w:rFonts w:ascii="Times New Roman" w:hAnsi="Times New Roman" w:cs="Times New Roman"/>
          <w:sz w:val="24"/>
          <w:szCs w:val="24"/>
        </w:rPr>
        <w:t>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5A1DCC" w:rsidRPr="005A1DCC" w:rsidRDefault="005A1DCC" w:rsidP="005A1DCC">
      <w:pPr>
        <w:autoSpaceDE w:val="0"/>
        <w:autoSpaceDN w:val="0"/>
        <w:adjustRightInd w:val="0"/>
        <w:spacing w:after="0" w:line="240" w:lineRule="auto"/>
        <w:ind w:firstLine="720"/>
        <w:jc w:val="both"/>
        <w:rPr>
          <w:rFonts w:ascii="Times New Roman" w:hAnsi="Times New Roman" w:cs="Times New Roman"/>
          <w:sz w:val="24"/>
          <w:szCs w:val="24"/>
        </w:rPr>
      </w:pPr>
      <w:r w:rsidRPr="005A1DCC">
        <w:rPr>
          <w:rFonts w:ascii="Times New Roman" w:hAnsi="Times New Roman" w:cs="Times New Roman"/>
          <w:sz w:val="24"/>
          <w:szCs w:val="24"/>
        </w:rPr>
        <w:t xml:space="preserve">В соответствии с пунктом 12 </w:t>
      </w:r>
      <w:r w:rsidR="0069160F">
        <w:rPr>
          <w:rFonts w:ascii="Times New Roman" w:hAnsi="Times New Roman" w:cs="Times New Roman"/>
          <w:sz w:val="24"/>
          <w:szCs w:val="24"/>
        </w:rPr>
        <w:t>Порядка</w:t>
      </w:r>
      <w:r w:rsidRPr="005A1DCC">
        <w:rPr>
          <w:rFonts w:ascii="Times New Roman" w:hAnsi="Times New Roman" w:cs="Times New Roman"/>
          <w:sz w:val="24"/>
          <w:szCs w:val="24"/>
        </w:rPr>
        <w:t xml:space="preserve"> план-график утверждается </w:t>
      </w:r>
      <w:r w:rsidR="002068CE" w:rsidRPr="002068CE">
        <w:rPr>
          <w:rFonts w:ascii="Times New Roman" w:hAnsi="Times New Roman" w:cs="Times New Roman"/>
          <w:color w:val="333333"/>
          <w:sz w:val="24"/>
          <w:szCs w:val="24"/>
        </w:rPr>
        <w:t>путем подписания усиленной квалифицированной электронной подписью лица, которое имеет право действовать от имени заказчика</w:t>
      </w:r>
      <w:r w:rsidR="002068CE" w:rsidRPr="002068CE">
        <w:rPr>
          <w:rFonts w:ascii="Times New Roman" w:hAnsi="Times New Roman" w:cs="Times New Roman"/>
          <w:sz w:val="24"/>
          <w:szCs w:val="24"/>
        </w:rPr>
        <w:t xml:space="preserve"> </w:t>
      </w:r>
      <w:r w:rsidRPr="002068CE">
        <w:rPr>
          <w:rFonts w:ascii="Times New Roman" w:hAnsi="Times New Roman" w:cs="Times New Roman"/>
          <w:sz w:val="24"/>
          <w:szCs w:val="24"/>
        </w:rPr>
        <w:t>в течение 10 рабочих дней</w:t>
      </w:r>
      <w:r w:rsidRPr="005A1DCC">
        <w:rPr>
          <w:rFonts w:ascii="Times New Roman" w:hAnsi="Times New Roman" w:cs="Times New Roman"/>
          <w:sz w:val="24"/>
          <w:szCs w:val="24"/>
        </w:rPr>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w:t>
      </w:r>
      <w:hyperlink r:id="rId8" w:history="1">
        <w:r w:rsidRPr="005A1DCC">
          <w:rPr>
            <w:rFonts w:ascii="Times New Roman" w:hAnsi="Times New Roman" w:cs="Times New Roman"/>
            <w:sz w:val="24"/>
            <w:szCs w:val="24"/>
          </w:rPr>
          <w:t>бюджетным законодательством</w:t>
        </w:r>
      </w:hyperlink>
      <w:r w:rsidRPr="005A1DCC">
        <w:rPr>
          <w:rFonts w:ascii="Times New Roman" w:hAnsi="Times New Roman" w:cs="Times New Roman"/>
          <w:sz w:val="24"/>
          <w:szCs w:val="24"/>
        </w:rPr>
        <w:t xml:space="preserve"> Российской Федерации.</w:t>
      </w:r>
    </w:p>
    <w:p w:rsidR="00B13823" w:rsidRPr="00A3660B" w:rsidRDefault="00B13823" w:rsidP="00B13823">
      <w:pPr>
        <w:autoSpaceDE w:val="0"/>
        <w:autoSpaceDN w:val="0"/>
        <w:adjustRightInd w:val="0"/>
        <w:spacing w:after="0" w:line="240" w:lineRule="auto"/>
        <w:ind w:firstLine="720"/>
        <w:jc w:val="both"/>
        <w:rPr>
          <w:rFonts w:ascii="Times New Roman" w:hAnsi="Times New Roman" w:cs="Times New Roman"/>
          <w:i/>
          <w:sz w:val="24"/>
          <w:szCs w:val="24"/>
        </w:rPr>
      </w:pPr>
      <w:r w:rsidRPr="00B13823">
        <w:rPr>
          <w:rFonts w:ascii="Times New Roman" w:hAnsi="Times New Roman" w:cs="Times New Roman"/>
          <w:sz w:val="24"/>
          <w:szCs w:val="24"/>
        </w:rPr>
        <w:t xml:space="preserve">В соответствии с </w:t>
      </w:r>
      <w:r w:rsidRPr="00B13823">
        <w:rPr>
          <w:rFonts w:ascii="Times New Roman" w:hAnsi="Times New Roman" w:cs="Times New Roman"/>
          <w:b/>
          <w:sz w:val="24"/>
          <w:szCs w:val="24"/>
        </w:rPr>
        <w:t>пунктом 4 части 1 статьи 93 Закона 44-ФЗ</w:t>
      </w:r>
      <w:r w:rsidRPr="00B13823">
        <w:rPr>
          <w:rFonts w:ascii="Times New Roman" w:hAnsi="Times New Roman" w:cs="Times New Roman"/>
          <w:sz w:val="24"/>
          <w:szCs w:val="24"/>
        </w:rPr>
        <w:t xml:space="preserve"> закупка у единственного поставщика (подрядчика, исполнителя) может осуществляться заказчиком на сумму, не превышающую шестисот тысяч рублей, либо закупки товара на сумму, предусмотренную </w:t>
      </w:r>
      <w:hyperlink w:anchor="sub_93012" w:history="1">
        <w:r w:rsidRPr="00B13823">
          <w:rPr>
            <w:rFonts w:ascii="Times New Roman" w:hAnsi="Times New Roman" w:cs="Times New Roman"/>
            <w:sz w:val="24"/>
            <w:szCs w:val="24"/>
          </w:rPr>
          <w:t>частью 12</w:t>
        </w:r>
      </w:hyperlink>
      <w:r w:rsidRPr="00B13823">
        <w:rPr>
          <w:rFonts w:ascii="Times New Roman" w:hAnsi="Times New Roman" w:cs="Times New Roman"/>
          <w:sz w:val="24"/>
          <w:szCs w:val="24"/>
        </w:rPr>
        <w:t xml:space="preserve"> статьи 93 Закона 44-ФЗ, если такая закупка осуществляется в электронной форме (примечание КСК района: с использованием электронной площадки на сумму, не превышающую </w:t>
      </w:r>
      <w:r w:rsidR="00CD11BB">
        <w:rPr>
          <w:rFonts w:ascii="Times New Roman" w:hAnsi="Times New Roman" w:cs="Times New Roman"/>
          <w:sz w:val="24"/>
          <w:szCs w:val="24"/>
        </w:rPr>
        <w:t>пяти</w:t>
      </w:r>
      <w:r w:rsidRPr="00B13823">
        <w:rPr>
          <w:rFonts w:ascii="Times New Roman" w:hAnsi="Times New Roman" w:cs="Times New Roman"/>
          <w:sz w:val="24"/>
          <w:szCs w:val="24"/>
        </w:rPr>
        <w:t xml:space="preserve"> миллионов рублей). </w:t>
      </w:r>
      <w:r w:rsidRPr="00B13823">
        <w:rPr>
          <w:rFonts w:ascii="Times New Roman" w:hAnsi="Times New Roman" w:cs="Times New Roman"/>
          <w:b/>
          <w:sz w:val="24"/>
          <w:szCs w:val="24"/>
        </w:rPr>
        <w:t>При этом годовой объем закупок</w:t>
      </w:r>
      <w:r w:rsidRPr="00B13823">
        <w:rPr>
          <w:rFonts w:ascii="Times New Roman" w:hAnsi="Times New Roman" w:cs="Times New Roman"/>
          <w:sz w:val="24"/>
          <w:szCs w:val="24"/>
        </w:rPr>
        <w:t xml:space="preserve">, которые заказчик вправе осуществить на основании настоящего пункта, </w:t>
      </w:r>
      <w:r w:rsidRPr="00B13823">
        <w:rPr>
          <w:rFonts w:ascii="Times New Roman" w:hAnsi="Times New Roman" w:cs="Times New Roman"/>
          <w:b/>
          <w:sz w:val="24"/>
          <w:szCs w:val="24"/>
        </w:rPr>
        <w:t>не должен превышать два миллиона рублей</w:t>
      </w:r>
      <w:r w:rsidRPr="00B13823">
        <w:rPr>
          <w:rFonts w:ascii="Times New Roman" w:hAnsi="Times New Roman" w:cs="Times New Roman"/>
          <w:sz w:val="24"/>
          <w:szCs w:val="24"/>
        </w:rPr>
        <w:t xml:space="preserve"> </w:t>
      </w:r>
      <w:r w:rsidRPr="00B13823">
        <w:rPr>
          <w:rFonts w:ascii="Times New Roman" w:hAnsi="Times New Roman" w:cs="Times New Roman"/>
          <w:sz w:val="24"/>
          <w:szCs w:val="24"/>
          <w:u w:val="single"/>
        </w:rPr>
        <w:t xml:space="preserve">или не должен превышать десять процентов </w:t>
      </w:r>
      <w:hyperlink w:anchor="sub_3166" w:history="1">
        <w:r w:rsidRPr="00B13823">
          <w:rPr>
            <w:rFonts w:ascii="Times New Roman" w:hAnsi="Times New Roman" w:cs="Times New Roman"/>
            <w:sz w:val="24"/>
            <w:szCs w:val="24"/>
            <w:u w:val="single"/>
          </w:rPr>
          <w:t>совокупного годового объема</w:t>
        </w:r>
      </w:hyperlink>
      <w:r w:rsidRPr="00B13823">
        <w:rPr>
          <w:rFonts w:ascii="Times New Roman" w:hAnsi="Times New Roman" w:cs="Times New Roman"/>
          <w:sz w:val="24"/>
          <w:szCs w:val="24"/>
          <w:u w:val="single"/>
        </w:rPr>
        <w:t xml:space="preserve"> закупок заказчика и не должен составлять более чем пятьдесят миллионов рублей</w:t>
      </w:r>
      <w:r w:rsidRPr="00B13823">
        <w:rPr>
          <w:rFonts w:ascii="Times New Roman" w:hAnsi="Times New Roman" w:cs="Times New Roman"/>
          <w:sz w:val="24"/>
          <w:szCs w:val="24"/>
        </w:rPr>
        <w:t xml:space="preserve">. </w:t>
      </w:r>
      <w:r w:rsidRPr="00A3660B">
        <w:rPr>
          <w:rFonts w:ascii="Times New Roman" w:hAnsi="Times New Roman" w:cs="Times New Roman"/>
          <w:i/>
          <w:sz w:val="24"/>
          <w:szCs w:val="24"/>
        </w:rPr>
        <w:t xml:space="preserve">Указанные </w:t>
      </w:r>
      <w:r w:rsidRPr="00A3660B">
        <w:rPr>
          <w:rFonts w:ascii="Times New Roman" w:hAnsi="Times New Roman" w:cs="Times New Roman"/>
          <w:b/>
          <w:i/>
          <w:sz w:val="24"/>
          <w:szCs w:val="24"/>
        </w:rPr>
        <w:t>ограничения годового объема закупок</w:t>
      </w:r>
      <w:r w:rsidRPr="00A3660B">
        <w:rPr>
          <w:rFonts w:ascii="Times New Roman" w:hAnsi="Times New Roman" w:cs="Times New Roman"/>
          <w:i/>
          <w:sz w:val="24"/>
          <w:szCs w:val="24"/>
        </w:rPr>
        <w:t xml:space="preserve">, которые заказчик вправе осуществить на основании настоящего пункта, </w:t>
      </w:r>
      <w:r w:rsidRPr="00A3660B">
        <w:rPr>
          <w:rFonts w:ascii="Times New Roman" w:hAnsi="Times New Roman" w:cs="Times New Roman"/>
          <w:b/>
          <w:i/>
          <w:sz w:val="24"/>
          <w:szCs w:val="24"/>
        </w:rPr>
        <w:t>не применяются в отношении закупок</w:t>
      </w:r>
      <w:r w:rsidRPr="00A3660B">
        <w:rPr>
          <w:rFonts w:ascii="Times New Roman" w:hAnsi="Times New Roman" w:cs="Times New Roman"/>
          <w:i/>
          <w:sz w:val="24"/>
          <w:szCs w:val="24"/>
        </w:rPr>
        <w:t xml:space="preserve">, осуществляемых заказчиками </w:t>
      </w:r>
      <w:r w:rsidRPr="00A3660B">
        <w:rPr>
          <w:rFonts w:ascii="Times New Roman" w:hAnsi="Times New Roman" w:cs="Times New Roman"/>
          <w:b/>
          <w:i/>
          <w:sz w:val="24"/>
          <w:szCs w:val="24"/>
        </w:rPr>
        <w:t>для обеспечения муниципальных нужд сельских поселений</w:t>
      </w:r>
      <w:r w:rsidRPr="00A3660B">
        <w:rPr>
          <w:rFonts w:ascii="Times New Roman" w:hAnsi="Times New Roman" w:cs="Times New Roman"/>
          <w:i/>
          <w:sz w:val="24"/>
          <w:szCs w:val="24"/>
        </w:rPr>
        <w:t xml:space="preserve">. </w:t>
      </w:r>
    </w:p>
    <w:p w:rsidR="00B13823" w:rsidRDefault="00B13823" w:rsidP="00B13823">
      <w:pPr>
        <w:autoSpaceDE w:val="0"/>
        <w:autoSpaceDN w:val="0"/>
        <w:adjustRightInd w:val="0"/>
        <w:spacing w:after="0" w:line="240" w:lineRule="auto"/>
        <w:ind w:firstLine="720"/>
        <w:jc w:val="both"/>
        <w:rPr>
          <w:rFonts w:ascii="Times New Roman" w:hAnsi="Times New Roman" w:cs="Times New Roman"/>
          <w:sz w:val="24"/>
          <w:szCs w:val="24"/>
        </w:rPr>
      </w:pPr>
      <w:r w:rsidRPr="00B13823">
        <w:rPr>
          <w:rFonts w:ascii="Times New Roman" w:hAnsi="Times New Roman" w:cs="Times New Roman"/>
          <w:sz w:val="24"/>
          <w:szCs w:val="24"/>
        </w:rPr>
        <w:t xml:space="preserve">В соответствии с </w:t>
      </w:r>
      <w:r w:rsidRPr="00B13823">
        <w:rPr>
          <w:rFonts w:ascii="Times New Roman" w:hAnsi="Times New Roman" w:cs="Times New Roman"/>
          <w:b/>
          <w:sz w:val="24"/>
          <w:szCs w:val="24"/>
          <w:u w:val="single"/>
        </w:rPr>
        <w:t>пунктом 5 части 1 статьи 93 Закона</w:t>
      </w:r>
      <w:r w:rsidRPr="00B13823">
        <w:rPr>
          <w:rFonts w:ascii="Times New Roman" w:hAnsi="Times New Roman" w:cs="Times New Roman"/>
          <w:b/>
          <w:sz w:val="24"/>
          <w:szCs w:val="24"/>
        </w:rPr>
        <w:t xml:space="preserve"> 44-ФЗ</w:t>
      </w:r>
      <w:r w:rsidRPr="00B13823">
        <w:rPr>
          <w:rFonts w:ascii="Times New Roman" w:hAnsi="Times New Roman" w:cs="Times New Roman"/>
          <w:sz w:val="24"/>
          <w:szCs w:val="24"/>
        </w:rPr>
        <w:t xml:space="preserve"> закупка у единственного поставщика (подрядчика, исполнителя) может осуществляться государственным или </w:t>
      </w:r>
      <w:r w:rsidRPr="00A3660B">
        <w:rPr>
          <w:rFonts w:ascii="Times New Roman" w:hAnsi="Times New Roman" w:cs="Times New Roman"/>
          <w:b/>
          <w:i/>
          <w:sz w:val="24"/>
          <w:szCs w:val="24"/>
        </w:rPr>
        <w:t>муниципальным учреждением культуры</w:t>
      </w:r>
      <w:r w:rsidRPr="00B13823">
        <w:rPr>
          <w:rFonts w:ascii="Times New Roman" w:hAnsi="Times New Roman" w:cs="Times New Roman"/>
          <w:sz w:val="24"/>
          <w:szCs w:val="24"/>
        </w:rPr>
        <w:t xml:space="preserve">,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sub_93012" w:history="1">
        <w:r w:rsidRPr="00B13823">
          <w:rPr>
            <w:rFonts w:ascii="Times New Roman" w:hAnsi="Times New Roman" w:cs="Times New Roman"/>
            <w:sz w:val="24"/>
            <w:szCs w:val="24"/>
          </w:rPr>
          <w:t>частью 12</w:t>
        </w:r>
      </w:hyperlink>
      <w:r w:rsidRPr="00B13823">
        <w:rPr>
          <w:rFonts w:ascii="Times New Roman" w:hAnsi="Times New Roman" w:cs="Times New Roman"/>
          <w:sz w:val="24"/>
          <w:szCs w:val="24"/>
        </w:rPr>
        <w:t xml:space="preserve"> статьи 93 Закона 44-ФЗ, если такая закупка осуществляется в электронной форме (примечание КСК района: с использованием электронной площадки на сумму, не превышающую </w:t>
      </w:r>
      <w:r w:rsidR="00EE2F31">
        <w:rPr>
          <w:rFonts w:ascii="Times New Roman" w:hAnsi="Times New Roman" w:cs="Times New Roman"/>
          <w:sz w:val="24"/>
          <w:szCs w:val="24"/>
        </w:rPr>
        <w:t>пяти</w:t>
      </w:r>
      <w:r w:rsidRPr="00B13823">
        <w:rPr>
          <w:rFonts w:ascii="Times New Roman" w:hAnsi="Times New Roman" w:cs="Times New Roman"/>
          <w:sz w:val="24"/>
          <w:szCs w:val="24"/>
        </w:rPr>
        <w:t xml:space="preserve"> миллионов рублей). </w:t>
      </w:r>
      <w:r w:rsidRPr="00B13823">
        <w:rPr>
          <w:rFonts w:ascii="Times New Roman" w:hAnsi="Times New Roman" w:cs="Times New Roman"/>
          <w:b/>
          <w:sz w:val="24"/>
          <w:szCs w:val="24"/>
        </w:rPr>
        <w:t>При этом годовой объем закупок</w:t>
      </w:r>
      <w:r w:rsidRPr="00B13823">
        <w:rPr>
          <w:rFonts w:ascii="Times New Roman" w:hAnsi="Times New Roman" w:cs="Times New Roman"/>
          <w:sz w:val="24"/>
          <w:szCs w:val="24"/>
        </w:rPr>
        <w:t xml:space="preserve">, которые заказчик вправе осуществить на основании настоящего пункта, </w:t>
      </w:r>
      <w:r w:rsidRPr="00B13823">
        <w:rPr>
          <w:rFonts w:ascii="Times New Roman" w:hAnsi="Times New Roman" w:cs="Times New Roman"/>
          <w:b/>
          <w:sz w:val="24"/>
          <w:szCs w:val="24"/>
        </w:rPr>
        <w:t>не должен превышать пять миллионов рублей</w:t>
      </w:r>
      <w:r w:rsidRPr="00B13823">
        <w:rPr>
          <w:rFonts w:ascii="Times New Roman" w:hAnsi="Times New Roman" w:cs="Times New Roman"/>
          <w:sz w:val="24"/>
          <w:szCs w:val="24"/>
        </w:rPr>
        <w:t xml:space="preserve"> </w:t>
      </w:r>
      <w:r w:rsidRPr="00B13823">
        <w:rPr>
          <w:rFonts w:ascii="Times New Roman" w:hAnsi="Times New Roman" w:cs="Times New Roman"/>
          <w:sz w:val="24"/>
          <w:szCs w:val="24"/>
          <w:u w:val="single"/>
        </w:rPr>
        <w:t xml:space="preserve">или не должен превышать пятьдесят процентов </w:t>
      </w:r>
      <w:hyperlink w:anchor="sub_3166" w:history="1">
        <w:r w:rsidRPr="00B13823">
          <w:rPr>
            <w:rFonts w:ascii="Times New Roman" w:hAnsi="Times New Roman" w:cs="Times New Roman"/>
            <w:sz w:val="24"/>
            <w:szCs w:val="24"/>
            <w:u w:val="single"/>
          </w:rPr>
          <w:t>совокупного годового объема закупок</w:t>
        </w:r>
      </w:hyperlink>
      <w:r w:rsidRPr="00B13823">
        <w:rPr>
          <w:rFonts w:ascii="Times New Roman" w:hAnsi="Times New Roman" w:cs="Times New Roman"/>
          <w:sz w:val="24"/>
          <w:szCs w:val="24"/>
          <w:u w:val="single"/>
        </w:rPr>
        <w:t xml:space="preserve"> заказчика и не должен составлять более чем тридцать миллионов рублей</w:t>
      </w:r>
      <w:r w:rsidRPr="00B13823">
        <w:rPr>
          <w:rFonts w:ascii="Times New Roman" w:hAnsi="Times New Roman" w:cs="Times New Roman"/>
          <w:sz w:val="24"/>
          <w:szCs w:val="24"/>
        </w:rPr>
        <w:t>.</w:t>
      </w:r>
    </w:p>
    <w:p w:rsidR="00AB2ACD" w:rsidRPr="00AB2ACD" w:rsidRDefault="00AB2ACD" w:rsidP="00B13823">
      <w:pPr>
        <w:autoSpaceDE w:val="0"/>
        <w:autoSpaceDN w:val="0"/>
        <w:adjustRightInd w:val="0"/>
        <w:spacing w:after="0" w:line="240" w:lineRule="auto"/>
        <w:ind w:firstLine="720"/>
        <w:jc w:val="both"/>
        <w:rPr>
          <w:rFonts w:ascii="Times New Roman" w:hAnsi="Times New Roman" w:cs="Times New Roman"/>
          <w:b/>
          <w:sz w:val="24"/>
          <w:szCs w:val="24"/>
        </w:rPr>
      </w:pPr>
      <w:r w:rsidRPr="00AB2ACD">
        <w:rPr>
          <w:rFonts w:ascii="Times New Roman" w:hAnsi="Times New Roman" w:cs="Times New Roman"/>
          <w:b/>
          <w:color w:val="22272F"/>
          <w:sz w:val="24"/>
          <w:szCs w:val="24"/>
          <w:shd w:val="clear" w:color="auto" w:fill="FFFFFF"/>
        </w:rPr>
        <w:lastRenderedPageBreak/>
        <w:t>В соответствии с частью 1 статьи 24 Закона № 44-ФЗ заказчики при осуществлении закупок применяют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
    <w:p w:rsidR="0051611A" w:rsidRPr="00AB2ACD" w:rsidRDefault="0051611A" w:rsidP="0051611A">
      <w:pPr>
        <w:autoSpaceDE w:val="0"/>
        <w:autoSpaceDN w:val="0"/>
        <w:adjustRightInd w:val="0"/>
        <w:spacing w:after="0" w:line="240" w:lineRule="auto"/>
        <w:ind w:firstLine="720"/>
        <w:jc w:val="both"/>
        <w:rPr>
          <w:rStyle w:val="cardmaininfopurchaselink2"/>
          <w:rFonts w:ascii="Times New Roman" w:hAnsi="Times New Roman" w:cs="Times New Roman"/>
          <w:color w:val="auto"/>
          <w:sz w:val="24"/>
          <w:szCs w:val="24"/>
        </w:rPr>
      </w:pPr>
      <w:r w:rsidRPr="00AB2ACD">
        <w:rPr>
          <w:rFonts w:ascii="Times New Roman" w:hAnsi="Times New Roman" w:cs="Times New Roman"/>
          <w:sz w:val="24"/>
          <w:szCs w:val="24"/>
        </w:rPr>
        <w:t xml:space="preserve">При анализе плана-графика закупок товаров, работ, услуг Муниципального казенного учреждения Тимошинский культурно-информационный центр «Сибиряк» № </w:t>
      </w:r>
      <w:hyperlink r:id="rId9" w:tgtFrame="_blank" w:history="1">
        <w:r w:rsidRPr="00AB2ACD">
          <w:rPr>
            <w:rStyle w:val="a5"/>
            <w:rFonts w:ascii="Times New Roman" w:hAnsi="Times New Roman" w:cs="Times New Roman"/>
            <w:color w:val="auto"/>
            <w:sz w:val="24"/>
            <w:szCs w:val="24"/>
            <w:u w:val="none"/>
          </w:rPr>
          <w:t>20240834300002600</w:t>
        </w:r>
      </w:hyperlink>
      <w:r w:rsidRPr="00AB2ACD">
        <w:rPr>
          <w:rStyle w:val="a5"/>
          <w:rFonts w:ascii="Times New Roman" w:hAnsi="Times New Roman" w:cs="Times New Roman"/>
          <w:color w:val="auto"/>
          <w:sz w:val="24"/>
          <w:szCs w:val="24"/>
          <w:u w:val="none"/>
        </w:rPr>
        <w:t>2</w:t>
      </w:r>
      <w:r w:rsidRPr="00AB2ACD">
        <w:rPr>
          <w:rStyle w:val="cardmaininfopurchaselink2"/>
          <w:rFonts w:ascii="Times New Roman" w:hAnsi="Times New Roman" w:cs="Times New Roman"/>
          <w:color w:val="auto"/>
          <w:sz w:val="24"/>
          <w:szCs w:val="24"/>
        </w:rPr>
        <w:t xml:space="preserve">, размещенного на сайте ЕИС 17.01.2024 года (версия 2 от 29.01.2024 года) установлено </w:t>
      </w:r>
      <w:r w:rsidR="00CD11BB" w:rsidRPr="00AB2ACD">
        <w:rPr>
          <w:rStyle w:val="cardmaininfopurchaselink2"/>
          <w:rFonts w:ascii="Times New Roman" w:hAnsi="Times New Roman" w:cs="Times New Roman"/>
          <w:color w:val="auto"/>
          <w:sz w:val="24"/>
          <w:szCs w:val="24"/>
        </w:rPr>
        <w:t>следующее</w:t>
      </w:r>
      <w:r w:rsidRPr="00AB2ACD">
        <w:rPr>
          <w:rStyle w:val="cardmaininfopurchaselink2"/>
          <w:rFonts w:ascii="Times New Roman" w:hAnsi="Times New Roman" w:cs="Times New Roman"/>
          <w:color w:val="auto"/>
          <w:sz w:val="24"/>
          <w:szCs w:val="24"/>
        </w:rPr>
        <w:t>.</w:t>
      </w:r>
    </w:p>
    <w:p w:rsidR="00173D90" w:rsidRDefault="00AB2ACD" w:rsidP="00173D90">
      <w:pPr>
        <w:autoSpaceDE w:val="0"/>
        <w:autoSpaceDN w:val="0"/>
        <w:adjustRightInd w:val="0"/>
        <w:spacing w:after="0" w:line="240" w:lineRule="auto"/>
        <w:ind w:firstLine="720"/>
        <w:jc w:val="both"/>
        <w:rPr>
          <w:rStyle w:val="cardmaininfopurchaselink2"/>
          <w:rFonts w:ascii="Times New Roman" w:hAnsi="Times New Roman" w:cs="Times New Roman"/>
          <w:color w:val="auto"/>
          <w:sz w:val="24"/>
          <w:szCs w:val="24"/>
        </w:rPr>
      </w:pPr>
      <w:r>
        <w:rPr>
          <w:rStyle w:val="cardmaininfopurchaselink2"/>
          <w:rFonts w:ascii="Times New Roman" w:hAnsi="Times New Roman" w:cs="Times New Roman"/>
          <w:color w:val="auto"/>
          <w:sz w:val="24"/>
          <w:szCs w:val="24"/>
        </w:rPr>
        <w:t>КСК района установлено, что с</w:t>
      </w:r>
      <w:r w:rsidR="00F57F87">
        <w:rPr>
          <w:rStyle w:val="cardmaininfopurchaselink2"/>
          <w:rFonts w:ascii="Times New Roman" w:hAnsi="Times New Roman" w:cs="Times New Roman"/>
          <w:color w:val="auto"/>
          <w:sz w:val="24"/>
          <w:szCs w:val="24"/>
        </w:rPr>
        <w:t xml:space="preserve">овокупный годовой объем закупок </w:t>
      </w:r>
      <w:r w:rsidR="00A3660B" w:rsidRPr="00A3660B">
        <w:rPr>
          <w:rStyle w:val="cardmaininfopurchaselink2"/>
          <w:rFonts w:ascii="Times New Roman" w:hAnsi="Times New Roman" w:cs="Times New Roman"/>
          <w:color w:val="auto"/>
          <w:sz w:val="24"/>
          <w:szCs w:val="24"/>
          <w:u w:val="single"/>
        </w:rPr>
        <w:t>для муниципального учреждения культуры</w:t>
      </w:r>
      <w:r w:rsidR="00A3660B">
        <w:rPr>
          <w:rStyle w:val="cardmaininfopurchaselink2"/>
          <w:rFonts w:ascii="Times New Roman" w:hAnsi="Times New Roman" w:cs="Times New Roman"/>
          <w:color w:val="auto"/>
          <w:sz w:val="24"/>
          <w:szCs w:val="24"/>
        </w:rPr>
        <w:t xml:space="preserve"> </w:t>
      </w:r>
      <w:r w:rsidR="00F57F87">
        <w:rPr>
          <w:rFonts w:ascii="Times New Roman" w:hAnsi="Times New Roman" w:cs="Times New Roman"/>
          <w:sz w:val="24"/>
          <w:szCs w:val="24"/>
        </w:rPr>
        <w:t xml:space="preserve">на 2024 год сформирован и утвержден </w:t>
      </w:r>
      <w:r w:rsidR="00173D90" w:rsidRPr="00173D90">
        <w:rPr>
          <w:rStyle w:val="cardmaininfopurchaselink2"/>
          <w:rFonts w:ascii="Times New Roman" w:hAnsi="Times New Roman" w:cs="Times New Roman"/>
          <w:color w:val="auto"/>
          <w:sz w:val="24"/>
          <w:szCs w:val="24"/>
        </w:rPr>
        <w:t xml:space="preserve">в сумме </w:t>
      </w:r>
      <w:r w:rsidR="00173D90" w:rsidRPr="005678B2">
        <w:rPr>
          <w:rFonts w:ascii="Times New Roman" w:hAnsi="Times New Roman" w:cs="Times New Roman"/>
          <w:sz w:val="24"/>
          <w:szCs w:val="24"/>
          <w:shd w:val="clear" w:color="auto" w:fill="FFFFFF"/>
        </w:rPr>
        <w:t>16 183 560,0 рублей</w:t>
      </w:r>
      <w:r w:rsidR="00A3660B" w:rsidRPr="005678B2">
        <w:rPr>
          <w:rFonts w:ascii="Times New Roman" w:hAnsi="Times New Roman" w:cs="Times New Roman"/>
          <w:sz w:val="24"/>
          <w:szCs w:val="24"/>
          <w:shd w:val="clear" w:color="auto" w:fill="FFFFFF"/>
        </w:rPr>
        <w:t xml:space="preserve"> </w:t>
      </w:r>
      <w:r w:rsidR="00A3660B" w:rsidRPr="005678B2">
        <w:rPr>
          <w:rFonts w:ascii="Times New Roman" w:hAnsi="Times New Roman" w:cs="Times New Roman"/>
          <w:sz w:val="24"/>
          <w:szCs w:val="24"/>
        </w:rPr>
        <w:t xml:space="preserve">(с </w:t>
      </w:r>
      <w:r w:rsidR="00A3660B">
        <w:rPr>
          <w:rFonts w:ascii="Times New Roman" w:hAnsi="Times New Roman" w:cs="Times New Roman"/>
          <w:sz w:val="24"/>
          <w:szCs w:val="24"/>
        </w:rPr>
        <w:t>превышением ограничений на сумму 14 183 560,0 рублей)</w:t>
      </w:r>
      <w:r w:rsidR="00173D90">
        <w:rPr>
          <w:rFonts w:ascii="Times New Roman" w:hAnsi="Times New Roman" w:cs="Times New Roman"/>
          <w:color w:val="334059"/>
          <w:sz w:val="24"/>
          <w:szCs w:val="24"/>
          <w:shd w:val="clear" w:color="auto" w:fill="FFFFFF"/>
        </w:rPr>
        <w:t>.</w:t>
      </w:r>
      <w:r w:rsidR="00173D90" w:rsidRPr="00173D90">
        <w:rPr>
          <w:rFonts w:ascii="Times New Roman" w:hAnsi="Times New Roman" w:cs="Times New Roman"/>
          <w:color w:val="334059"/>
          <w:sz w:val="24"/>
          <w:szCs w:val="24"/>
          <w:shd w:val="clear" w:color="auto" w:fill="FFFFFF"/>
        </w:rPr>
        <w:t xml:space="preserve"> </w:t>
      </w:r>
    </w:p>
    <w:p w:rsidR="00F57F87" w:rsidRDefault="00173D90" w:rsidP="00173D90">
      <w:pPr>
        <w:autoSpaceDE w:val="0"/>
        <w:autoSpaceDN w:val="0"/>
        <w:adjustRightInd w:val="0"/>
        <w:spacing w:after="0" w:line="240" w:lineRule="auto"/>
        <w:ind w:firstLine="720"/>
        <w:jc w:val="both"/>
        <w:rPr>
          <w:rFonts w:ascii="Times New Roman" w:hAnsi="Times New Roman" w:cs="Times New Roman"/>
          <w:sz w:val="24"/>
          <w:szCs w:val="24"/>
        </w:rPr>
      </w:pPr>
      <w:r>
        <w:rPr>
          <w:rStyle w:val="cardmaininfopurchaselink2"/>
          <w:rFonts w:ascii="Times New Roman" w:hAnsi="Times New Roman" w:cs="Times New Roman"/>
          <w:color w:val="auto"/>
          <w:sz w:val="24"/>
          <w:szCs w:val="24"/>
        </w:rPr>
        <w:t xml:space="preserve">В нарушение требований </w:t>
      </w:r>
      <w:r w:rsidR="00C57751">
        <w:rPr>
          <w:rStyle w:val="cardmaininfopurchaselink2"/>
          <w:rFonts w:ascii="Times New Roman" w:hAnsi="Times New Roman" w:cs="Times New Roman"/>
          <w:color w:val="auto"/>
          <w:sz w:val="24"/>
          <w:szCs w:val="24"/>
        </w:rPr>
        <w:t xml:space="preserve">ст.24, </w:t>
      </w:r>
      <w:r>
        <w:rPr>
          <w:rStyle w:val="cardmaininfopurchaselink2"/>
          <w:rFonts w:ascii="Times New Roman" w:hAnsi="Times New Roman" w:cs="Times New Roman"/>
          <w:color w:val="auto"/>
          <w:sz w:val="24"/>
          <w:szCs w:val="24"/>
        </w:rPr>
        <w:t>п.4 ч.1 ст.93 Закона № 44-ФЗ</w:t>
      </w:r>
      <w:r w:rsidRPr="00173D90">
        <w:rPr>
          <w:rFonts w:ascii="Times New Roman" w:hAnsi="Times New Roman" w:cs="Times New Roman"/>
          <w:sz w:val="24"/>
          <w:szCs w:val="24"/>
        </w:rPr>
        <w:t xml:space="preserve"> </w:t>
      </w:r>
      <w:r>
        <w:rPr>
          <w:rFonts w:ascii="Times New Roman" w:hAnsi="Times New Roman" w:cs="Times New Roman"/>
          <w:sz w:val="24"/>
          <w:szCs w:val="24"/>
        </w:rPr>
        <w:t xml:space="preserve">сформирована и утверждена </w:t>
      </w:r>
      <w:r w:rsidR="00C57751">
        <w:rPr>
          <w:rStyle w:val="cardmaininfopurchaselink2"/>
          <w:rFonts w:ascii="Times New Roman" w:hAnsi="Times New Roman" w:cs="Times New Roman"/>
          <w:color w:val="auto"/>
          <w:sz w:val="24"/>
          <w:szCs w:val="24"/>
        </w:rPr>
        <w:t xml:space="preserve">по ИКЗ </w:t>
      </w:r>
      <w:hyperlink r:id="rId10" w:tgtFrame="_blank" w:history="1">
        <w:r w:rsidR="00C57751" w:rsidRPr="00F57F87">
          <w:rPr>
            <w:rStyle w:val="a5"/>
            <w:rFonts w:ascii="Times New Roman" w:hAnsi="Times New Roman" w:cs="Times New Roman"/>
            <w:color w:val="auto"/>
            <w:sz w:val="24"/>
            <w:szCs w:val="24"/>
            <w:u w:val="none"/>
            <w:bdr w:val="none" w:sz="0" w:space="0" w:color="auto" w:frame="1"/>
            <w:shd w:val="clear" w:color="auto" w:fill="FFFFFF"/>
          </w:rPr>
          <w:t>243382703678538270100100070000000412</w:t>
        </w:r>
      </w:hyperlink>
      <w:r w:rsidR="00C57751">
        <w:rPr>
          <w:rFonts w:ascii="Times New Roman" w:hAnsi="Times New Roman" w:cs="Times New Roman"/>
          <w:sz w:val="24"/>
          <w:szCs w:val="24"/>
        </w:rPr>
        <w:t xml:space="preserve"> </w:t>
      </w:r>
      <w:r>
        <w:rPr>
          <w:rFonts w:ascii="Times New Roman" w:hAnsi="Times New Roman" w:cs="Times New Roman"/>
          <w:sz w:val="24"/>
          <w:szCs w:val="24"/>
        </w:rPr>
        <w:t>закупка на сумму 15 500 000,0 рублей</w:t>
      </w:r>
      <w:r w:rsidR="00C57751">
        <w:rPr>
          <w:rFonts w:ascii="Times New Roman" w:hAnsi="Times New Roman" w:cs="Times New Roman"/>
          <w:sz w:val="24"/>
          <w:szCs w:val="24"/>
        </w:rPr>
        <w:t xml:space="preserve"> (скриншот экрана № 1)</w:t>
      </w:r>
      <w:r>
        <w:rPr>
          <w:rFonts w:ascii="Times New Roman" w:hAnsi="Times New Roman" w:cs="Times New Roman"/>
          <w:sz w:val="24"/>
          <w:szCs w:val="24"/>
        </w:rPr>
        <w:t>.</w:t>
      </w:r>
    </w:p>
    <w:p w:rsidR="00A3660B" w:rsidRPr="00F57F87" w:rsidRDefault="00C57751" w:rsidP="00C57751">
      <w:pPr>
        <w:autoSpaceDE w:val="0"/>
        <w:autoSpaceDN w:val="0"/>
        <w:adjustRightInd w:val="0"/>
        <w:spacing w:after="0" w:line="240" w:lineRule="auto"/>
        <w:ind w:firstLine="720"/>
        <w:jc w:val="right"/>
        <w:rPr>
          <w:rStyle w:val="cardmaininfopurchaselink2"/>
          <w:rFonts w:ascii="Times New Roman" w:hAnsi="Times New Roman" w:cs="Times New Roman"/>
          <w:color w:val="auto"/>
          <w:sz w:val="24"/>
          <w:szCs w:val="24"/>
        </w:rPr>
      </w:pPr>
      <w:r>
        <w:rPr>
          <w:rFonts w:ascii="Times New Roman" w:hAnsi="Times New Roman" w:cs="Times New Roman"/>
          <w:sz w:val="24"/>
          <w:szCs w:val="24"/>
        </w:rPr>
        <w:t>Скриншот № 1</w:t>
      </w:r>
    </w:p>
    <w:p w:rsidR="00B13823" w:rsidRPr="00B13823" w:rsidRDefault="0051611A" w:rsidP="00B13823">
      <w:pPr>
        <w:autoSpaceDE w:val="0"/>
        <w:autoSpaceDN w:val="0"/>
        <w:adjustRightInd w:val="0"/>
        <w:spacing w:after="0" w:line="240" w:lineRule="auto"/>
        <w:ind w:firstLine="720"/>
        <w:jc w:val="both"/>
        <w:rPr>
          <w:rFonts w:ascii="Times New Roman" w:hAnsi="Times New Roman" w:cs="Times New Roman"/>
          <w:sz w:val="24"/>
          <w:szCs w:val="24"/>
        </w:rPr>
      </w:pPr>
      <w:r>
        <w:rPr>
          <w:noProof/>
        </w:rPr>
        <w:drawing>
          <wp:inline distT="0" distB="0" distL="0" distR="0" wp14:anchorId="26741358" wp14:editId="4DEA3D7C">
            <wp:extent cx="5939790" cy="32194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790" cy="3219450"/>
                    </a:xfrm>
                    <a:prstGeom prst="rect">
                      <a:avLst/>
                    </a:prstGeom>
                  </pic:spPr>
                </pic:pic>
              </a:graphicData>
            </a:graphic>
          </wp:inline>
        </w:drawing>
      </w:r>
    </w:p>
    <w:p w:rsidR="00C57751" w:rsidRDefault="00C57751" w:rsidP="00B13823">
      <w:pPr>
        <w:autoSpaceDE w:val="0"/>
        <w:autoSpaceDN w:val="0"/>
        <w:adjustRightInd w:val="0"/>
        <w:spacing w:after="0" w:line="240" w:lineRule="auto"/>
        <w:ind w:firstLine="720"/>
        <w:jc w:val="both"/>
        <w:rPr>
          <w:rFonts w:ascii="Times New Roman" w:hAnsi="Times New Roman" w:cs="Times New Roman"/>
          <w:bCs/>
          <w:color w:val="26282F"/>
          <w:sz w:val="24"/>
          <w:szCs w:val="24"/>
        </w:rPr>
      </w:pPr>
    </w:p>
    <w:p w:rsidR="00AB2ACD" w:rsidRPr="00AB2ACD" w:rsidRDefault="00B13823" w:rsidP="00AB2ACD">
      <w:pPr>
        <w:pStyle w:val="s1"/>
        <w:shd w:val="clear" w:color="auto" w:fill="FFFFFF"/>
        <w:ind w:firstLine="709"/>
        <w:jc w:val="both"/>
        <w:rPr>
          <w:color w:val="22272F"/>
        </w:rPr>
      </w:pPr>
      <w:r w:rsidRPr="00B13823">
        <w:rPr>
          <w:bCs/>
          <w:color w:val="26282F"/>
        </w:rPr>
        <w:t>КСК района отмечает, что в соответствии с</w:t>
      </w:r>
      <w:r w:rsidR="00AB2ACD">
        <w:rPr>
          <w:bCs/>
          <w:color w:val="26282F"/>
        </w:rPr>
        <w:t xml:space="preserve"> частью 2 </w:t>
      </w:r>
      <w:r w:rsidRPr="00B13823">
        <w:rPr>
          <w:bCs/>
          <w:color w:val="26282F"/>
        </w:rPr>
        <w:t>стать</w:t>
      </w:r>
      <w:r w:rsidR="00AB2ACD">
        <w:rPr>
          <w:bCs/>
          <w:color w:val="26282F"/>
        </w:rPr>
        <w:t>и</w:t>
      </w:r>
      <w:r w:rsidRPr="00B13823">
        <w:rPr>
          <w:bCs/>
          <w:color w:val="26282F"/>
        </w:rPr>
        <w:t xml:space="preserve"> 7.29.</w:t>
      </w:r>
      <w:r w:rsidRPr="00B13823">
        <w:t xml:space="preserve"> Кодекса Российской Федерации об административных правонарушениях </w:t>
      </w:r>
      <w:r w:rsidRPr="00AB2ACD">
        <w:t>«</w:t>
      </w:r>
      <w:r w:rsidR="00AB2ACD" w:rsidRPr="00AB2ACD">
        <w:rPr>
          <w:color w:val="22272F"/>
        </w:rPr>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2" w:anchor="/document/70353464/entry/48" w:history="1">
        <w:r w:rsidR="00AB2ACD" w:rsidRPr="00AB2ACD">
          <w:rPr>
            <w:rStyle w:val="a5"/>
            <w:color w:val="auto"/>
            <w:u w:val="none"/>
          </w:rPr>
          <w:t>законодательством</w:t>
        </w:r>
      </w:hyperlink>
      <w:r w:rsidR="00AB2ACD" w:rsidRPr="00AB2ACD">
        <w:t> </w:t>
      </w:r>
      <w:r w:rsidR="00AB2ACD" w:rsidRPr="00AB2ACD">
        <w:rPr>
          <w:color w:val="22272F"/>
        </w:rPr>
        <w:t>Российской Федерации о контрактной системе в сфере закупок должно осуществляться путем проведения конкурса или аукциона, -</w:t>
      </w:r>
    </w:p>
    <w:p w:rsidR="00B13823" w:rsidRPr="00AB2ACD" w:rsidRDefault="00AB2ACD" w:rsidP="00AB2ACD">
      <w:pPr>
        <w:pStyle w:val="s1"/>
        <w:shd w:val="clear" w:color="auto" w:fill="FFFFFF"/>
        <w:jc w:val="both"/>
      </w:pPr>
      <w:r w:rsidRPr="00AB2ACD">
        <w:rPr>
          <w:color w:val="22272F"/>
        </w:rPr>
        <w:t>влечет наложение административного штрафа на должностных лиц в размере пятидесяти тысяч рублей</w:t>
      </w:r>
      <w:r w:rsidR="00B13823" w:rsidRPr="00AB2ACD">
        <w:t>».</w:t>
      </w:r>
    </w:p>
    <w:p w:rsidR="00CC5E5F" w:rsidRPr="00AB2ACD" w:rsidRDefault="00333148" w:rsidP="00AB2ACD">
      <w:pPr>
        <w:pStyle w:val="1"/>
        <w:ind w:firstLine="567"/>
        <w:rPr>
          <w:rFonts w:ascii="Times New Roman" w:hAnsi="Times New Roman" w:cs="Times New Roman"/>
          <w:b w:val="0"/>
        </w:rPr>
      </w:pPr>
      <w:r w:rsidRPr="00AB2ACD">
        <w:rPr>
          <w:rFonts w:ascii="Times New Roman" w:hAnsi="Times New Roman" w:cs="Times New Roman"/>
          <w:b w:val="0"/>
        </w:rPr>
        <w:t>Выводы:</w:t>
      </w:r>
    </w:p>
    <w:p w:rsidR="00AC3554" w:rsidRPr="007A7ACB" w:rsidRDefault="00AC3554" w:rsidP="001863E3">
      <w:pPr>
        <w:pStyle w:val="a3"/>
        <w:spacing w:after="0" w:line="240" w:lineRule="auto"/>
        <w:ind w:left="0" w:firstLine="709"/>
        <w:jc w:val="both"/>
        <w:rPr>
          <w:rFonts w:ascii="Times New Roman" w:hAnsi="Times New Roman" w:cs="Times New Roman"/>
          <w:sz w:val="24"/>
          <w:szCs w:val="24"/>
        </w:rPr>
      </w:pPr>
    </w:p>
    <w:p w:rsidR="00C103CB" w:rsidRDefault="00C103CB" w:rsidP="001863E3">
      <w:pPr>
        <w:pStyle w:val="a3"/>
        <w:spacing w:after="0" w:line="240" w:lineRule="auto"/>
        <w:ind w:left="0" w:firstLine="709"/>
        <w:jc w:val="both"/>
        <w:rPr>
          <w:rFonts w:ascii="Times New Roman" w:hAnsi="Times New Roman" w:cs="Times New Roman"/>
          <w:sz w:val="24"/>
          <w:szCs w:val="24"/>
        </w:rPr>
      </w:pPr>
      <w:r w:rsidRPr="007A7ACB">
        <w:rPr>
          <w:rFonts w:ascii="Times New Roman" w:hAnsi="Times New Roman" w:cs="Times New Roman"/>
          <w:sz w:val="24"/>
          <w:szCs w:val="24"/>
        </w:rPr>
        <w:t>Контрольно-счетной комиссией МО «Жигаловский район» установлены нарушения</w:t>
      </w:r>
      <w:r w:rsidRPr="00C103CB">
        <w:rPr>
          <w:rFonts w:ascii="Times New Roman" w:hAnsi="Times New Roman" w:cs="Times New Roman"/>
          <w:sz w:val="24"/>
          <w:szCs w:val="24"/>
        </w:rPr>
        <w:t xml:space="preserve"> </w:t>
      </w:r>
      <w:r w:rsidRPr="007A7ACB">
        <w:rPr>
          <w:rFonts w:ascii="Times New Roman" w:hAnsi="Times New Roman" w:cs="Times New Roman"/>
          <w:sz w:val="24"/>
          <w:szCs w:val="24"/>
        </w:rPr>
        <w:t>порядка формирования, утверждения и ведения плана-графика закупок товаров, работ, услуг для обеспечения муниципальных нужд</w:t>
      </w:r>
      <w:r w:rsidR="0083436A">
        <w:rPr>
          <w:rFonts w:ascii="Times New Roman" w:hAnsi="Times New Roman" w:cs="Times New Roman"/>
          <w:sz w:val="24"/>
          <w:szCs w:val="24"/>
        </w:rPr>
        <w:t xml:space="preserve"> </w:t>
      </w:r>
      <w:r w:rsidR="0083436A" w:rsidRPr="00AB2ACD">
        <w:rPr>
          <w:rFonts w:ascii="Times New Roman" w:hAnsi="Times New Roman" w:cs="Times New Roman"/>
          <w:sz w:val="24"/>
          <w:szCs w:val="24"/>
        </w:rPr>
        <w:t>Муниципальн</w:t>
      </w:r>
      <w:r w:rsidR="0083436A">
        <w:rPr>
          <w:rFonts w:ascii="Times New Roman" w:hAnsi="Times New Roman" w:cs="Times New Roman"/>
          <w:sz w:val="24"/>
          <w:szCs w:val="24"/>
        </w:rPr>
        <w:t>ым</w:t>
      </w:r>
      <w:r w:rsidR="0083436A" w:rsidRPr="00AB2ACD">
        <w:rPr>
          <w:rFonts w:ascii="Times New Roman" w:hAnsi="Times New Roman" w:cs="Times New Roman"/>
          <w:sz w:val="24"/>
          <w:szCs w:val="24"/>
        </w:rPr>
        <w:t xml:space="preserve"> казенн</w:t>
      </w:r>
      <w:r w:rsidR="0083436A">
        <w:rPr>
          <w:rFonts w:ascii="Times New Roman" w:hAnsi="Times New Roman" w:cs="Times New Roman"/>
          <w:sz w:val="24"/>
          <w:szCs w:val="24"/>
        </w:rPr>
        <w:t>ым</w:t>
      </w:r>
      <w:r w:rsidR="0083436A" w:rsidRPr="00AB2ACD">
        <w:rPr>
          <w:rFonts w:ascii="Times New Roman" w:hAnsi="Times New Roman" w:cs="Times New Roman"/>
          <w:sz w:val="24"/>
          <w:szCs w:val="24"/>
        </w:rPr>
        <w:t xml:space="preserve"> учреждени</w:t>
      </w:r>
      <w:r w:rsidR="0083436A">
        <w:rPr>
          <w:rFonts w:ascii="Times New Roman" w:hAnsi="Times New Roman" w:cs="Times New Roman"/>
          <w:sz w:val="24"/>
          <w:szCs w:val="24"/>
        </w:rPr>
        <w:t>ем</w:t>
      </w:r>
      <w:r w:rsidR="0083436A" w:rsidRPr="00AB2ACD">
        <w:rPr>
          <w:rFonts w:ascii="Times New Roman" w:hAnsi="Times New Roman" w:cs="Times New Roman"/>
          <w:sz w:val="24"/>
          <w:szCs w:val="24"/>
        </w:rPr>
        <w:t xml:space="preserve"> </w:t>
      </w:r>
      <w:r w:rsidR="0083436A" w:rsidRPr="00AB2ACD">
        <w:rPr>
          <w:rFonts w:ascii="Times New Roman" w:hAnsi="Times New Roman" w:cs="Times New Roman"/>
          <w:sz w:val="24"/>
          <w:szCs w:val="24"/>
        </w:rPr>
        <w:lastRenderedPageBreak/>
        <w:t xml:space="preserve">Тимошинский культурно-информационный центр «Сибиряк» № </w:t>
      </w:r>
      <w:hyperlink r:id="rId13" w:tgtFrame="_blank" w:history="1">
        <w:r w:rsidR="0083436A" w:rsidRPr="00AB2ACD">
          <w:rPr>
            <w:rStyle w:val="a5"/>
            <w:rFonts w:ascii="Times New Roman" w:hAnsi="Times New Roman" w:cs="Times New Roman"/>
            <w:color w:val="auto"/>
            <w:sz w:val="24"/>
            <w:szCs w:val="24"/>
            <w:u w:val="none"/>
          </w:rPr>
          <w:t>20240834300002600</w:t>
        </w:r>
      </w:hyperlink>
      <w:r w:rsidR="0083436A" w:rsidRPr="00AB2ACD">
        <w:rPr>
          <w:rStyle w:val="a5"/>
          <w:rFonts w:ascii="Times New Roman" w:hAnsi="Times New Roman" w:cs="Times New Roman"/>
          <w:color w:val="auto"/>
          <w:sz w:val="24"/>
          <w:szCs w:val="24"/>
          <w:u w:val="none"/>
        </w:rPr>
        <w:t>2</w:t>
      </w:r>
      <w:r w:rsidRPr="007A7ACB">
        <w:rPr>
          <w:rFonts w:ascii="Times New Roman" w:hAnsi="Times New Roman" w:cs="Times New Roman"/>
          <w:sz w:val="24"/>
          <w:szCs w:val="24"/>
        </w:rPr>
        <w:t xml:space="preserve"> в ЕИС в открытом доступе</w:t>
      </w:r>
      <w:r>
        <w:rPr>
          <w:rFonts w:ascii="Times New Roman" w:hAnsi="Times New Roman" w:cs="Times New Roman"/>
          <w:sz w:val="24"/>
          <w:szCs w:val="24"/>
        </w:rPr>
        <w:t>:</w:t>
      </w:r>
    </w:p>
    <w:p w:rsidR="00AC3554" w:rsidRPr="007A7ACB" w:rsidRDefault="00AC3554" w:rsidP="00AC3554">
      <w:pPr>
        <w:pStyle w:val="a3"/>
        <w:spacing w:after="0" w:line="240" w:lineRule="auto"/>
        <w:ind w:left="0" w:firstLine="709"/>
        <w:jc w:val="both"/>
        <w:rPr>
          <w:rFonts w:ascii="Times New Roman" w:hAnsi="Times New Roman" w:cs="Times New Roman"/>
          <w:sz w:val="24"/>
          <w:szCs w:val="24"/>
        </w:rPr>
      </w:pPr>
      <w:r w:rsidRPr="007A7ACB">
        <w:rPr>
          <w:rFonts w:ascii="Times New Roman" w:hAnsi="Times New Roman" w:cs="Times New Roman"/>
          <w:sz w:val="24"/>
          <w:szCs w:val="24"/>
        </w:rPr>
        <w:t xml:space="preserve">1.  нарушены требования </w:t>
      </w:r>
      <w:r w:rsidR="0083436A">
        <w:rPr>
          <w:rFonts w:ascii="Times New Roman" w:hAnsi="Times New Roman" w:cs="Times New Roman"/>
          <w:sz w:val="24"/>
          <w:szCs w:val="24"/>
        </w:rPr>
        <w:t xml:space="preserve">части 1 статьи 24, пункта 4 </w:t>
      </w:r>
      <w:r w:rsidRPr="007A7ACB">
        <w:rPr>
          <w:rFonts w:ascii="Times New Roman" w:hAnsi="Times New Roman" w:cs="Times New Roman"/>
          <w:sz w:val="24"/>
          <w:szCs w:val="24"/>
        </w:rPr>
        <w:t>част</w:t>
      </w:r>
      <w:r w:rsidR="001F1259">
        <w:rPr>
          <w:rFonts w:ascii="Times New Roman" w:hAnsi="Times New Roman" w:cs="Times New Roman"/>
          <w:sz w:val="24"/>
          <w:szCs w:val="24"/>
        </w:rPr>
        <w:t>и</w:t>
      </w:r>
      <w:r w:rsidR="00243120">
        <w:rPr>
          <w:rFonts w:ascii="Times New Roman" w:hAnsi="Times New Roman" w:cs="Times New Roman"/>
          <w:sz w:val="24"/>
          <w:szCs w:val="24"/>
        </w:rPr>
        <w:t xml:space="preserve"> 1</w:t>
      </w:r>
      <w:bookmarkStart w:id="0" w:name="_GoBack"/>
      <w:bookmarkEnd w:id="0"/>
      <w:r w:rsidRPr="007A7ACB">
        <w:rPr>
          <w:rFonts w:ascii="Times New Roman" w:hAnsi="Times New Roman" w:cs="Times New Roman"/>
          <w:sz w:val="24"/>
          <w:szCs w:val="24"/>
        </w:rPr>
        <w:t xml:space="preserve"> статьи </w:t>
      </w:r>
      <w:r w:rsidR="0083436A">
        <w:rPr>
          <w:rFonts w:ascii="Times New Roman" w:hAnsi="Times New Roman" w:cs="Times New Roman"/>
          <w:sz w:val="24"/>
          <w:szCs w:val="24"/>
        </w:rPr>
        <w:t xml:space="preserve">93 </w:t>
      </w:r>
      <w:r w:rsidRPr="007A7ACB">
        <w:rPr>
          <w:rFonts w:ascii="Times New Roman" w:hAnsi="Times New Roman" w:cs="Times New Roman"/>
          <w:sz w:val="24"/>
          <w:szCs w:val="24"/>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83436A">
        <w:rPr>
          <w:rFonts w:ascii="Times New Roman" w:hAnsi="Times New Roman" w:cs="Times New Roman"/>
          <w:sz w:val="24"/>
          <w:szCs w:val="24"/>
        </w:rPr>
        <w:t>.</w:t>
      </w:r>
    </w:p>
    <w:p w:rsidR="00AC3554" w:rsidRPr="007A7ACB" w:rsidRDefault="00AC3554" w:rsidP="001863E3">
      <w:pPr>
        <w:pStyle w:val="a3"/>
        <w:spacing w:after="0" w:line="240" w:lineRule="auto"/>
        <w:ind w:left="0" w:firstLine="709"/>
        <w:jc w:val="both"/>
        <w:rPr>
          <w:rFonts w:ascii="Times New Roman" w:hAnsi="Times New Roman" w:cs="Times New Roman"/>
          <w:sz w:val="24"/>
          <w:szCs w:val="24"/>
        </w:rPr>
      </w:pPr>
    </w:p>
    <w:p w:rsidR="00DE09B4" w:rsidRPr="007A7ACB" w:rsidRDefault="00DE09B4" w:rsidP="003079D3">
      <w:pPr>
        <w:pStyle w:val="a3"/>
        <w:spacing w:after="0" w:line="240" w:lineRule="auto"/>
        <w:ind w:left="0"/>
        <w:jc w:val="center"/>
        <w:rPr>
          <w:rFonts w:ascii="Times New Roman" w:hAnsi="Times New Roman" w:cs="Times New Roman"/>
          <w:sz w:val="24"/>
          <w:szCs w:val="24"/>
        </w:rPr>
      </w:pPr>
      <w:r w:rsidRPr="007A7ACB">
        <w:rPr>
          <w:rFonts w:ascii="Times New Roman" w:hAnsi="Times New Roman" w:cs="Times New Roman"/>
          <w:sz w:val="24"/>
          <w:szCs w:val="24"/>
        </w:rPr>
        <w:t>Рекомендации:</w:t>
      </w:r>
    </w:p>
    <w:p w:rsidR="0015079B" w:rsidRPr="007A7ACB" w:rsidRDefault="0015079B" w:rsidP="003079D3">
      <w:pPr>
        <w:pStyle w:val="a3"/>
        <w:spacing w:after="0" w:line="240" w:lineRule="auto"/>
        <w:ind w:left="0"/>
        <w:jc w:val="center"/>
        <w:rPr>
          <w:rFonts w:ascii="Times New Roman" w:hAnsi="Times New Roman" w:cs="Times New Roman"/>
          <w:b/>
          <w:sz w:val="24"/>
          <w:szCs w:val="24"/>
        </w:rPr>
      </w:pPr>
    </w:p>
    <w:p w:rsidR="00DE09B4" w:rsidRPr="007A7ACB" w:rsidRDefault="00E97F4A" w:rsidP="0079238F">
      <w:pPr>
        <w:pStyle w:val="a3"/>
        <w:spacing w:after="0" w:line="240" w:lineRule="auto"/>
        <w:ind w:left="0" w:firstLine="709"/>
        <w:jc w:val="both"/>
        <w:rPr>
          <w:rFonts w:ascii="Times New Roman" w:eastAsia="Times New Roman" w:hAnsi="Times New Roman" w:cs="Times New Roman"/>
          <w:iCs/>
          <w:sz w:val="24"/>
          <w:szCs w:val="24"/>
        </w:rPr>
      </w:pPr>
      <w:r w:rsidRPr="007A7ACB">
        <w:rPr>
          <w:rFonts w:ascii="Times New Roman" w:hAnsi="Times New Roman" w:cs="Times New Roman"/>
          <w:sz w:val="24"/>
          <w:szCs w:val="24"/>
        </w:rPr>
        <w:t xml:space="preserve">1. </w:t>
      </w:r>
      <w:r w:rsidR="0083436A" w:rsidRPr="00AB2ACD">
        <w:rPr>
          <w:rFonts w:ascii="Times New Roman" w:hAnsi="Times New Roman" w:cs="Times New Roman"/>
          <w:sz w:val="24"/>
          <w:szCs w:val="24"/>
        </w:rPr>
        <w:t>Муниципальн</w:t>
      </w:r>
      <w:r w:rsidR="0083436A">
        <w:rPr>
          <w:rFonts w:ascii="Times New Roman" w:hAnsi="Times New Roman" w:cs="Times New Roman"/>
          <w:sz w:val="24"/>
          <w:szCs w:val="24"/>
        </w:rPr>
        <w:t>ому</w:t>
      </w:r>
      <w:r w:rsidR="0083436A" w:rsidRPr="00AB2ACD">
        <w:rPr>
          <w:rFonts w:ascii="Times New Roman" w:hAnsi="Times New Roman" w:cs="Times New Roman"/>
          <w:sz w:val="24"/>
          <w:szCs w:val="24"/>
        </w:rPr>
        <w:t xml:space="preserve"> казенн</w:t>
      </w:r>
      <w:r w:rsidR="0083436A">
        <w:rPr>
          <w:rFonts w:ascii="Times New Roman" w:hAnsi="Times New Roman" w:cs="Times New Roman"/>
          <w:sz w:val="24"/>
          <w:szCs w:val="24"/>
        </w:rPr>
        <w:t>ому</w:t>
      </w:r>
      <w:r w:rsidR="0083436A" w:rsidRPr="00AB2ACD">
        <w:rPr>
          <w:rFonts w:ascii="Times New Roman" w:hAnsi="Times New Roman" w:cs="Times New Roman"/>
          <w:sz w:val="24"/>
          <w:szCs w:val="24"/>
        </w:rPr>
        <w:t xml:space="preserve"> учреждени</w:t>
      </w:r>
      <w:r w:rsidR="0083436A">
        <w:rPr>
          <w:rFonts w:ascii="Times New Roman" w:hAnsi="Times New Roman" w:cs="Times New Roman"/>
          <w:sz w:val="24"/>
          <w:szCs w:val="24"/>
        </w:rPr>
        <w:t>ю</w:t>
      </w:r>
      <w:r w:rsidR="0083436A" w:rsidRPr="00AB2ACD">
        <w:rPr>
          <w:rFonts w:ascii="Times New Roman" w:hAnsi="Times New Roman" w:cs="Times New Roman"/>
          <w:sz w:val="24"/>
          <w:szCs w:val="24"/>
        </w:rPr>
        <w:t xml:space="preserve"> Тимошинский культурно-информационный центр «Сибиряк» </w:t>
      </w:r>
      <w:r w:rsidR="001717B5" w:rsidRPr="007A7ACB">
        <w:rPr>
          <w:rFonts w:ascii="Times New Roman" w:hAnsi="Times New Roman" w:cs="Times New Roman"/>
          <w:sz w:val="24"/>
          <w:szCs w:val="24"/>
        </w:rPr>
        <w:t xml:space="preserve">план-график закупок </w:t>
      </w:r>
      <w:r w:rsidR="0083436A">
        <w:rPr>
          <w:rFonts w:ascii="Times New Roman" w:hAnsi="Times New Roman" w:cs="Times New Roman"/>
          <w:sz w:val="24"/>
          <w:szCs w:val="24"/>
        </w:rPr>
        <w:t>товаров, работ, услуг на 2024 год и плановый период 2025 и 2026 годов</w:t>
      </w:r>
      <w:r w:rsidR="001717B5" w:rsidRPr="007A7ACB">
        <w:rPr>
          <w:rFonts w:ascii="Times New Roman" w:hAnsi="Times New Roman" w:cs="Times New Roman"/>
          <w:sz w:val="24"/>
          <w:szCs w:val="24"/>
        </w:rPr>
        <w:t xml:space="preserve"> № </w:t>
      </w:r>
      <w:hyperlink r:id="rId14" w:tgtFrame="_blank" w:history="1">
        <w:r w:rsidR="0083436A" w:rsidRPr="00AB2ACD">
          <w:rPr>
            <w:rStyle w:val="a5"/>
            <w:rFonts w:ascii="Times New Roman" w:hAnsi="Times New Roman" w:cs="Times New Roman"/>
            <w:color w:val="auto"/>
            <w:sz w:val="24"/>
            <w:szCs w:val="24"/>
            <w:u w:val="none"/>
          </w:rPr>
          <w:t>20240834300002600</w:t>
        </w:r>
      </w:hyperlink>
      <w:r w:rsidR="0083436A" w:rsidRPr="00AB2ACD">
        <w:rPr>
          <w:rStyle w:val="a5"/>
          <w:rFonts w:ascii="Times New Roman" w:hAnsi="Times New Roman" w:cs="Times New Roman"/>
          <w:color w:val="auto"/>
          <w:sz w:val="24"/>
          <w:szCs w:val="24"/>
          <w:u w:val="none"/>
        </w:rPr>
        <w:t>2</w:t>
      </w:r>
      <w:r w:rsidR="0083436A" w:rsidRPr="007A7ACB">
        <w:rPr>
          <w:rFonts w:ascii="Times New Roman" w:hAnsi="Times New Roman" w:cs="Times New Roman"/>
          <w:sz w:val="24"/>
          <w:szCs w:val="24"/>
        </w:rPr>
        <w:t xml:space="preserve"> </w:t>
      </w:r>
      <w:r w:rsidR="001717B5" w:rsidRPr="007A7ACB">
        <w:rPr>
          <w:rStyle w:val="cardmaininfopurchaselink2"/>
          <w:rFonts w:ascii="Times New Roman" w:hAnsi="Times New Roman" w:cs="Times New Roman"/>
          <w:color w:val="auto"/>
          <w:sz w:val="24"/>
          <w:szCs w:val="24"/>
        </w:rPr>
        <w:t>привести в соответствие с действующим законодательством.</w:t>
      </w:r>
    </w:p>
    <w:p w:rsidR="00DE09B4" w:rsidRPr="007A7ACB" w:rsidRDefault="00F71996" w:rsidP="001F1259">
      <w:pPr>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DE09B4" w:rsidRPr="007A7ACB">
        <w:rPr>
          <w:rFonts w:ascii="Times New Roman" w:eastAsia="Times New Roman" w:hAnsi="Times New Roman" w:cs="Times New Roman"/>
          <w:iCs/>
          <w:sz w:val="24"/>
          <w:szCs w:val="24"/>
        </w:rPr>
        <w:t>.</w:t>
      </w:r>
      <w:r w:rsidR="00E97F4A" w:rsidRPr="007A7ACB">
        <w:rPr>
          <w:rFonts w:ascii="Times New Roman" w:eastAsia="Times New Roman" w:hAnsi="Times New Roman" w:cs="Times New Roman"/>
          <w:iCs/>
          <w:sz w:val="24"/>
          <w:szCs w:val="24"/>
        </w:rPr>
        <w:t xml:space="preserve"> </w:t>
      </w:r>
      <w:r w:rsidR="00DE09B4" w:rsidRPr="007A7ACB">
        <w:rPr>
          <w:rFonts w:ascii="Times New Roman" w:eastAsia="Times New Roman" w:hAnsi="Times New Roman" w:cs="Times New Roman"/>
          <w:sz w:val="24"/>
          <w:szCs w:val="24"/>
        </w:rPr>
        <w:t xml:space="preserve">О результатах рассмотрения настоящего </w:t>
      </w:r>
      <w:r w:rsidR="001717B5" w:rsidRPr="007A7ACB">
        <w:rPr>
          <w:rFonts w:ascii="Times New Roman" w:eastAsia="Times New Roman" w:hAnsi="Times New Roman" w:cs="Times New Roman"/>
          <w:sz w:val="24"/>
          <w:szCs w:val="24"/>
        </w:rPr>
        <w:t>заключения</w:t>
      </w:r>
      <w:r w:rsidR="00DE09B4" w:rsidRPr="007A7ACB">
        <w:rPr>
          <w:rFonts w:ascii="Times New Roman" w:eastAsia="Times New Roman" w:hAnsi="Times New Roman" w:cs="Times New Roman"/>
          <w:sz w:val="24"/>
          <w:szCs w:val="24"/>
        </w:rPr>
        <w:t xml:space="preserve"> и принятых мерах</w:t>
      </w:r>
      <w:r w:rsidR="00E97F4A" w:rsidRPr="007A7ACB">
        <w:rPr>
          <w:rFonts w:ascii="Times New Roman" w:eastAsia="Times New Roman" w:hAnsi="Times New Roman" w:cs="Times New Roman"/>
          <w:sz w:val="24"/>
          <w:szCs w:val="24"/>
        </w:rPr>
        <w:t xml:space="preserve"> </w:t>
      </w:r>
      <w:r w:rsidR="001C6330">
        <w:rPr>
          <w:rFonts w:ascii="Times New Roman" w:eastAsia="Times New Roman" w:hAnsi="Times New Roman" w:cs="Times New Roman"/>
          <w:sz w:val="24"/>
          <w:szCs w:val="24"/>
        </w:rPr>
        <w:t xml:space="preserve">Администрации </w:t>
      </w:r>
      <w:r w:rsidR="0083436A">
        <w:rPr>
          <w:rFonts w:ascii="Times New Roman" w:eastAsia="Times New Roman" w:hAnsi="Times New Roman" w:cs="Times New Roman"/>
          <w:sz w:val="24"/>
          <w:szCs w:val="24"/>
        </w:rPr>
        <w:t>Тимошинского</w:t>
      </w:r>
      <w:r w:rsidR="00A67BFE">
        <w:rPr>
          <w:rFonts w:ascii="Times New Roman" w:eastAsia="Times New Roman" w:hAnsi="Times New Roman" w:cs="Times New Roman"/>
          <w:sz w:val="24"/>
          <w:szCs w:val="24"/>
        </w:rPr>
        <w:t xml:space="preserve"> сельского поселения</w:t>
      </w:r>
      <w:r w:rsidR="001C6330">
        <w:rPr>
          <w:rFonts w:ascii="Times New Roman" w:eastAsia="Times New Roman" w:hAnsi="Times New Roman" w:cs="Times New Roman"/>
          <w:sz w:val="24"/>
          <w:szCs w:val="24"/>
        </w:rPr>
        <w:t xml:space="preserve"> </w:t>
      </w:r>
      <w:r w:rsidR="001C6330">
        <w:rPr>
          <w:rFonts w:ascii="Times New Roman" w:hAnsi="Times New Roman" w:cs="Times New Roman"/>
          <w:sz w:val="24"/>
          <w:szCs w:val="24"/>
        </w:rPr>
        <w:t>представить информацию в</w:t>
      </w:r>
      <w:r w:rsidR="00DE09B4" w:rsidRPr="007A7ACB">
        <w:rPr>
          <w:rFonts w:ascii="Times New Roman" w:hAnsi="Times New Roman" w:cs="Times New Roman"/>
          <w:sz w:val="24"/>
          <w:szCs w:val="24"/>
        </w:rPr>
        <w:t xml:space="preserve"> </w:t>
      </w:r>
      <w:r w:rsidR="00E97F4A" w:rsidRPr="007A7ACB">
        <w:rPr>
          <w:rFonts w:ascii="Times New Roman" w:hAnsi="Times New Roman" w:cs="Times New Roman"/>
          <w:sz w:val="24"/>
          <w:szCs w:val="24"/>
        </w:rPr>
        <w:t xml:space="preserve">КСК района </w:t>
      </w:r>
      <w:r w:rsidR="001717B5" w:rsidRPr="007A7ACB">
        <w:rPr>
          <w:rFonts w:ascii="Times New Roman" w:hAnsi="Times New Roman" w:cs="Times New Roman"/>
          <w:sz w:val="24"/>
          <w:szCs w:val="24"/>
        </w:rPr>
        <w:t xml:space="preserve">до </w:t>
      </w:r>
      <w:r w:rsidR="00C7360A">
        <w:rPr>
          <w:rFonts w:ascii="Times New Roman" w:hAnsi="Times New Roman" w:cs="Times New Roman"/>
          <w:sz w:val="24"/>
          <w:szCs w:val="24"/>
        </w:rPr>
        <w:t>15</w:t>
      </w:r>
      <w:r w:rsidR="00E97F4A" w:rsidRPr="007A7ACB">
        <w:rPr>
          <w:rFonts w:ascii="Times New Roman" w:hAnsi="Times New Roman" w:cs="Times New Roman"/>
          <w:sz w:val="24"/>
          <w:szCs w:val="24"/>
        </w:rPr>
        <w:t xml:space="preserve"> </w:t>
      </w:r>
      <w:r w:rsidR="001717B5" w:rsidRPr="007A7ACB">
        <w:rPr>
          <w:rFonts w:ascii="Times New Roman" w:hAnsi="Times New Roman" w:cs="Times New Roman"/>
          <w:sz w:val="24"/>
          <w:szCs w:val="24"/>
        </w:rPr>
        <w:t>февраля</w:t>
      </w:r>
      <w:r w:rsidR="00E97F4A" w:rsidRPr="007A7ACB">
        <w:rPr>
          <w:rFonts w:ascii="Times New Roman" w:hAnsi="Times New Roman" w:cs="Times New Roman"/>
          <w:sz w:val="24"/>
          <w:szCs w:val="24"/>
        </w:rPr>
        <w:t xml:space="preserve"> 202</w:t>
      </w:r>
      <w:r w:rsidR="00C7360A">
        <w:rPr>
          <w:rFonts w:ascii="Times New Roman" w:hAnsi="Times New Roman" w:cs="Times New Roman"/>
          <w:sz w:val="24"/>
          <w:szCs w:val="24"/>
        </w:rPr>
        <w:t>4</w:t>
      </w:r>
      <w:r w:rsidR="00E97F4A" w:rsidRPr="007A7ACB">
        <w:rPr>
          <w:rFonts w:ascii="Times New Roman" w:hAnsi="Times New Roman" w:cs="Times New Roman"/>
          <w:sz w:val="24"/>
          <w:szCs w:val="24"/>
        </w:rPr>
        <w:t xml:space="preserve"> года.</w:t>
      </w:r>
    </w:p>
    <w:p w:rsidR="00C86BB4" w:rsidRPr="007A7ACB" w:rsidRDefault="00C86BB4" w:rsidP="003079D3">
      <w:pPr>
        <w:pStyle w:val="a3"/>
        <w:spacing w:after="0" w:line="240" w:lineRule="auto"/>
        <w:ind w:left="0" w:firstLine="709"/>
        <w:rPr>
          <w:rFonts w:ascii="Times New Roman" w:hAnsi="Times New Roman" w:cs="Times New Roman"/>
          <w:sz w:val="24"/>
          <w:szCs w:val="24"/>
        </w:rPr>
      </w:pPr>
    </w:p>
    <w:p w:rsidR="00BA66EA" w:rsidRPr="007A7ACB" w:rsidRDefault="00BA66EA" w:rsidP="003079D3">
      <w:pPr>
        <w:pStyle w:val="a3"/>
        <w:spacing w:after="0" w:line="240" w:lineRule="auto"/>
        <w:ind w:left="0" w:firstLine="567"/>
        <w:jc w:val="both"/>
        <w:rPr>
          <w:rFonts w:ascii="Times New Roman" w:hAnsi="Times New Roman" w:cs="Times New Roman"/>
          <w:sz w:val="24"/>
          <w:szCs w:val="24"/>
        </w:rPr>
      </w:pPr>
    </w:p>
    <w:p w:rsidR="008F12BA" w:rsidRPr="007A7ACB" w:rsidRDefault="008F12BA" w:rsidP="003079D3">
      <w:pPr>
        <w:pStyle w:val="a3"/>
        <w:spacing w:after="0" w:line="240" w:lineRule="auto"/>
        <w:ind w:left="0" w:firstLine="567"/>
        <w:jc w:val="both"/>
        <w:rPr>
          <w:rFonts w:ascii="Times New Roman" w:hAnsi="Times New Roman" w:cs="Times New Roman"/>
          <w:sz w:val="24"/>
          <w:szCs w:val="24"/>
        </w:rPr>
      </w:pPr>
    </w:p>
    <w:p w:rsidR="00332188" w:rsidRPr="007A7ACB" w:rsidRDefault="00333148" w:rsidP="003079D3">
      <w:pPr>
        <w:pStyle w:val="a3"/>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z w:val="24"/>
          <w:szCs w:val="24"/>
        </w:rPr>
        <w:t xml:space="preserve">Председатель </w:t>
      </w:r>
      <w:r w:rsidR="00112108" w:rsidRPr="007A7ACB">
        <w:rPr>
          <w:rFonts w:ascii="Times New Roman" w:hAnsi="Times New Roman" w:cs="Times New Roman"/>
          <w:sz w:val="24"/>
          <w:szCs w:val="24"/>
        </w:rPr>
        <w:t xml:space="preserve">                                                                                                     А.М. Рудых</w:t>
      </w:r>
    </w:p>
    <w:p w:rsidR="00112108" w:rsidRPr="007A7ACB" w:rsidRDefault="00112108" w:rsidP="003079D3">
      <w:pPr>
        <w:pStyle w:val="a3"/>
        <w:spacing w:after="0" w:line="240" w:lineRule="auto"/>
        <w:ind w:left="0" w:firstLine="567"/>
        <w:jc w:val="both"/>
        <w:rPr>
          <w:rFonts w:ascii="Times New Roman" w:hAnsi="Times New Roman" w:cs="Times New Roman"/>
          <w:sz w:val="24"/>
          <w:szCs w:val="24"/>
        </w:rPr>
      </w:pPr>
    </w:p>
    <w:p w:rsidR="008F12BA" w:rsidRPr="007A7ACB" w:rsidRDefault="008F12BA" w:rsidP="003079D3">
      <w:pPr>
        <w:pStyle w:val="a3"/>
        <w:spacing w:after="0" w:line="240" w:lineRule="auto"/>
        <w:ind w:left="0" w:firstLine="567"/>
        <w:jc w:val="both"/>
        <w:rPr>
          <w:rFonts w:ascii="Times New Roman" w:hAnsi="Times New Roman" w:cs="Times New Roman"/>
          <w:sz w:val="24"/>
          <w:szCs w:val="24"/>
        </w:rPr>
      </w:pPr>
    </w:p>
    <w:p w:rsidR="00BA66EA" w:rsidRPr="007A7ACB" w:rsidRDefault="00112108" w:rsidP="003079D3">
      <w:pPr>
        <w:pStyle w:val="a3"/>
        <w:spacing w:after="0" w:line="240" w:lineRule="auto"/>
        <w:ind w:left="0" w:firstLine="567"/>
        <w:jc w:val="both"/>
        <w:rPr>
          <w:rFonts w:ascii="Times New Roman" w:hAnsi="Times New Roman" w:cs="Times New Roman"/>
          <w:sz w:val="24"/>
          <w:szCs w:val="24"/>
        </w:rPr>
      </w:pPr>
      <w:r w:rsidRPr="007A7ACB">
        <w:rPr>
          <w:rFonts w:ascii="Times New Roman" w:hAnsi="Times New Roman" w:cs="Times New Roman"/>
          <w:sz w:val="24"/>
          <w:szCs w:val="24"/>
        </w:rPr>
        <w:t>Ведущий инспектор                                                                                         Н.Н. Михина</w:t>
      </w:r>
    </w:p>
    <w:p w:rsidR="002B16B4" w:rsidRPr="007A7ACB" w:rsidRDefault="002B16B4" w:rsidP="003079D3">
      <w:pPr>
        <w:pStyle w:val="a3"/>
        <w:spacing w:after="0" w:line="240" w:lineRule="auto"/>
        <w:ind w:left="0" w:firstLine="567"/>
        <w:jc w:val="both"/>
        <w:rPr>
          <w:rFonts w:ascii="Times New Roman" w:hAnsi="Times New Roman" w:cs="Times New Roman"/>
          <w:sz w:val="24"/>
          <w:szCs w:val="24"/>
        </w:rPr>
      </w:pPr>
    </w:p>
    <w:p w:rsidR="00BA66EA" w:rsidRPr="007A7ACB" w:rsidRDefault="00BA66EA" w:rsidP="003079D3">
      <w:pPr>
        <w:pStyle w:val="a3"/>
        <w:spacing w:after="0" w:line="240" w:lineRule="auto"/>
        <w:ind w:left="0" w:firstLine="567"/>
        <w:jc w:val="both"/>
        <w:rPr>
          <w:rFonts w:ascii="Times New Roman" w:hAnsi="Times New Roman" w:cs="Times New Roman"/>
          <w:sz w:val="24"/>
          <w:szCs w:val="24"/>
        </w:rPr>
      </w:pPr>
    </w:p>
    <w:p w:rsidR="008E3810" w:rsidRDefault="008E3810" w:rsidP="00D25D14">
      <w:pPr>
        <w:spacing w:after="0" w:line="240" w:lineRule="auto"/>
        <w:rPr>
          <w:rFonts w:ascii="Times New Roman" w:hAnsi="Times New Roman" w:cs="Times New Roman"/>
          <w:b/>
          <w:sz w:val="24"/>
          <w:szCs w:val="24"/>
          <w:highlight w:val="yellow"/>
        </w:rPr>
      </w:pPr>
    </w:p>
    <w:p w:rsidR="001012E8" w:rsidRPr="007A7ACB" w:rsidRDefault="001012E8" w:rsidP="003079D3">
      <w:pPr>
        <w:spacing w:after="0" w:line="240" w:lineRule="auto"/>
        <w:jc w:val="center"/>
        <w:rPr>
          <w:rFonts w:ascii="Times New Roman" w:hAnsi="Times New Roman" w:cs="Times New Roman"/>
          <w:b/>
          <w:sz w:val="24"/>
          <w:szCs w:val="24"/>
          <w:highlight w:val="yellow"/>
        </w:rPr>
      </w:pPr>
    </w:p>
    <w:p w:rsidR="001012E8" w:rsidRDefault="001012E8" w:rsidP="003079D3">
      <w:pPr>
        <w:spacing w:after="0" w:line="240" w:lineRule="auto"/>
        <w:jc w:val="center"/>
        <w:rPr>
          <w:rFonts w:ascii="Times New Roman" w:hAnsi="Times New Roman" w:cs="Times New Roman"/>
          <w:b/>
          <w:sz w:val="24"/>
          <w:szCs w:val="24"/>
          <w:highlight w:val="yellow"/>
        </w:rPr>
      </w:pPr>
    </w:p>
    <w:p w:rsidR="00B91815" w:rsidRDefault="00B91815" w:rsidP="003079D3">
      <w:pPr>
        <w:spacing w:after="0" w:line="240" w:lineRule="auto"/>
        <w:jc w:val="center"/>
        <w:rPr>
          <w:rFonts w:ascii="Times New Roman" w:hAnsi="Times New Roman" w:cs="Times New Roman"/>
          <w:b/>
          <w:sz w:val="24"/>
          <w:szCs w:val="24"/>
          <w:highlight w:val="yellow"/>
        </w:rPr>
      </w:pPr>
    </w:p>
    <w:sectPr w:rsidR="00B91815" w:rsidSect="00F85363">
      <w:footerReference w:type="default" r:id="rId15"/>
      <w:pgSz w:w="11906" w:h="16838"/>
      <w:pgMar w:top="624" w:right="851" w:bottom="62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C8D" w:rsidRDefault="00C21C8D" w:rsidP="00123D2A">
      <w:pPr>
        <w:spacing w:after="0" w:line="240" w:lineRule="auto"/>
      </w:pPr>
      <w:r>
        <w:separator/>
      </w:r>
    </w:p>
  </w:endnote>
  <w:endnote w:type="continuationSeparator" w:id="0">
    <w:p w:rsidR="00C21C8D" w:rsidRDefault="00C21C8D"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989855"/>
    </w:sdtPr>
    <w:sdtEndPr/>
    <w:sdtContent>
      <w:p w:rsidR="00200AF8" w:rsidRDefault="00200AF8">
        <w:pPr>
          <w:pStyle w:val="aa"/>
          <w:jc w:val="right"/>
        </w:pPr>
        <w:r>
          <w:fldChar w:fldCharType="begin"/>
        </w:r>
        <w:r>
          <w:instrText xml:space="preserve"> PAGE   \* MERGEFORMAT </w:instrText>
        </w:r>
        <w:r>
          <w:fldChar w:fldCharType="separate"/>
        </w:r>
        <w:r w:rsidR="00243120">
          <w:rPr>
            <w:noProof/>
          </w:rPr>
          <w:t>4</w:t>
        </w:r>
        <w:r>
          <w:rPr>
            <w:noProof/>
          </w:rPr>
          <w:fldChar w:fldCharType="end"/>
        </w:r>
      </w:p>
    </w:sdtContent>
  </w:sdt>
  <w:p w:rsidR="00200AF8" w:rsidRDefault="00200AF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C8D" w:rsidRDefault="00C21C8D" w:rsidP="00123D2A">
      <w:pPr>
        <w:spacing w:after="0" w:line="240" w:lineRule="auto"/>
      </w:pPr>
      <w:r>
        <w:separator/>
      </w:r>
    </w:p>
  </w:footnote>
  <w:footnote w:type="continuationSeparator" w:id="0">
    <w:p w:rsidR="00C21C8D" w:rsidRDefault="00C21C8D" w:rsidP="00123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DE0"/>
    <w:multiLevelType w:val="multilevel"/>
    <w:tmpl w:val="B76E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8D1C60"/>
    <w:multiLevelType w:val="multilevel"/>
    <w:tmpl w:val="6C8A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A1280"/>
    <w:multiLevelType w:val="multilevel"/>
    <w:tmpl w:val="F39E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A53B1"/>
    <w:multiLevelType w:val="multilevel"/>
    <w:tmpl w:val="DF36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15378"/>
    <w:multiLevelType w:val="multilevel"/>
    <w:tmpl w:val="CEE0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339B8"/>
    <w:multiLevelType w:val="multilevel"/>
    <w:tmpl w:val="F83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4C3E"/>
    <w:multiLevelType w:val="multilevel"/>
    <w:tmpl w:val="7578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C7DB2"/>
    <w:multiLevelType w:val="multilevel"/>
    <w:tmpl w:val="F890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D009F"/>
    <w:multiLevelType w:val="multilevel"/>
    <w:tmpl w:val="28A6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00738"/>
    <w:multiLevelType w:val="multilevel"/>
    <w:tmpl w:val="4F8E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1433D"/>
    <w:multiLevelType w:val="multilevel"/>
    <w:tmpl w:val="7860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53225"/>
    <w:multiLevelType w:val="multilevel"/>
    <w:tmpl w:val="F7F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D1DDD"/>
    <w:multiLevelType w:val="multilevel"/>
    <w:tmpl w:val="C416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524FD"/>
    <w:multiLevelType w:val="multilevel"/>
    <w:tmpl w:val="57E2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56ECA"/>
    <w:multiLevelType w:val="multilevel"/>
    <w:tmpl w:val="0586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F43485"/>
    <w:multiLevelType w:val="multilevel"/>
    <w:tmpl w:val="05F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97EB9"/>
    <w:multiLevelType w:val="multilevel"/>
    <w:tmpl w:val="B42C9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32DC7"/>
    <w:multiLevelType w:val="multilevel"/>
    <w:tmpl w:val="B19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DB0A4E"/>
    <w:multiLevelType w:val="multilevel"/>
    <w:tmpl w:val="EBBA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7"/>
  </w:num>
  <w:num w:numId="4">
    <w:abstractNumId w:val="10"/>
  </w:num>
  <w:num w:numId="5">
    <w:abstractNumId w:val="6"/>
  </w:num>
  <w:num w:numId="6">
    <w:abstractNumId w:val="1"/>
  </w:num>
  <w:num w:numId="7">
    <w:abstractNumId w:val="12"/>
  </w:num>
  <w:num w:numId="8">
    <w:abstractNumId w:val="14"/>
  </w:num>
  <w:num w:numId="9">
    <w:abstractNumId w:val="17"/>
  </w:num>
  <w:num w:numId="10">
    <w:abstractNumId w:val="9"/>
  </w:num>
  <w:num w:numId="11">
    <w:abstractNumId w:val="15"/>
  </w:num>
  <w:num w:numId="12">
    <w:abstractNumId w:val="3"/>
  </w:num>
  <w:num w:numId="13">
    <w:abstractNumId w:val="5"/>
  </w:num>
  <w:num w:numId="14">
    <w:abstractNumId w:val="4"/>
  </w:num>
  <w:num w:numId="15">
    <w:abstractNumId w:val="2"/>
  </w:num>
  <w:num w:numId="16">
    <w:abstractNumId w:val="0"/>
    <w:lvlOverride w:ilvl="0">
      <w:startOverride w:val="2"/>
    </w:lvlOverride>
  </w:num>
  <w:num w:numId="17">
    <w:abstractNumId w:val="13"/>
  </w:num>
  <w:num w:numId="18">
    <w:abstractNumId w:val="16"/>
    <w:lvlOverride w:ilvl="0">
      <w:startOverride w:val="3"/>
    </w:lvlOverride>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1C"/>
    <w:rsid w:val="000007FD"/>
    <w:rsid w:val="000027B2"/>
    <w:rsid w:val="00003BB7"/>
    <w:rsid w:val="0000667D"/>
    <w:rsid w:val="00007AC4"/>
    <w:rsid w:val="00007C62"/>
    <w:rsid w:val="00010E00"/>
    <w:rsid w:val="0001279F"/>
    <w:rsid w:val="000129F8"/>
    <w:rsid w:val="000135A5"/>
    <w:rsid w:val="00014186"/>
    <w:rsid w:val="00014694"/>
    <w:rsid w:val="00014B01"/>
    <w:rsid w:val="00014D2C"/>
    <w:rsid w:val="00014E2C"/>
    <w:rsid w:val="00015C80"/>
    <w:rsid w:val="00015FDE"/>
    <w:rsid w:val="000160F0"/>
    <w:rsid w:val="000162DE"/>
    <w:rsid w:val="00016E59"/>
    <w:rsid w:val="00017BF9"/>
    <w:rsid w:val="00020BC6"/>
    <w:rsid w:val="000214B1"/>
    <w:rsid w:val="0002271B"/>
    <w:rsid w:val="00023543"/>
    <w:rsid w:val="000246CC"/>
    <w:rsid w:val="00024DB4"/>
    <w:rsid w:val="00024E04"/>
    <w:rsid w:val="00025775"/>
    <w:rsid w:val="00026EDC"/>
    <w:rsid w:val="000311F3"/>
    <w:rsid w:val="00031941"/>
    <w:rsid w:val="000327A1"/>
    <w:rsid w:val="00033C50"/>
    <w:rsid w:val="00034332"/>
    <w:rsid w:val="0003611C"/>
    <w:rsid w:val="0003636E"/>
    <w:rsid w:val="0003678F"/>
    <w:rsid w:val="00036919"/>
    <w:rsid w:val="00036ADE"/>
    <w:rsid w:val="0003733B"/>
    <w:rsid w:val="00037B6D"/>
    <w:rsid w:val="0004001B"/>
    <w:rsid w:val="000401CB"/>
    <w:rsid w:val="0004024E"/>
    <w:rsid w:val="0004048B"/>
    <w:rsid w:val="000410C9"/>
    <w:rsid w:val="00041163"/>
    <w:rsid w:val="00042FC8"/>
    <w:rsid w:val="000435BC"/>
    <w:rsid w:val="00043700"/>
    <w:rsid w:val="000438FB"/>
    <w:rsid w:val="00043AF4"/>
    <w:rsid w:val="00043C71"/>
    <w:rsid w:val="00047054"/>
    <w:rsid w:val="000474D5"/>
    <w:rsid w:val="00047DFC"/>
    <w:rsid w:val="00050269"/>
    <w:rsid w:val="0005026A"/>
    <w:rsid w:val="0005038D"/>
    <w:rsid w:val="000507D0"/>
    <w:rsid w:val="00050A22"/>
    <w:rsid w:val="00050B49"/>
    <w:rsid w:val="0005140E"/>
    <w:rsid w:val="000515CC"/>
    <w:rsid w:val="00054EB3"/>
    <w:rsid w:val="0005653C"/>
    <w:rsid w:val="000575B0"/>
    <w:rsid w:val="00057780"/>
    <w:rsid w:val="00057C28"/>
    <w:rsid w:val="00057D70"/>
    <w:rsid w:val="0006019F"/>
    <w:rsid w:val="000605AF"/>
    <w:rsid w:val="000615B3"/>
    <w:rsid w:val="0006162A"/>
    <w:rsid w:val="000619EA"/>
    <w:rsid w:val="00062659"/>
    <w:rsid w:val="0006475E"/>
    <w:rsid w:val="00064DEB"/>
    <w:rsid w:val="000658BA"/>
    <w:rsid w:val="00065E6B"/>
    <w:rsid w:val="000662A6"/>
    <w:rsid w:val="00066DEB"/>
    <w:rsid w:val="00070AB6"/>
    <w:rsid w:val="00071492"/>
    <w:rsid w:val="00071621"/>
    <w:rsid w:val="0007255D"/>
    <w:rsid w:val="00072F18"/>
    <w:rsid w:val="000733A4"/>
    <w:rsid w:val="00074632"/>
    <w:rsid w:val="00075B03"/>
    <w:rsid w:val="000761C3"/>
    <w:rsid w:val="00080435"/>
    <w:rsid w:val="00082D1F"/>
    <w:rsid w:val="00083E6B"/>
    <w:rsid w:val="00084296"/>
    <w:rsid w:val="00084CDB"/>
    <w:rsid w:val="00086676"/>
    <w:rsid w:val="0008758B"/>
    <w:rsid w:val="00090C45"/>
    <w:rsid w:val="00091658"/>
    <w:rsid w:val="0009171D"/>
    <w:rsid w:val="00093D58"/>
    <w:rsid w:val="00094DE4"/>
    <w:rsid w:val="00095877"/>
    <w:rsid w:val="00096A68"/>
    <w:rsid w:val="000A22BD"/>
    <w:rsid w:val="000A241C"/>
    <w:rsid w:val="000A2FE1"/>
    <w:rsid w:val="000A3630"/>
    <w:rsid w:val="000A4537"/>
    <w:rsid w:val="000A46D6"/>
    <w:rsid w:val="000A4A3A"/>
    <w:rsid w:val="000A4D74"/>
    <w:rsid w:val="000A5690"/>
    <w:rsid w:val="000A56BC"/>
    <w:rsid w:val="000A683E"/>
    <w:rsid w:val="000A70B3"/>
    <w:rsid w:val="000A74CC"/>
    <w:rsid w:val="000A7D36"/>
    <w:rsid w:val="000B13E8"/>
    <w:rsid w:val="000B181A"/>
    <w:rsid w:val="000B27F9"/>
    <w:rsid w:val="000B333D"/>
    <w:rsid w:val="000B3CC6"/>
    <w:rsid w:val="000B4E66"/>
    <w:rsid w:val="000B5704"/>
    <w:rsid w:val="000B752D"/>
    <w:rsid w:val="000C067D"/>
    <w:rsid w:val="000C0714"/>
    <w:rsid w:val="000C0724"/>
    <w:rsid w:val="000C0CD7"/>
    <w:rsid w:val="000C6047"/>
    <w:rsid w:val="000C60D3"/>
    <w:rsid w:val="000C6D4E"/>
    <w:rsid w:val="000C72BD"/>
    <w:rsid w:val="000C7D1D"/>
    <w:rsid w:val="000D074B"/>
    <w:rsid w:val="000D0943"/>
    <w:rsid w:val="000D1CE1"/>
    <w:rsid w:val="000D23C7"/>
    <w:rsid w:val="000D240D"/>
    <w:rsid w:val="000D32BF"/>
    <w:rsid w:val="000D4AE9"/>
    <w:rsid w:val="000D4BD3"/>
    <w:rsid w:val="000D5A19"/>
    <w:rsid w:val="000D5FCD"/>
    <w:rsid w:val="000D6B89"/>
    <w:rsid w:val="000D6DEB"/>
    <w:rsid w:val="000D727B"/>
    <w:rsid w:val="000D7BB5"/>
    <w:rsid w:val="000E2313"/>
    <w:rsid w:val="000E2D5C"/>
    <w:rsid w:val="000E3FAD"/>
    <w:rsid w:val="000E4756"/>
    <w:rsid w:val="000E49C1"/>
    <w:rsid w:val="000E4EA1"/>
    <w:rsid w:val="000F1245"/>
    <w:rsid w:val="000F36C4"/>
    <w:rsid w:val="000F3A2B"/>
    <w:rsid w:val="000F3B2F"/>
    <w:rsid w:val="000F50F2"/>
    <w:rsid w:val="000F55C4"/>
    <w:rsid w:val="000F63F6"/>
    <w:rsid w:val="000F7A9A"/>
    <w:rsid w:val="001012E8"/>
    <w:rsid w:val="0010374B"/>
    <w:rsid w:val="00103A42"/>
    <w:rsid w:val="001042D1"/>
    <w:rsid w:val="0010453B"/>
    <w:rsid w:val="0010566D"/>
    <w:rsid w:val="00105872"/>
    <w:rsid w:val="00105961"/>
    <w:rsid w:val="00105A4C"/>
    <w:rsid w:val="00106227"/>
    <w:rsid w:val="0010740F"/>
    <w:rsid w:val="00110BF3"/>
    <w:rsid w:val="00110DA4"/>
    <w:rsid w:val="001114E9"/>
    <w:rsid w:val="00111F5C"/>
    <w:rsid w:val="00112108"/>
    <w:rsid w:val="001126AB"/>
    <w:rsid w:val="00113572"/>
    <w:rsid w:val="00114993"/>
    <w:rsid w:val="00116F76"/>
    <w:rsid w:val="001174C3"/>
    <w:rsid w:val="0012039F"/>
    <w:rsid w:val="00121C53"/>
    <w:rsid w:val="00123D2A"/>
    <w:rsid w:val="00123F28"/>
    <w:rsid w:val="00125154"/>
    <w:rsid w:val="00126388"/>
    <w:rsid w:val="0013055F"/>
    <w:rsid w:val="001310C9"/>
    <w:rsid w:val="001317EA"/>
    <w:rsid w:val="001326C6"/>
    <w:rsid w:val="0013287B"/>
    <w:rsid w:val="00133193"/>
    <w:rsid w:val="00133F7A"/>
    <w:rsid w:val="00134D8C"/>
    <w:rsid w:val="00136E9D"/>
    <w:rsid w:val="00137072"/>
    <w:rsid w:val="00137507"/>
    <w:rsid w:val="001378D2"/>
    <w:rsid w:val="00137FAF"/>
    <w:rsid w:val="00141346"/>
    <w:rsid w:val="00141D9D"/>
    <w:rsid w:val="0014251B"/>
    <w:rsid w:val="001428AD"/>
    <w:rsid w:val="00142D06"/>
    <w:rsid w:val="00142E9B"/>
    <w:rsid w:val="00143028"/>
    <w:rsid w:val="001463A4"/>
    <w:rsid w:val="00146E26"/>
    <w:rsid w:val="00147183"/>
    <w:rsid w:val="001478EE"/>
    <w:rsid w:val="0015079B"/>
    <w:rsid w:val="00150ED7"/>
    <w:rsid w:val="0015111B"/>
    <w:rsid w:val="00151A85"/>
    <w:rsid w:val="00152139"/>
    <w:rsid w:val="00153160"/>
    <w:rsid w:val="001537F7"/>
    <w:rsid w:val="001554C1"/>
    <w:rsid w:val="00156FD5"/>
    <w:rsid w:val="001573C0"/>
    <w:rsid w:val="001579B8"/>
    <w:rsid w:val="00157E09"/>
    <w:rsid w:val="00157F16"/>
    <w:rsid w:val="00157FFD"/>
    <w:rsid w:val="00160FA2"/>
    <w:rsid w:val="0016491F"/>
    <w:rsid w:val="00165368"/>
    <w:rsid w:val="0016618F"/>
    <w:rsid w:val="0016740B"/>
    <w:rsid w:val="001717B5"/>
    <w:rsid w:val="0017196F"/>
    <w:rsid w:val="0017275B"/>
    <w:rsid w:val="00172A8C"/>
    <w:rsid w:val="00173D90"/>
    <w:rsid w:val="00173EC4"/>
    <w:rsid w:val="00174875"/>
    <w:rsid w:val="00175835"/>
    <w:rsid w:val="00177015"/>
    <w:rsid w:val="001770A3"/>
    <w:rsid w:val="00180AE6"/>
    <w:rsid w:val="0018155E"/>
    <w:rsid w:val="00181842"/>
    <w:rsid w:val="00181D18"/>
    <w:rsid w:val="00183683"/>
    <w:rsid w:val="00185D03"/>
    <w:rsid w:val="001863D3"/>
    <w:rsid w:val="001863E3"/>
    <w:rsid w:val="001864F6"/>
    <w:rsid w:val="00191083"/>
    <w:rsid w:val="00193CD8"/>
    <w:rsid w:val="00196331"/>
    <w:rsid w:val="001A11A3"/>
    <w:rsid w:val="001A23A2"/>
    <w:rsid w:val="001A2D39"/>
    <w:rsid w:val="001A304F"/>
    <w:rsid w:val="001A342A"/>
    <w:rsid w:val="001A5BD1"/>
    <w:rsid w:val="001A654F"/>
    <w:rsid w:val="001A7D87"/>
    <w:rsid w:val="001B02EC"/>
    <w:rsid w:val="001B041E"/>
    <w:rsid w:val="001B0681"/>
    <w:rsid w:val="001B0E36"/>
    <w:rsid w:val="001B1413"/>
    <w:rsid w:val="001B250E"/>
    <w:rsid w:val="001B2B59"/>
    <w:rsid w:val="001B374B"/>
    <w:rsid w:val="001B4F72"/>
    <w:rsid w:val="001B5179"/>
    <w:rsid w:val="001B5270"/>
    <w:rsid w:val="001B59BC"/>
    <w:rsid w:val="001B59FF"/>
    <w:rsid w:val="001B7231"/>
    <w:rsid w:val="001B7DD1"/>
    <w:rsid w:val="001C3910"/>
    <w:rsid w:val="001C423D"/>
    <w:rsid w:val="001C4B07"/>
    <w:rsid w:val="001C52E9"/>
    <w:rsid w:val="001C5FD3"/>
    <w:rsid w:val="001C6330"/>
    <w:rsid w:val="001C6541"/>
    <w:rsid w:val="001C6A2E"/>
    <w:rsid w:val="001C7D95"/>
    <w:rsid w:val="001D104E"/>
    <w:rsid w:val="001D179E"/>
    <w:rsid w:val="001D2EE4"/>
    <w:rsid w:val="001D3F65"/>
    <w:rsid w:val="001D5398"/>
    <w:rsid w:val="001D5EDD"/>
    <w:rsid w:val="001D64BB"/>
    <w:rsid w:val="001E04C5"/>
    <w:rsid w:val="001E1952"/>
    <w:rsid w:val="001E2869"/>
    <w:rsid w:val="001E29DB"/>
    <w:rsid w:val="001E2BB2"/>
    <w:rsid w:val="001E325D"/>
    <w:rsid w:val="001E39CE"/>
    <w:rsid w:val="001E548D"/>
    <w:rsid w:val="001E557E"/>
    <w:rsid w:val="001E672D"/>
    <w:rsid w:val="001E6C91"/>
    <w:rsid w:val="001E6D45"/>
    <w:rsid w:val="001E729E"/>
    <w:rsid w:val="001F1259"/>
    <w:rsid w:val="001F14A8"/>
    <w:rsid w:val="001F2798"/>
    <w:rsid w:val="001F4F3B"/>
    <w:rsid w:val="001F6282"/>
    <w:rsid w:val="001F7978"/>
    <w:rsid w:val="00200131"/>
    <w:rsid w:val="00200426"/>
    <w:rsid w:val="00200AF8"/>
    <w:rsid w:val="00200FF4"/>
    <w:rsid w:val="00201584"/>
    <w:rsid w:val="00203539"/>
    <w:rsid w:val="00203A62"/>
    <w:rsid w:val="0020564D"/>
    <w:rsid w:val="002061DA"/>
    <w:rsid w:val="002066A8"/>
    <w:rsid w:val="0020689F"/>
    <w:rsid w:val="002068CE"/>
    <w:rsid w:val="00207085"/>
    <w:rsid w:val="00207663"/>
    <w:rsid w:val="0020784C"/>
    <w:rsid w:val="0021022F"/>
    <w:rsid w:val="00210733"/>
    <w:rsid w:val="00210BAA"/>
    <w:rsid w:val="002116B9"/>
    <w:rsid w:val="00212F66"/>
    <w:rsid w:val="00213082"/>
    <w:rsid w:val="00213557"/>
    <w:rsid w:val="00214BD8"/>
    <w:rsid w:val="0021528B"/>
    <w:rsid w:val="00216E20"/>
    <w:rsid w:val="0022139F"/>
    <w:rsid w:val="00221D40"/>
    <w:rsid w:val="0022214B"/>
    <w:rsid w:val="00222968"/>
    <w:rsid w:val="00222E55"/>
    <w:rsid w:val="00227A0D"/>
    <w:rsid w:val="00227B6E"/>
    <w:rsid w:val="00227F16"/>
    <w:rsid w:val="00230694"/>
    <w:rsid w:val="00230B3A"/>
    <w:rsid w:val="00230D19"/>
    <w:rsid w:val="0023258A"/>
    <w:rsid w:val="0023333B"/>
    <w:rsid w:val="0023486F"/>
    <w:rsid w:val="002348AF"/>
    <w:rsid w:val="00234A9D"/>
    <w:rsid w:val="00235350"/>
    <w:rsid w:val="00237F99"/>
    <w:rsid w:val="0024065A"/>
    <w:rsid w:val="00240F69"/>
    <w:rsid w:val="002415EA"/>
    <w:rsid w:val="002420BF"/>
    <w:rsid w:val="0024219E"/>
    <w:rsid w:val="00242998"/>
    <w:rsid w:val="00242EFB"/>
    <w:rsid w:val="00243120"/>
    <w:rsid w:val="0024319E"/>
    <w:rsid w:val="002432A6"/>
    <w:rsid w:val="00245491"/>
    <w:rsid w:val="0024720B"/>
    <w:rsid w:val="00247363"/>
    <w:rsid w:val="002475E9"/>
    <w:rsid w:val="00251490"/>
    <w:rsid w:val="00251F44"/>
    <w:rsid w:val="00254552"/>
    <w:rsid w:val="00254818"/>
    <w:rsid w:val="002558EB"/>
    <w:rsid w:val="002569CD"/>
    <w:rsid w:val="00260807"/>
    <w:rsid w:val="00260C3D"/>
    <w:rsid w:val="002612EC"/>
    <w:rsid w:val="002616CA"/>
    <w:rsid w:val="00262B28"/>
    <w:rsid w:val="00263F1A"/>
    <w:rsid w:val="00264557"/>
    <w:rsid w:val="00264F40"/>
    <w:rsid w:val="002650CF"/>
    <w:rsid w:val="00266401"/>
    <w:rsid w:val="00266AE1"/>
    <w:rsid w:val="00266C42"/>
    <w:rsid w:val="00267EA1"/>
    <w:rsid w:val="002705E7"/>
    <w:rsid w:val="00270A59"/>
    <w:rsid w:val="00270B02"/>
    <w:rsid w:val="00271C29"/>
    <w:rsid w:val="00273486"/>
    <w:rsid w:val="00273AD9"/>
    <w:rsid w:val="00273DDB"/>
    <w:rsid w:val="00275E38"/>
    <w:rsid w:val="00276081"/>
    <w:rsid w:val="00276873"/>
    <w:rsid w:val="002775E0"/>
    <w:rsid w:val="00280002"/>
    <w:rsid w:val="00280F26"/>
    <w:rsid w:val="00284206"/>
    <w:rsid w:val="00286038"/>
    <w:rsid w:val="0028772B"/>
    <w:rsid w:val="00287D5A"/>
    <w:rsid w:val="00287F93"/>
    <w:rsid w:val="0029122F"/>
    <w:rsid w:val="00291D54"/>
    <w:rsid w:val="0029308F"/>
    <w:rsid w:val="0029412F"/>
    <w:rsid w:val="00294A1A"/>
    <w:rsid w:val="00297307"/>
    <w:rsid w:val="0029769D"/>
    <w:rsid w:val="00297C95"/>
    <w:rsid w:val="002A0B74"/>
    <w:rsid w:val="002A0E8D"/>
    <w:rsid w:val="002A2876"/>
    <w:rsid w:val="002A2C17"/>
    <w:rsid w:val="002A36A4"/>
    <w:rsid w:val="002A4A9F"/>
    <w:rsid w:val="002A6B01"/>
    <w:rsid w:val="002A6F89"/>
    <w:rsid w:val="002A7EA2"/>
    <w:rsid w:val="002B090B"/>
    <w:rsid w:val="002B0B9E"/>
    <w:rsid w:val="002B0DA5"/>
    <w:rsid w:val="002B16B4"/>
    <w:rsid w:val="002B2928"/>
    <w:rsid w:val="002B3476"/>
    <w:rsid w:val="002B352B"/>
    <w:rsid w:val="002B42CB"/>
    <w:rsid w:val="002B562D"/>
    <w:rsid w:val="002B60A2"/>
    <w:rsid w:val="002B69F7"/>
    <w:rsid w:val="002B6D87"/>
    <w:rsid w:val="002B773A"/>
    <w:rsid w:val="002B7AE9"/>
    <w:rsid w:val="002B7D9F"/>
    <w:rsid w:val="002C3990"/>
    <w:rsid w:val="002C4039"/>
    <w:rsid w:val="002C41F4"/>
    <w:rsid w:val="002C7E30"/>
    <w:rsid w:val="002D0C40"/>
    <w:rsid w:val="002D0FE0"/>
    <w:rsid w:val="002D3BCA"/>
    <w:rsid w:val="002D4B09"/>
    <w:rsid w:val="002D5B91"/>
    <w:rsid w:val="002D6914"/>
    <w:rsid w:val="002D7114"/>
    <w:rsid w:val="002D741E"/>
    <w:rsid w:val="002E035E"/>
    <w:rsid w:val="002E04E8"/>
    <w:rsid w:val="002E1190"/>
    <w:rsid w:val="002E2302"/>
    <w:rsid w:val="002E26EF"/>
    <w:rsid w:val="002E3EA6"/>
    <w:rsid w:val="002E43D8"/>
    <w:rsid w:val="002E441C"/>
    <w:rsid w:val="002E74B2"/>
    <w:rsid w:val="002F021D"/>
    <w:rsid w:val="002F09DA"/>
    <w:rsid w:val="002F0F05"/>
    <w:rsid w:val="002F16D2"/>
    <w:rsid w:val="002F16F3"/>
    <w:rsid w:val="002F175B"/>
    <w:rsid w:val="002F1F4D"/>
    <w:rsid w:val="002F3FEA"/>
    <w:rsid w:val="003004DA"/>
    <w:rsid w:val="00300809"/>
    <w:rsid w:val="00303B35"/>
    <w:rsid w:val="003042B7"/>
    <w:rsid w:val="00306C5A"/>
    <w:rsid w:val="003078E1"/>
    <w:rsid w:val="003079D3"/>
    <w:rsid w:val="00307DB6"/>
    <w:rsid w:val="00310461"/>
    <w:rsid w:val="00311B1B"/>
    <w:rsid w:val="003130B0"/>
    <w:rsid w:val="003144BB"/>
    <w:rsid w:val="0031551E"/>
    <w:rsid w:val="00316FD5"/>
    <w:rsid w:val="003177B7"/>
    <w:rsid w:val="00320333"/>
    <w:rsid w:val="00320C7A"/>
    <w:rsid w:val="00321D16"/>
    <w:rsid w:val="003227E7"/>
    <w:rsid w:val="003229D3"/>
    <w:rsid w:val="00322C8E"/>
    <w:rsid w:val="003239B8"/>
    <w:rsid w:val="00323CA6"/>
    <w:rsid w:val="00324692"/>
    <w:rsid w:val="00324BCF"/>
    <w:rsid w:val="00324FBB"/>
    <w:rsid w:val="00325F4D"/>
    <w:rsid w:val="003301A3"/>
    <w:rsid w:val="00330659"/>
    <w:rsid w:val="00330BF8"/>
    <w:rsid w:val="003313C0"/>
    <w:rsid w:val="003315C0"/>
    <w:rsid w:val="00332006"/>
    <w:rsid w:val="00332188"/>
    <w:rsid w:val="003321DC"/>
    <w:rsid w:val="00333148"/>
    <w:rsid w:val="003334EC"/>
    <w:rsid w:val="0033363F"/>
    <w:rsid w:val="003350C0"/>
    <w:rsid w:val="00335159"/>
    <w:rsid w:val="00335E47"/>
    <w:rsid w:val="00336F59"/>
    <w:rsid w:val="003432DC"/>
    <w:rsid w:val="00344046"/>
    <w:rsid w:val="00344E93"/>
    <w:rsid w:val="00345CFC"/>
    <w:rsid w:val="00346774"/>
    <w:rsid w:val="00347453"/>
    <w:rsid w:val="003504A3"/>
    <w:rsid w:val="003538B9"/>
    <w:rsid w:val="003545AD"/>
    <w:rsid w:val="003545BA"/>
    <w:rsid w:val="003554E7"/>
    <w:rsid w:val="0035673A"/>
    <w:rsid w:val="00356A15"/>
    <w:rsid w:val="0035714D"/>
    <w:rsid w:val="00360056"/>
    <w:rsid w:val="00360EA5"/>
    <w:rsid w:val="00361702"/>
    <w:rsid w:val="003654F2"/>
    <w:rsid w:val="0036583B"/>
    <w:rsid w:val="00365CCB"/>
    <w:rsid w:val="003668C4"/>
    <w:rsid w:val="00372272"/>
    <w:rsid w:val="00372953"/>
    <w:rsid w:val="00374289"/>
    <w:rsid w:val="00375108"/>
    <w:rsid w:val="00376123"/>
    <w:rsid w:val="00376501"/>
    <w:rsid w:val="0038013C"/>
    <w:rsid w:val="00380666"/>
    <w:rsid w:val="0038093A"/>
    <w:rsid w:val="00380BFA"/>
    <w:rsid w:val="00380C7A"/>
    <w:rsid w:val="00380F60"/>
    <w:rsid w:val="00381A45"/>
    <w:rsid w:val="00385082"/>
    <w:rsid w:val="00386908"/>
    <w:rsid w:val="00387E1A"/>
    <w:rsid w:val="003905F2"/>
    <w:rsid w:val="00391F63"/>
    <w:rsid w:val="00393447"/>
    <w:rsid w:val="00395053"/>
    <w:rsid w:val="00396F48"/>
    <w:rsid w:val="003A0423"/>
    <w:rsid w:val="003A079E"/>
    <w:rsid w:val="003A169F"/>
    <w:rsid w:val="003A1BD7"/>
    <w:rsid w:val="003A22E7"/>
    <w:rsid w:val="003A3B96"/>
    <w:rsid w:val="003A3CDC"/>
    <w:rsid w:val="003A43EB"/>
    <w:rsid w:val="003A4FB6"/>
    <w:rsid w:val="003A4FF9"/>
    <w:rsid w:val="003A53DD"/>
    <w:rsid w:val="003A611B"/>
    <w:rsid w:val="003A64A6"/>
    <w:rsid w:val="003A64E1"/>
    <w:rsid w:val="003A6A32"/>
    <w:rsid w:val="003A6A81"/>
    <w:rsid w:val="003B274D"/>
    <w:rsid w:val="003B2A64"/>
    <w:rsid w:val="003B343B"/>
    <w:rsid w:val="003B5223"/>
    <w:rsid w:val="003B55D2"/>
    <w:rsid w:val="003B5717"/>
    <w:rsid w:val="003B5ECD"/>
    <w:rsid w:val="003B6A42"/>
    <w:rsid w:val="003B7CB0"/>
    <w:rsid w:val="003C193A"/>
    <w:rsid w:val="003C489C"/>
    <w:rsid w:val="003C66E0"/>
    <w:rsid w:val="003C7241"/>
    <w:rsid w:val="003D1AFC"/>
    <w:rsid w:val="003D2823"/>
    <w:rsid w:val="003D42B7"/>
    <w:rsid w:val="003D687A"/>
    <w:rsid w:val="003D68D6"/>
    <w:rsid w:val="003E0B3B"/>
    <w:rsid w:val="003E2486"/>
    <w:rsid w:val="003E2B87"/>
    <w:rsid w:val="003E312C"/>
    <w:rsid w:val="003E37B6"/>
    <w:rsid w:val="003E4D4C"/>
    <w:rsid w:val="003E4E01"/>
    <w:rsid w:val="003E4E26"/>
    <w:rsid w:val="003E4ECD"/>
    <w:rsid w:val="003E64DA"/>
    <w:rsid w:val="003E6615"/>
    <w:rsid w:val="003E71E5"/>
    <w:rsid w:val="003E7B87"/>
    <w:rsid w:val="003E7CFF"/>
    <w:rsid w:val="003E7F9F"/>
    <w:rsid w:val="003F126E"/>
    <w:rsid w:val="003F3CAB"/>
    <w:rsid w:val="003F4461"/>
    <w:rsid w:val="003F687A"/>
    <w:rsid w:val="003F7572"/>
    <w:rsid w:val="003F7F60"/>
    <w:rsid w:val="004008ED"/>
    <w:rsid w:val="00401C9A"/>
    <w:rsid w:val="0040619C"/>
    <w:rsid w:val="00406486"/>
    <w:rsid w:val="00406B3F"/>
    <w:rsid w:val="00407A5B"/>
    <w:rsid w:val="004109CF"/>
    <w:rsid w:val="00410A64"/>
    <w:rsid w:val="00411015"/>
    <w:rsid w:val="004116C4"/>
    <w:rsid w:val="004138FF"/>
    <w:rsid w:val="00415413"/>
    <w:rsid w:val="00420F2C"/>
    <w:rsid w:val="004217A6"/>
    <w:rsid w:val="00421C93"/>
    <w:rsid w:val="00422636"/>
    <w:rsid w:val="004239CB"/>
    <w:rsid w:val="00424CDD"/>
    <w:rsid w:val="00425316"/>
    <w:rsid w:val="0042558D"/>
    <w:rsid w:val="00425A26"/>
    <w:rsid w:val="004275B8"/>
    <w:rsid w:val="00427BC9"/>
    <w:rsid w:val="00431184"/>
    <w:rsid w:val="00431F74"/>
    <w:rsid w:val="004351D0"/>
    <w:rsid w:val="00436454"/>
    <w:rsid w:val="004374C3"/>
    <w:rsid w:val="00437B9D"/>
    <w:rsid w:val="00440385"/>
    <w:rsid w:val="004411FD"/>
    <w:rsid w:val="00441727"/>
    <w:rsid w:val="00441877"/>
    <w:rsid w:val="00441C6F"/>
    <w:rsid w:val="00443A95"/>
    <w:rsid w:val="004440DE"/>
    <w:rsid w:val="00446A41"/>
    <w:rsid w:val="0045246E"/>
    <w:rsid w:val="00452D0A"/>
    <w:rsid w:val="004532AE"/>
    <w:rsid w:val="004544D8"/>
    <w:rsid w:val="0045532B"/>
    <w:rsid w:val="004566D2"/>
    <w:rsid w:val="004625E6"/>
    <w:rsid w:val="00462963"/>
    <w:rsid w:val="004640E3"/>
    <w:rsid w:val="00464401"/>
    <w:rsid w:val="00464A9F"/>
    <w:rsid w:val="00465B23"/>
    <w:rsid w:val="00466B32"/>
    <w:rsid w:val="00467C92"/>
    <w:rsid w:val="00467F1D"/>
    <w:rsid w:val="00471F54"/>
    <w:rsid w:val="00471FE0"/>
    <w:rsid w:val="00472C73"/>
    <w:rsid w:val="00473329"/>
    <w:rsid w:val="00476B5A"/>
    <w:rsid w:val="0047761B"/>
    <w:rsid w:val="00477D4F"/>
    <w:rsid w:val="004806FE"/>
    <w:rsid w:val="00480CEE"/>
    <w:rsid w:val="00481813"/>
    <w:rsid w:val="0048185C"/>
    <w:rsid w:val="004818B5"/>
    <w:rsid w:val="004818E6"/>
    <w:rsid w:val="0048190C"/>
    <w:rsid w:val="00481BEA"/>
    <w:rsid w:val="00481D2D"/>
    <w:rsid w:val="0048247A"/>
    <w:rsid w:val="0048262D"/>
    <w:rsid w:val="00483555"/>
    <w:rsid w:val="00484030"/>
    <w:rsid w:val="0048548F"/>
    <w:rsid w:val="0048664B"/>
    <w:rsid w:val="004873BA"/>
    <w:rsid w:val="00494A44"/>
    <w:rsid w:val="004959AF"/>
    <w:rsid w:val="00495F16"/>
    <w:rsid w:val="004960C2"/>
    <w:rsid w:val="004966E2"/>
    <w:rsid w:val="0049751A"/>
    <w:rsid w:val="00497EDD"/>
    <w:rsid w:val="004A1D52"/>
    <w:rsid w:val="004A204D"/>
    <w:rsid w:val="004A2214"/>
    <w:rsid w:val="004A2B42"/>
    <w:rsid w:val="004A2BF0"/>
    <w:rsid w:val="004A2FCB"/>
    <w:rsid w:val="004A33AF"/>
    <w:rsid w:val="004A3783"/>
    <w:rsid w:val="004A38F1"/>
    <w:rsid w:val="004A4065"/>
    <w:rsid w:val="004A4752"/>
    <w:rsid w:val="004A5168"/>
    <w:rsid w:val="004A5878"/>
    <w:rsid w:val="004A62C1"/>
    <w:rsid w:val="004A7576"/>
    <w:rsid w:val="004B12C4"/>
    <w:rsid w:val="004B16AC"/>
    <w:rsid w:val="004B25F9"/>
    <w:rsid w:val="004B5447"/>
    <w:rsid w:val="004B57E6"/>
    <w:rsid w:val="004B7F7D"/>
    <w:rsid w:val="004C0820"/>
    <w:rsid w:val="004C0AC6"/>
    <w:rsid w:val="004C1C06"/>
    <w:rsid w:val="004C2F79"/>
    <w:rsid w:val="004C3C47"/>
    <w:rsid w:val="004C4108"/>
    <w:rsid w:val="004C422C"/>
    <w:rsid w:val="004C470D"/>
    <w:rsid w:val="004C6928"/>
    <w:rsid w:val="004C6DE4"/>
    <w:rsid w:val="004C7AE3"/>
    <w:rsid w:val="004C7C9D"/>
    <w:rsid w:val="004C7F49"/>
    <w:rsid w:val="004D0336"/>
    <w:rsid w:val="004D1E55"/>
    <w:rsid w:val="004D2BEA"/>
    <w:rsid w:val="004D57A9"/>
    <w:rsid w:val="004D5D4F"/>
    <w:rsid w:val="004D6059"/>
    <w:rsid w:val="004D6901"/>
    <w:rsid w:val="004D789D"/>
    <w:rsid w:val="004E02D6"/>
    <w:rsid w:val="004E0363"/>
    <w:rsid w:val="004E097E"/>
    <w:rsid w:val="004E0EF9"/>
    <w:rsid w:val="004E3DFC"/>
    <w:rsid w:val="004E43BC"/>
    <w:rsid w:val="004E5762"/>
    <w:rsid w:val="004E6AC0"/>
    <w:rsid w:val="004E6C07"/>
    <w:rsid w:val="004E6F57"/>
    <w:rsid w:val="004E6F74"/>
    <w:rsid w:val="004E7044"/>
    <w:rsid w:val="004E7302"/>
    <w:rsid w:val="004E76A4"/>
    <w:rsid w:val="004F0111"/>
    <w:rsid w:val="004F0393"/>
    <w:rsid w:val="004F0A71"/>
    <w:rsid w:val="004F132B"/>
    <w:rsid w:val="004F2FE8"/>
    <w:rsid w:val="004F356B"/>
    <w:rsid w:val="004F459B"/>
    <w:rsid w:val="004F5800"/>
    <w:rsid w:val="004F68E1"/>
    <w:rsid w:val="004F6994"/>
    <w:rsid w:val="004F6BB5"/>
    <w:rsid w:val="00500BF2"/>
    <w:rsid w:val="005019F0"/>
    <w:rsid w:val="00501B30"/>
    <w:rsid w:val="00501BB1"/>
    <w:rsid w:val="005024B6"/>
    <w:rsid w:val="0050373D"/>
    <w:rsid w:val="00503F16"/>
    <w:rsid w:val="00504FA8"/>
    <w:rsid w:val="00505167"/>
    <w:rsid w:val="00505BCE"/>
    <w:rsid w:val="005065B8"/>
    <w:rsid w:val="00507813"/>
    <w:rsid w:val="00507853"/>
    <w:rsid w:val="00507C19"/>
    <w:rsid w:val="00510569"/>
    <w:rsid w:val="0051062F"/>
    <w:rsid w:val="0051071D"/>
    <w:rsid w:val="00511AFC"/>
    <w:rsid w:val="005135FE"/>
    <w:rsid w:val="00514367"/>
    <w:rsid w:val="005145E5"/>
    <w:rsid w:val="00514A3D"/>
    <w:rsid w:val="00514FF0"/>
    <w:rsid w:val="00515533"/>
    <w:rsid w:val="0051581A"/>
    <w:rsid w:val="00515923"/>
    <w:rsid w:val="00515D26"/>
    <w:rsid w:val="0051611A"/>
    <w:rsid w:val="00516148"/>
    <w:rsid w:val="00520055"/>
    <w:rsid w:val="005205AA"/>
    <w:rsid w:val="005205AB"/>
    <w:rsid w:val="005208DD"/>
    <w:rsid w:val="00521047"/>
    <w:rsid w:val="005214FF"/>
    <w:rsid w:val="00521691"/>
    <w:rsid w:val="00524E1A"/>
    <w:rsid w:val="005252BC"/>
    <w:rsid w:val="0052579A"/>
    <w:rsid w:val="00525B83"/>
    <w:rsid w:val="00525DAF"/>
    <w:rsid w:val="00525DCB"/>
    <w:rsid w:val="00530724"/>
    <w:rsid w:val="005336C8"/>
    <w:rsid w:val="005336CF"/>
    <w:rsid w:val="00534992"/>
    <w:rsid w:val="005368D8"/>
    <w:rsid w:val="00537918"/>
    <w:rsid w:val="00537B88"/>
    <w:rsid w:val="005407FD"/>
    <w:rsid w:val="00540E0E"/>
    <w:rsid w:val="00541692"/>
    <w:rsid w:val="00543669"/>
    <w:rsid w:val="00544800"/>
    <w:rsid w:val="00546270"/>
    <w:rsid w:val="00546560"/>
    <w:rsid w:val="00547253"/>
    <w:rsid w:val="00547F8D"/>
    <w:rsid w:val="0055004E"/>
    <w:rsid w:val="005548BC"/>
    <w:rsid w:val="00555231"/>
    <w:rsid w:val="0055593D"/>
    <w:rsid w:val="00556A82"/>
    <w:rsid w:val="0055705A"/>
    <w:rsid w:val="00557EEE"/>
    <w:rsid w:val="005616A9"/>
    <w:rsid w:val="0056185C"/>
    <w:rsid w:val="00562A4A"/>
    <w:rsid w:val="00564287"/>
    <w:rsid w:val="0056430B"/>
    <w:rsid w:val="00564A57"/>
    <w:rsid w:val="00564CA5"/>
    <w:rsid w:val="00565042"/>
    <w:rsid w:val="00565582"/>
    <w:rsid w:val="0056676C"/>
    <w:rsid w:val="005678B2"/>
    <w:rsid w:val="00567918"/>
    <w:rsid w:val="0057217D"/>
    <w:rsid w:val="00573049"/>
    <w:rsid w:val="00573B5F"/>
    <w:rsid w:val="005746B2"/>
    <w:rsid w:val="005752E8"/>
    <w:rsid w:val="00577EF0"/>
    <w:rsid w:val="0058056D"/>
    <w:rsid w:val="00580BBD"/>
    <w:rsid w:val="0058106D"/>
    <w:rsid w:val="00581B30"/>
    <w:rsid w:val="005833E7"/>
    <w:rsid w:val="00584194"/>
    <w:rsid w:val="005842FF"/>
    <w:rsid w:val="005843EE"/>
    <w:rsid w:val="00585007"/>
    <w:rsid w:val="005857A5"/>
    <w:rsid w:val="00585A14"/>
    <w:rsid w:val="00590525"/>
    <w:rsid w:val="0059351C"/>
    <w:rsid w:val="00596F17"/>
    <w:rsid w:val="00597A64"/>
    <w:rsid w:val="00597B5F"/>
    <w:rsid w:val="005A1AE1"/>
    <w:rsid w:val="005A1DCC"/>
    <w:rsid w:val="005A3778"/>
    <w:rsid w:val="005A446B"/>
    <w:rsid w:val="005A46E4"/>
    <w:rsid w:val="005A51A0"/>
    <w:rsid w:val="005A5765"/>
    <w:rsid w:val="005A5CA3"/>
    <w:rsid w:val="005A6F5B"/>
    <w:rsid w:val="005A77E6"/>
    <w:rsid w:val="005A789A"/>
    <w:rsid w:val="005B1677"/>
    <w:rsid w:val="005B1793"/>
    <w:rsid w:val="005B43EF"/>
    <w:rsid w:val="005B4481"/>
    <w:rsid w:val="005B576E"/>
    <w:rsid w:val="005B6F16"/>
    <w:rsid w:val="005C05CF"/>
    <w:rsid w:val="005C07AF"/>
    <w:rsid w:val="005C297A"/>
    <w:rsid w:val="005C2D00"/>
    <w:rsid w:val="005C4400"/>
    <w:rsid w:val="005C5AA9"/>
    <w:rsid w:val="005C5C6D"/>
    <w:rsid w:val="005C70D0"/>
    <w:rsid w:val="005C7CC7"/>
    <w:rsid w:val="005C7E38"/>
    <w:rsid w:val="005D0839"/>
    <w:rsid w:val="005D246D"/>
    <w:rsid w:val="005D2886"/>
    <w:rsid w:val="005D2AB3"/>
    <w:rsid w:val="005D2CD1"/>
    <w:rsid w:val="005D4557"/>
    <w:rsid w:val="005D4D51"/>
    <w:rsid w:val="005D4DF1"/>
    <w:rsid w:val="005D5D42"/>
    <w:rsid w:val="005D6037"/>
    <w:rsid w:val="005D6085"/>
    <w:rsid w:val="005D7C1A"/>
    <w:rsid w:val="005D7CC6"/>
    <w:rsid w:val="005E0312"/>
    <w:rsid w:val="005E0407"/>
    <w:rsid w:val="005E1A0D"/>
    <w:rsid w:val="005E2521"/>
    <w:rsid w:val="005E3DFE"/>
    <w:rsid w:val="005E41A3"/>
    <w:rsid w:val="005E5177"/>
    <w:rsid w:val="005E5700"/>
    <w:rsid w:val="005E5E41"/>
    <w:rsid w:val="005E5F82"/>
    <w:rsid w:val="005E64BF"/>
    <w:rsid w:val="005E6DA0"/>
    <w:rsid w:val="005E7E49"/>
    <w:rsid w:val="005F0491"/>
    <w:rsid w:val="005F0662"/>
    <w:rsid w:val="005F0BC6"/>
    <w:rsid w:val="005F2FEE"/>
    <w:rsid w:val="005F338B"/>
    <w:rsid w:val="005F4B0D"/>
    <w:rsid w:val="005F4CE2"/>
    <w:rsid w:val="005F6837"/>
    <w:rsid w:val="005F717C"/>
    <w:rsid w:val="0060099D"/>
    <w:rsid w:val="00600F22"/>
    <w:rsid w:val="006033CF"/>
    <w:rsid w:val="00604B4D"/>
    <w:rsid w:val="006066B6"/>
    <w:rsid w:val="00607711"/>
    <w:rsid w:val="006103EC"/>
    <w:rsid w:val="00610846"/>
    <w:rsid w:val="00610850"/>
    <w:rsid w:val="00611EC1"/>
    <w:rsid w:val="0061205E"/>
    <w:rsid w:val="0061250C"/>
    <w:rsid w:val="00613B3D"/>
    <w:rsid w:val="0061566B"/>
    <w:rsid w:val="00615702"/>
    <w:rsid w:val="00617635"/>
    <w:rsid w:val="006206DE"/>
    <w:rsid w:val="00620C82"/>
    <w:rsid w:val="00620DC9"/>
    <w:rsid w:val="006227E6"/>
    <w:rsid w:val="00622A83"/>
    <w:rsid w:val="00623043"/>
    <w:rsid w:val="00623695"/>
    <w:rsid w:val="006241A0"/>
    <w:rsid w:val="00624E9A"/>
    <w:rsid w:val="00625225"/>
    <w:rsid w:val="00627039"/>
    <w:rsid w:val="00627D9C"/>
    <w:rsid w:val="006322DE"/>
    <w:rsid w:val="0063247A"/>
    <w:rsid w:val="0063265B"/>
    <w:rsid w:val="006331DA"/>
    <w:rsid w:val="00633579"/>
    <w:rsid w:val="0063442F"/>
    <w:rsid w:val="006345F6"/>
    <w:rsid w:val="00637DDE"/>
    <w:rsid w:val="00641EDF"/>
    <w:rsid w:val="00642259"/>
    <w:rsid w:val="00642D8B"/>
    <w:rsid w:val="006436EB"/>
    <w:rsid w:val="006442F2"/>
    <w:rsid w:val="00644653"/>
    <w:rsid w:val="006447AC"/>
    <w:rsid w:val="0064535B"/>
    <w:rsid w:val="006465AA"/>
    <w:rsid w:val="00646A5C"/>
    <w:rsid w:val="00646A71"/>
    <w:rsid w:val="006475CA"/>
    <w:rsid w:val="006477A8"/>
    <w:rsid w:val="006479B9"/>
    <w:rsid w:val="00650BE9"/>
    <w:rsid w:val="006518D9"/>
    <w:rsid w:val="00651C89"/>
    <w:rsid w:val="006547BB"/>
    <w:rsid w:val="00656212"/>
    <w:rsid w:val="006563DE"/>
    <w:rsid w:val="00657A2D"/>
    <w:rsid w:val="006604E5"/>
    <w:rsid w:val="00662C46"/>
    <w:rsid w:val="006633C4"/>
    <w:rsid w:val="00664B12"/>
    <w:rsid w:val="00665BFC"/>
    <w:rsid w:val="00665DC6"/>
    <w:rsid w:val="0066677C"/>
    <w:rsid w:val="0066725B"/>
    <w:rsid w:val="00667F02"/>
    <w:rsid w:val="00667F03"/>
    <w:rsid w:val="006728E0"/>
    <w:rsid w:val="00673B04"/>
    <w:rsid w:val="006746D6"/>
    <w:rsid w:val="00674B45"/>
    <w:rsid w:val="006751E4"/>
    <w:rsid w:val="00675FE7"/>
    <w:rsid w:val="006775D2"/>
    <w:rsid w:val="00680BB1"/>
    <w:rsid w:val="00681B08"/>
    <w:rsid w:val="00684510"/>
    <w:rsid w:val="006852AC"/>
    <w:rsid w:val="00686463"/>
    <w:rsid w:val="006867AF"/>
    <w:rsid w:val="00686F36"/>
    <w:rsid w:val="00687791"/>
    <w:rsid w:val="00690FCE"/>
    <w:rsid w:val="0069160F"/>
    <w:rsid w:val="00691E39"/>
    <w:rsid w:val="006938B8"/>
    <w:rsid w:val="0069434C"/>
    <w:rsid w:val="00695A9C"/>
    <w:rsid w:val="00695FA0"/>
    <w:rsid w:val="006971F7"/>
    <w:rsid w:val="00697E60"/>
    <w:rsid w:val="006A095F"/>
    <w:rsid w:val="006A0D82"/>
    <w:rsid w:val="006A13EB"/>
    <w:rsid w:val="006A1AB4"/>
    <w:rsid w:val="006A2666"/>
    <w:rsid w:val="006A3A07"/>
    <w:rsid w:val="006A3CE6"/>
    <w:rsid w:val="006A3EC9"/>
    <w:rsid w:val="006A4779"/>
    <w:rsid w:val="006A5148"/>
    <w:rsid w:val="006A66EE"/>
    <w:rsid w:val="006B196F"/>
    <w:rsid w:val="006B2BB5"/>
    <w:rsid w:val="006B37AA"/>
    <w:rsid w:val="006B3D8C"/>
    <w:rsid w:val="006B5794"/>
    <w:rsid w:val="006B5C5F"/>
    <w:rsid w:val="006B6105"/>
    <w:rsid w:val="006B780F"/>
    <w:rsid w:val="006C08BC"/>
    <w:rsid w:val="006C13F4"/>
    <w:rsid w:val="006C2BEA"/>
    <w:rsid w:val="006C3005"/>
    <w:rsid w:val="006C3200"/>
    <w:rsid w:val="006C3A20"/>
    <w:rsid w:val="006C3AE1"/>
    <w:rsid w:val="006C3CF2"/>
    <w:rsid w:val="006C417D"/>
    <w:rsid w:val="006C570C"/>
    <w:rsid w:val="006C6685"/>
    <w:rsid w:val="006D04B1"/>
    <w:rsid w:val="006D0B5C"/>
    <w:rsid w:val="006D33D8"/>
    <w:rsid w:val="006D4E49"/>
    <w:rsid w:val="006D5D48"/>
    <w:rsid w:val="006D5E0F"/>
    <w:rsid w:val="006D5EFA"/>
    <w:rsid w:val="006D604F"/>
    <w:rsid w:val="006D7C42"/>
    <w:rsid w:val="006E0C29"/>
    <w:rsid w:val="006E0DCA"/>
    <w:rsid w:val="006E1D98"/>
    <w:rsid w:val="006E2B7C"/>
    <w:rsid w:val="006E460F"/>
    <w:rsid w:val="006E48B5"/>
    <w:rsid w:val="006E7E48"/>
    <w:rsid w:val="006F1D32"/>
    <w:rsid w:val="006F2DAC"/>
    <w:rsid w:val="006F33D2"/>
    <w:rsid w:val="00700BBE"/>
    <w:rsid w:val="00700F3E"/>
    <w:rsid w:val="00701142"/>
    <w:rsid w:val="00701D4E"/>
    <w:rsid w:val="00702764"/>
    <w:rsid w:val="00702E6B"/>
    <w:rsid w:val="007040AC"/>
    <w:rsid w:val="00704B0F"/>
    <w:rsid w:val="00706C27"/>
    <w:rsid w:val="007071D1"/>
    <w:rsid w:val="00710898"/>
    <w:rsid w:val="00711D9A"/>
    <w:rsid w:val="00713163"/>
    <w:rsid w:val="0071324F"/>
    <w:rsid w:val="00713B87"/>
    <w:rsid w:val="00713E38"/>
    <w:rsid w:val="007140D4"/>
    <w:rsid w:val="00714438"/>
    <w:rsid w:val="007148F2"/>
    <w:rsid w:val="00715422"/>
    <w:rsid w:val="0071617B"/>
    <w:rsid w:val="00717635"/>
    <w:rsid w:val="00717646"/>
    <w:rsid w:val="00720936"/>
    <w:rsid w:val="00721918"/>
    <w:rsid w:val="00722CA4"/>
    <w:rsid w:val="00723458"/>
    <w:rsid w:val="00723768"/>
    <w:rsid w:val="00723CBA"/>
    <w:rsid w:val="0072562D"/>
    <w:rsid w:val="00725B37"/>
    <w:rsid w:val="00726111"/>
    <w:rsid w:val="00726C55"/>
    <w:rsid w:val="00730769"/>
    <w:rsid w:val="00730C92"/>
    <w:rsid w:val="00731B12"/>
    <w:rsid w:val="007339EE"/>
    <w:rsid w:val="00735C70"/>
    <w:rsid w:val="0073704E"/>
    <w:rsid w:val="00737FE9"/>
    <w:rsid w:val="007422CC"/>
    <w:rsid w:val="0074353C"/>
    <w:rsid w:val="007437DB"/>
    <w:rsid w:val="00744118"/>
    <w:rsid w:val="00744193"/>
    <w:rsid w:val="007446A6"/>
    <w:rsid w:val="007450D9"/>
    <w:rsid w:val="0074531D"/>
    <w:rsid w:val="007473B2"/>
    <w:rsid w:val="0074770E"/>
    <w:rsid w:val="00747C34"/>
    <w:rsid w:val="00750460"/>
    <w:rsid w:val="00750D81"/>
    <w:rsid w:val="00752438"/>
    <w:rsid w:val="00752FC6"/>
    <w:rsid w:val="00754497"/>
    <w:rsid w:val="00754901"/>
    <w:rsid w:val="0075662D"/>
    <w:rsid w:val="00756986"/>
    <w:rsid w:val="00756BC2"/>
    <w:rsid w:val="00756BE6"/>
    <w:rsid w:val="0075729B"/>
    <w:rsid w:val="00757AB0"/>
    <w:rsid w:val="00760F24"/>
    <w:rsid w:val="0076143D"/>
    <w:rsid w:val="007631BA"/>
    <w:rsid w:val="007637B5"/>
    <w:rsid w:val="0076384F"/>
    <w:rsid w:val="00763E90"/>
    <w:rsid w:val="0076491F"/>
    <w:rsid w:val="0076542E"/>
    <w:rsid w:val="007657D1"/>
    <w:rsid w:val="00770087"/>
    <w:rsid w:val="007721AE"/>
    <w:rsid w:val="00772684"/>
    <w:rsid w:val="00772834"/>
    <w:rsid w:val="00772D3E"/>
    <w:rsid w:val="00773B17"/>
    <w:rsid w:val="007741B4"/>
    <w:rsid w:val="00774EB6"/>
    <w:rsid w:val="0077556B"/>
    <w:rsid w:val="007758BC"/>
    <w:rsid w:val="00775F66"/>
    <w:rsid w:val="0077603E"/>
    <w:rsid w:val="00776E17"/>
    <w:rsid w:val="0078186A"/>
    <w:rsid w:val="00781EFB"/>
    <w:rsid w:val="00782928"/>
    <w:rsid w:val="00784A64"/>
    <w:rsid w:val="0078563E"/>
    <w:rsid w:val="00786C44"/>
    <w:rsid w:val="0079238F"/>
    <w:rsid w:val="00792DCA"/>
    <w:rsid w:val="00793571"/>
    <w:rsid w:val="00793C2C"/>
    <w:rsid w:val="0079498D"/>
    <w:rsid w:val="00796926"/>
    <w:rsid w:val="007970D5"/>
    <w:rsid w:val="007975C3"/>
    <w:rsid w:val="00797E80"/>
    <w:rsid w:val="007A14AE"/>
    <w:rsid w:val="007A1947"/>
    <w:rsid w:val="007A2617"/>
    <w:rsid w:val="007A30CE"/>
    <w:rsid w:val="007A3F1F"/>
    <w:rsid w:val="007A6C35"/>
    <w:rsid w:val="007A724F"/>
    <w:rsid w:val="007A7ACB"/>
    <w:rsid w:val="007A7BD6"/>
    <w:rsid w:val="007B1A83"/>
    <w:rsid w:val="007B2344"/>
    <w:rsid w:val="007B28B9"/>
    <w:rsid w:val="007B443C"/>
    <w:rsid w:val="007B4A43"/>
    <w:rsid w:val="007B4E2E"/>
    <w:rsid w:val="007B5035"/>
    <w:rsid w:val="007B5648"/>
    <w:rsid w:val="007C15CA"/>
    <w:rsid w:val="007C25BB"/>
    <w:rsid w:val="007C3644"/>
    <w:rsid w:val="007C37EA"/>
    <w:rsid w:val="007C494E"/>
    <w:rsid w:val="007C5FA7"/>
    <w:rsid w:val="007C63A5"/>
    <w:rsid w:val="007C676D"/>
    <w:rsid w:val="007D1E7D"/>
    <w:rsid w:val="007D274C"/>
    <w:rsid w:val="007D278E"/>
    <w:rsid w:val="007D35B4"/>
    <w:rsid w:val="007D3ACC"/>
    <w:rsid w:val="007D4712"/>
    <w:rsid w:val="007D4B8D"/>
    <w:rsid w:val="007D6827"/>
    <w:rsid w:val="007D68AD"/>
    <w:rsid w:val="007D7200"/>
    <w:rsid w:val="007D7949"/>
    <w:rsid w:val="007D7BE2"/>
    <w:rsid w:val="007E020E"/>
    <w:rsid w:val="007E07A8"/>
    <w:rsid w:val="007E309B"/>
    <w:rsid w:val="007E3222"/>
    <w:rsid w:val="007E701C"/>
    <w:rsid w:val="007E710F"/>
    <w:rsid w:val="007E746B"/>
    <w:rsid w:val="007F161D"/>
    <w:rsid w:val="007F30A1"/>
    <w:rsid w:val="007F4494"/>
    <w:rsid w:val="007F475E"/>
    <w:rsid w:val="007F5492"/>
    <w:rsid w:val="007F601C"/>
    <w:rsid w:val="007F621D"/>
    <w:rsid w:val="007F67BB"/>
    <w:rsid w:val="007F6A3A"/>
    <w:rsid w:val="007F6B73"/>
    <w:rsid w:val="008002D3"/>
    <w:rsid w:val="0080115C"/>
    <w:rsid w:val="00801B8C"/>
    <w:rsid w:val="00805710"/>
    <w:rsid w:val="00806799"/>
    <w:rsid w:val="00806A7D"/>
    <w:rsid w:val="008070AC"/>
    <w:rsid w:val="00807D98"/>
    <w:rsid w:val="008108C0"/>
    <w:rsid w:val="00810AC5"/>
    <w:rsid w:val="00811B9A"/>
    <w:rsid w:val="00812818"/>
    <w:rsid w:val="00813512"/>
    <w:rsid w:val="00813FAB"/>
    <w:rsid w:val="00815447"/>
    <w:rsid w:val="0081562B"/>
    <w:rsid w:val="00816ABA"/>
    <w:rsid w:val="00816F84"/>
    <w:rsid w:val="0081720A"/>
    <w:rsid w:val="00822024"/>
    <w:rsid w:val="008272BA"/>
    <w:rsid w:val="00827A73"/>
    <w:rsid w:val="00830288"/>
    <w:rsid w:val="0083028B"/>
    <w:rsid w:val="00831482"/>
    <w:rsid w:val="0083208B"/>
    <w:rsid w:val="008328C5"/>
    <w:rsid w:val="008328F1"/>
    <w:rsid w:val="00834308"/>
    <w:rsid w:val="0083436A"/>
    <w:rsid w:val="008343E7"/>
    <w:rsid w:val="00834901"/>
    <w:rsid w:val="00835058"/>
    <w:rsid w:val="00835DD7"/>
    <w:rsid w:val="00836BC2"/>
    <w:rsid w:val="00841705"/>
    <w:rsid w:val="0084294B"/>
    <w:rsid w:val="00842EB6"/>
    <w:rsid w:val="008473A4"/>
    <w:rsid w:val="00847F73"/>
    <w:rsid w:val="0085002B"/>
    <w:rsid w:val="0085003C"/>
    <w:rsid w:val="00850AF9"/>
    <w:rsid w:val="008523E7"/>
    <w:rsid w:val="008529EF"/>
    <w:rsid w:val="00853375"/>
    <w:rsid w:val="0085504A"/>
    <w:rsid w:val="00855206"/>
    <w:rsid w:val="00856829"/>
    <w:rsid w:val="00856DF9"/>
    <w:rsid w:val="0085793B"/>
    <w:rsid w:val="00861754"/>
    <w:rsid w:val="00866140"/>
    <w:rsid w:val="008742B2"/>
    <w:rsid w:val="00874CEA"/>
    <w:rsid w:val="008759F9"/>
    <w:rsid w:val="00876295"/>
    <w:rsid w:val="008762C2"/>
    <w:rsid w:val="008766B1"/>
    <w:rsid w:val="00877F43"/>
    <w:rsid w:val="00880BAE"/>
    <w:rsid w:val="00881106"/>
    <w:rsid w:val="008812CB"/>
    <w:rsid w:val="0088373E"/>
    <w:rsid w:val="00883E0E"/>
    <w:rsid w:val="00885967"/>
    <w:rsid w:val="00885A62"/>
    <w:rsid w:val="0088683F"/>
    <w:rsid w:val="008870FF"/>
    <w:rsid w:val="0089094D"/>
    <w:rsid w:val="008933EC"/>
    <w:rsid w:val="00893D2E"/>
    <w:rsid w:val="00893D7C"/>
    <w:rsid w:val="00893E86"/>
    <w:rsid w:val="00896419"/>
    <w:rsid w:val="00897941"/>
    <w:rsid w:val="0089798D"/>
    <w:rsid w:val="008A205E"/>
    <w:rsid w:val="008A2A77"/>
    <w:rsid w:val="008A2D87"/>
    <w:rsid w:val="008A5C9F"/>
    <w:rsid w:val="008A6A5E"/>
    <w:rsid w:val="008A7C8C"/>
    <w:rsid w:val="008B065D"/>
    <w:rsid w:val="008B1C94"/>
    <w:rsid w:val="008B2309"/>
    <w:rsid w:val="008B23E5"/>
    <w:rsid w:val="008B2409"/>
    <w:rsid w:val="008B58C4"/>
    <w:rsid w:val="008B5F7D"/>
    <w:rsid w:val="008B784B"/>
    <w:rsid w:val="008B7E48"/>
    <w:rsid w:val="008C2AD6"/>
    <w:rsid w:val="008C3F8E"/>
    <w:rsid w:val="008C482F"/>
    <w:rsid w:val="008C5832"/>
    <w:rsid w:val="008C584C"/>
    <w:rsid w:val="008C6B96"/>
    <w:rsid w:val="008C6C31"/>
    <w:rsid w:val="008C6D20"/>
    <w:rsid w:val="008D0D96"/>
    <w:rsid w:val="008D0DA5"/>
    <w:rsid w:val="008D11B9"/>
    <w:rsid w:val="008D1249"/>
    <w:rsid w:val="008D2BC0"/>
    <w:rsid w:val="008D2F35"/>
    <w:rsid w:val="008D375A"/>
    <w:rsid w:val="008D49BB"/>
    <w:rsid w:val="008D4BF8"/>
    <w:rsid w:val="008D6694"/>
    <w:rsid w:val="008D7244"/>
    <w:rsid w:val="008D7A7C"/>
    <w:rsid w:val="008D7BB3"/>
    <w:rsid w:val="008E0E91"/>
    <w:rsid w:val="008E17D4"/>
    <w:rsid w:val="008E1CF0"/>
    <w:rsid w:val="008E1E18"/>
    <w:rsid w:val="008E21CF"/>
    <w:rsid w:val="008E26C7"/>
    <w:rsid w:val="008E295E"/>
    <w:rsid w:val="008E2CF5"/>
    <w:rsid w:val="008E3810"/>
    <w:rsid w:val="008E552D"/>
    <w:rsid w:val="008E5BC0"/>
    <w:rsid w:val="008E71B8"/>
    <w:rsid w:val="008E77C3"/>
    <w:rsid w:val="008F0AE3"/>
    <w:rsid w:val="008F12BA"/>
    <w:rsid w:val="008F1966"/>
    <w:rsid w:val="008F3A44"/>
    <w:rsid w:val="008F3D4D"/>
    <w:rsid w:val="008F64DC"/>
    <w:rsid w:val="008F6CC4"/>
    <w:rsid w:val="009000EC"/>
    <w:rsid w:val="00901425"/>
    <w:rsid w:val="00901C33"/>
    <w:rsid w:val="00902EAB"/>
    <w:rsid w:val="00902EE9"/>
    <w:rsid w:val="00903E75"/>
    <w:rsid w:val="00903F8B"/>
    <w:rsid w:val="0090462A"/>
    <w:rsid w:val="00905815"/>
    <w:rsid w:val="00906C44"/>
    <w:rsid w:val="0091211B"/>
    <w:rsid w:val="00912210"/>
    <w:rsid w:val="00912C28"/>
    <w:rsid w:val="00913950"/>
    <w:rsid w:val="0091527E"/>
    <w:rsid w:val="0091551D"/>
    <w:rsid w:val="00915AF9"/>
    <w:rsid w:val="00920F3F"/>
    <w:rsid w:val="009212B2"/>
    <w:rsid w:val="00922815"/>
    <w:rsid w:val="009231E7"/>
    <w:rsid w:val="00923ECD"/>
    <w:rsid w:val="0092481A"/>
    <w:rsid w:val="0092533C"/>
    <w:rsid w:val="00925D29"/>
    <w:rsid w:val="00930C20"/>
    <w:rsid w:val="00931049"/>
    <w:rsid w:val="00931A44"/>
    <w:rsid w:val="00932505"/>
    <w:rsid w:val="0093292B"/>
    <w:rsid w:val="00933447"/>
    <w:rsid w:val="00933A91"/>
    <w:rsid w:val="00933D25"/>
    <w:rsid w:val="00934CEF"/>
    <w:rsid w:val="0093504F"/>
    <w:rsid w:val="00935DA3"/>
    <w:rsid w:val="0093645B"/>
    <w:rsid w:val="00937308"/>
    <w:rsid w:val="00940F0E"/>
    <w:rsid w:val="00940FB2"/>
    <w:rsid w:val="00940FEA"/>
    <w:rsid w:val="009416B2"/>
    <w:rsid w:val="0094199B"/>
    <w:rsid w:val="00942805"/>
    <w:rsid w:val="00942816"/>
    <w:rsid w:val="00944531"/>
    <w:rsid w:val="00944669"/>
    <w:rsid w:val="00945E44"/>
    <w:rsid w:val="009462EC"/>
    <w:rsid w:val="009520FB"/>
    <w:rsid w:val="009524C5"/>
    <w:rsid w:val="009525F1"/>
    <w:rsid w:val="009530A9"/>
    <w:rsid w:val="00953B33"/>
    <w:rsid w:val="0095480F"/>
    <w:rsid w:val="00954C93"/>
    <w:rsid w:val="009559BE"/>
    <w:rsid w:val="00955B28"/>
    <w:rsid w:val="009561A8"/>
    <w:rsid w:val="00956989"/>
    <w:rsid w:val="00956B17"/>
    <w:rsid w:val="00956DEC"/>
    <w:rsid w:val="009577EE"/>
    <w:rsid w:val="009578BB"/>
    <w:rsid w:val="009605AC"/>
    <w:rsid w:val="00962721"/>
    <w:rsid w:val="00963865"/>
    <w:rsid w:val="00963D95"/>
    <w:rsid w:val="00964109"/>
    <w:rsid w:val="00965D0A"/>
    <w:rsid w:val="0096669E"/>
    <w:rsid w:val="00967605"/>
    <w:rsid w:val="009711C5"/>
    <w:rsid w:val="00972206"/>
    <w:rsid w:val="009744BB"/>
    <w:rsid w:val="009747BF"/>
    <w:rsid w:val="00974C49"/>
    <w:rsid w:val="0097524F"/>
    <w:rsid w:val="009755FA"/>
    <w:rsid w:val="0097593D"/>
    <w:rsid w:val="009812A1"/>
    <w:rsid w:val="0098186A"/>
    <w:rsid w:val="009818E3"/>
    <w:rsid w:val="00982D26"/>
    <w:rsid w:val="00983693"/>
    <w:rsid w:val="009845B5"/>
    <w:rsid w:val="00984C97"/>
    <w:rsid w:val="009853C7"/>
    <w:rsid w:val="0098607D"/>
    <w:rsid w:val="0099097C"/>
    <w:rsid w:val="00992FB1"/>
    <w:rsid w:val="00993E91"/>
    <w:rsid w:val="009941DF"/>
    <w:rsid w:val="00995C93"/>
    <w:rsid w:val="0099639E"/>
    <w:rsid w:val="00996E00"/>
    <w:rsid w:val="00997A98"/>
    <w:rsid w:val="009A1420"/>
    <w:rsid w:val="009A1441"/>
    <w:rsid w:val="009A14EF"/>
    <w:rsid w:val="009A1920"/>
    <w:rsid w:val="009A26EE"/>
    <w:rsid w:val="009A2A03"/>
    <w:rsid w:val="009A3AC1"/>
    <w:rsid w:val="009A7585"/>
    <w:rsid w:val="009A7C8A"/>
    <w:rsid w:val="009B099D"/>
    <w:rsid w:val="009B0AC1"/>
    <w:rsid w:val="009B18AB"/>
    <w:rsid w:val="009B2808"/>
    <w:rsid w:val="009B3000"/>
    <w:rsid w:val="009B3C52"/>
    <w:rsid w:val="009B45DD"/>
    <w:rsid w:val="009B47E3"/>
    <w:rsid w:val="009B4B9C"/>
    <w:rsid w:val="009B5B5F"/>
    <w:rsid w:val="009C056B"/>
    <w:rsid w:val="009C1881"/>
    <w:rsid w:val="009C1983"/>
    <w:rsid w:val="009C312D"/>
    <w:rsid w:val="009C3F0E"/>
    <w:rsid w:val="009C4FBF"/>
    <w:rsid w:val="009C776F"/>
    <w:rsid w:val="009C7BA4"/>
    <w:rsid w:val="009C7FA8"/>
    <w:rsid w:val="009D0190"/>
    <w:rsid w:val="009D07CD"/>
    <w:rsid w:val="009D1E0D"/>
    <w:rsid w:val="009D27B7"/>
    <w:rsid w:val="009D4485"/>
    <w:rsid w:val="009D5440"/>
    <w:rsid w:val="009D6E1B"/>
    <w:rsid w:val="009D6FF9"/>
    <w:rsid w:val="009D76FF"/>
    <w:rsid w:val="009E0A9F"/>
    <w:rsid w:val="009E0B3B"/>
    <w:rsid w:val="009E2020"/>
    <w:rsid w:val="009E3949"/>
    <w:rsid w:val="009F000D"/>
    <w:rsid w:val="009F0194"/>
    <w:rsid w:val="009F1025"/>
    <w:rsid w:val="009F12F8"/>
    <w:rsid w:val="009F13A4"/>
    <w:rsid w:val="009F177A"/>
    <w:rsid w:val="009F1794"/>
    <w:rsid w:val="009F19DB"/>
    <w:rsid w:val="009F4AE0"/>
    <w:rsid w:val="009F4CC9"/>
    <w:rsid w:val="009F4E92"/>
    <w:rsid w:val="009F7FFD"/>
    <w:rsid w:val="00A00889"/>
    <w:rsid w:val="00A01F43"/>
    <w:rsid w:val="00A02AB7"/>
    <w:rsid w:val="00A05CA8"/>
    <w:rsid w:val="00A0761D"/>
    <w:rsid w:val="00A07C00"/>
    <w:rsid w:val="00A07F14"/>
    <w:rsid w:val="00A1288F"/>
    <w:rsid w:val="00A13075"/>
    <w:rsid w:val="00A131FC"/>
    <w:rsid w:val="00A1424D"/>
    <w:rsid w:val="00A14FDA"/>
    <w:rsid w:val="00A155E5"/>
    <w:rsid w:val="00A15C61"/>
    <w:rsid w:val="00A16AD1"/>
    <w:rsid w:val="00A16D73"/>
    <w:rsid w:val="00A1733B"/>
    <w:rsid w:val="00A17D47"/>
    <w:rsid w:val="00A20C66"/>
    <w:rsid w:val="00A21184"/>
    <w:rsid w:val="00A2236A"/>
    <w:rsid w:val="00A23E38"/>
    <w:rsid w:val="00A241AC"/>
    <w:rsid w:val="00A25382"/>
    <w:rsid w:val="00A2701F"/>
    <w:rsid w:val="00A272A0"/>
    <w:rsid w:val="00A31947"/>
    <w:rsid w:val="00A32A92"/>
    <w:rsid w:val="00A333F5"/>
    <w:rsid w:val="00A33AA6"/>
    <w:rsid w:val="00A33F58"/>
    <w:rsid w:val="00A3438B"/>
    <w:rsid w:val="00A35462"/>
    <w:rsid w:val="00A35463"/>
    <w:rsid w:val="00A3660B"/>
    <w:rsid w:val="00A40F08"/>
    <w:rsid w:val="00A41240"/>
    <w:rsid w:val="00A413CA"/>
    <w:rsid w:val="00A416A0"/>
    <w:rsid w:val="00A4428B"/>
    <w:rsid w:val="00A44708"/>
    <w:rsid w:val="00A459C9"/>
    <w:rsid w:val="00A470F8"/>
    <w:rsid w:val="00A513B6"/>
    <w:rsid w:val="00A52092"/>
    <w:rsid w:val="00A528A8"/>
    <w:rsid w:val="00A53D1C"/>
    <w:rsid w:val="00A53E6D"/>
    <w:rsid w:val="00A54479"/>
    <w:rsid w:val="00A558F8"/>
    <w:rsid w:val="00A56D33"/>
    <w:rsid w:val="00A60837"/>
    <w:rsid w:val="00A60924"/>
    <w:rsid w:val="00A62B46"/>
    <w:rsid w:val="00A62B5A"/>
    <w:rsid w:val="00A641AE"/>
    <w:rsid w:val="00A67BFE"/>
    <w:rsid w:val="00A67D85"/>
    <w:rsid w:val="00A718BC"/>
    <w:rsid w:val="00A71CA4"/>
    <w:rsid w:val="00A724C4"/>
    <w:rsid w:val="00A72A6C"/>
    <w:rsid w:val="00A7470F"/>
    <w:rsid w:val="00A76700"/>
    <w:rsid w:val="00A7756F"/>
    <w:rsid w:val="00A77AE3"/>
    <w:rsid w:val="00A81AE0"/>
    <w:rsid w:val="00A827DC"/>
    <w:rsid w:val="00A83F1D"/>
    <w:rsid w:val="00A84131"/>
    <w:rsid w:val="00A8532D"/>
    <w:rsid w:val="00A8562F"/>
    <w:rsid w:val="00A866A2"/>
    <w:rsid w:val="00A924E3"/>
    <w:rsid w:val="00A928BB"/>
    <w:rsid w:val="00A92E96"/>
    <w:rsid w:val="00A93F9C"/>
    <w:rsid w:val="00A96B54"/>
    <w:rsid w:val="00A97170"/>
    <w:rsid w:val="00A97D10"/>
    <w:rsid w:val="00AA1BE4"/>
    <w:rsid w:val="00AA31BA"/>
    <w:rsid w:val="00AA4791"/>
    <w:rsid w:val="00AA4B00"/>
    <w:rsid w:val="00AA6C98"/>
    <w:rsid w:val="00AA6D35"/>
    <w:rsid w:val="00AA73E1"/>
    <w:rsid w:val="00AA76F4"/>
    <w:rsid w:val="00AB011F"/>
    <w:rsid w:val="00AB1DF4"/>
    <w:rsid w:val="00AB2A57"/>
    <w:rsid w:val="00AB2ACD"/>
    <w:rsid w:val="00AB2B53"/>
    <w:rsid w:val="00AB31E0"/>
    <w:rsid w:val="00AB47E9"/>
    <w:rsid w:val="00AB6549"/>
    <w:rsid w:val="00AB710B"/>
    <w:rsid w:val="00AB740A"/>
    <w:rsid w:val="00AB7CF8"/>
    <w:rsid w:val="00AB7D74"/>
    <w:rsid w:val="00AC0764"/>
    <w:rsid w:val="00AC22D5"/>
    <w:rsid w:val="00AC2800"/>
    <w:rsid w:val="00AC3554"/>
    <w:rsid w:val="00AC37DD"/>
    <w:rsid w:val="00AC4CAA"/>
    <w:rsid w:val="00AC555E"/>
    <w:rsid w:val="00AC6464"/>
    <w:rsid w:val="00AC7D3B"/>
    <w:rsid w:val="00AD0C3B"/>
    <w:rsid w:val="00AD145A"/>
    <w:rsid w:val="00AD151C"/>
    <w:rsid w:val="00AD15F9"/>
    <w:rsid w:val="00AD16DE"/>
    <w:rsid w:val="00AD188F"/>
    <w:rsid w:val="00AD1899"/>
    <w:rsid w:val="00AD2366"/>
    <w:rsid w:val="00AD4CBE"/>
    <w:rsid w:val="00AD5D96"/>
    <w:rsid w:val="00AD62A4"/>
    <w:rsid w:val="00AD7B89"/>
    <w:rsid w:val="00AE00D1"/>
    <w:rsid w:val="00AE0808"/>
    <w:rsid w:val="00AE0F8A"/>
    <w:rsid w:val="00AE1590"/>
    <w:rsid w:val="00AE172D"/>
    <w:rsid w:val="00AE1A87"/>
    <w:rsid w:val="00AE210C"/>
    <w:rsid w:val="00AE346A"/>
    <w:rsid w:val="00AE4676"/>
    <w:rsid w:val="00AE4DB4"/>
    <w:rsid w:val="00AE71A4"/>
    <w:rsid w:val="00AF0DA0"/>
    <w:rsid w:val="00AF2D69"/>
    <w:rsid w:val="00AF31FA"/>
    <w:rsid w:val="00AF535F"/>
    <w:rsid w:val="00AF6F38"/>
    <w:rsid w:val="00AF7656"/>
    <w:rsid w:val="00B0016D"/>
    <w:rsid w:val="00B001BB"/>
    <w:rsid w:val="00B00DF7"/>
    <w:rsid w:val="00B010F1"/>
    <w:rsid w:val="00B02317"/>
    <w:rsid w:val="00B03F76"/>
    <w:rsid w:val="00B0471D"/>
    <w:rsid w:val="00B062AC"/>
    <w:rsid w:val="00B06B39"/>
    <w:rsid w:val="00B06C3A"/>
    <w:rsid w:val="00B06C77"/>
    <w:rsid w:val="00B0718B"/>
    <w:rsid w:val="00B0789F"/>
    <w:rsid w:val="00B100F7"/>
    <w:rsid w:val="00B11292"/>
    <w:rsid w:val="00B11454"/>
    <w:rsid w:val="00B11AAA"/>
    <w:rsid w:val="00B13823"/>
    <w:rsid w:val="00B1418E"/>
    <w:rsid w:val="00B1483B"/>
    <w:rsid w:val="00B14AF5"/>
    <w:rsid w:val="00B14BED"/>
    <w:rsid w:val="00B15704"/>
    <w:rsid w:val="00B15B66"/>
    <w:rsid w:val="00B15BD5"/>
    <w:rsid w:val="00B17978"/>
    <w:rsid w:val="00B17AFA"/>
    <w:rsid w:val="00B21292"/>
    <w:rsid w:val="00B2186A"/>
    <w:rsid w:val="00B21D2F"/>
    <w:rsid w:val="00B225E5"/>
    <w:rsid w:val="00B24C23"/>
    <w:rsid w:val="00B24D09"/>
    <w:rsid w:val="00B25008"/>
    <w:rsid w:val="00B25123"/>
    <w:rsid w:val="00B252D9"/>
    <w:rsid w:val="00B27180"/>
    <w:rsid w:val="00B273F5"/>
    <w:rsid w:val="00B27602"/>
    <w:rsid w:val="00B27963"/>
    <w:rsid w:val="00B30996"/>
    <w:rsid w:val="00B314A7"/>
    <w:rsid w:val="00B31589"/>
    <w:rsid w:val="00B3242E"/>
    <w:rsid w:val="00B3449B"/>
    <w:rsid w:val="00B35512"/>
    <w:rsid w:val="00B36862"/>
    <w:rsid w:val="00B3785F"/>
    <w:rsid w:val="00B413C3"/>
    <w:rsid w:val="00B43699"/>
    <w:rsid w:val="00B45040"/>
    <w:rsid w:val="00B4543B"/>
    <w:rsid w:val="00B46509"/>
    <w:rsid w:val="00B469F6"/>
    <w:rsid w:val="00B4743E"/>
    <w:rsid w:val="00B5139E"/>
    <w:rsid w:val="00B51CC8"/>
    <w:rsid w:val="00B52A96"/>
    <w:rsid w:val="00B53CFE"/>
    <w:rsid w:val="00B548FB"/>
    <w:rsid w:val="00B54CA1"/>
    <w:rsid w:val="00B55EE4"/>
    <w:rsid w:val="00B56975"/>
    <w:rsid w:val="00B60005"/>
    <w:rsid w:val="00B614CD"/>
    <w:rsid w:val="00B61CBD"/>
    <w:rsid w:val="00B61E98"/>
    <w:rsid w:val="00B6257A"/>
    <w:rsid w:val="00B628AE"/>
    <w:rsid w:val="00B653FD"/>
    <w:rsid w:val="00B677AC"/>
    <w:rsid w:val="00B67EBE"/>
    <w:rsid w:val="00B70085"/>
    <w:rsid w:val="00B70285"/>
    <w:rsid w:val="00B70D81"/>
    <w:rsid w:val="00B71F4E"/>
    <w:rsid w:val="00B7359F"/>
    <w:rsid w:val="00B74E3A"/>
    <w:rsid w:val="00B764D1"/>
    <w:rsid w:val="00B76573"/>
    <w:rsid w:val="00B8040E"/>
    <w:rsid w:val="00B80445"/>
    <w:rsid w:val="00B80F89"/>
    <w:rsid w:val="00B80FD5"/>
    <w:rsid w:val="00B810AD"/>
    <w:rsid w:val="00B82D8C"/>
    <w:rsid w:val="00B835C1"/>
    <w:rsid w:val="00B83835"/>
    <w:rsid w:val="00B8553C"/>
    <w:rsid w:val="00B85A28"/>
    <w:rsid w:val="00B85E8D"/>
    <w:rsid w:val="00B866FE"/>
    <w:rsid w:val="00B87B2B"/>
    <w:rsid w:val="00B902CD"/>
    <w:rsid w:val="00B90543"/>
    <w:rsid w:val="00B90706"/>
    <w:rsid w:val="00B91815"/>
    <w:rsid w:val="00B9259C"/>
    <w:rsid w:val="00B92BB0"/>
    <w:rsid w:val="00B962AF"/>
    <w:rsid w:val="00B9745D"/>
    <w:rsid w:val="00B97C48"/>
    <w:rsid w:val="00BA078D"/>
    <w:rsid w:val="00BA1085"/>
    <w:rsid w:val="00BA19B7"/>
    <w:rsid w:val="00BA1D15"/>
    <w:rsid w:val="00BA2D65"/>
    <w:rsid w:val="00BA3ED0"/>
    <w:rsid w:val="00BA58F3"/>
    <w:rsid w:val="00BA5B97"/>
    <w:rsid w:val="00BA5D4B"/>
    <w:rsid w:val="00BA66EA"/>
    <w:rsid w:val="00BA7E89"/>
    <w:rsid w:val="00BB09D0"/>
    <w:rsid w:val="00BB2E77"/>
    <w:rsid w:val="00BB330B"/>
    <w:rsid w:val="00BB34E9"/>
    <w:rsid w:val="00BB396B"/>
    <w:rsid w:val="00BB3DA2"/>
    <w:rsid w:val="00BB3F9D"/>
    <w:rsid w:val="00BB5308"/>
    <w:rsid w:val="00BB7676"/>
    <w:rsid w:val="00BC0A49"/>
    <w:rsid w:val="00BC139B"/>
    <w:rsid w:val="00BC1641"/>
    <w:rsid w:val="00BC25E3"/>
    <w:rsid w:val="00BC4DBE"/>
    <w:rsid w:val="00BC5D05"/>
    <w:rsid w:val="00BC5D1A"/>
    <w:rsid w:val="00BC677D"/>
    <w:rsid w:val="00BC6F1C"/>
    <w:rsid w:val="00BC72FF"/>
    <w:rsid w:val="00BD11A0"/>
    <w:rsid w:val="00BD1320"/>
    <w:rsid w:val="00BD2FF6"/>
    <w:rsid w:val="00BD3A0A"/>
    <w:rsid w:val="00BD427F"/>
    <w:rsid w:val="00BD4A43"/>
    <w:rsid w:val="00BD5CDD"/>
    <w:rsid w:val="00BD7358"/>
    <w:rsid w:val="00BD7D2A"/>
    <w:rsid w:val="00BE03A3"/>
    <w:rsid w:val="00BE1484"/>
    <w:rsid w:val="00BE1492"/>
    <w:rsid w:val="00BE16AC"/>
    <w:rsid w:val="00BE1C95"/>
    <w:rsid w:val="00BE2DA1"/>
    <w:rsid w:val="00BE31CD"/>
    <w:rsid w:val="00BE3A27"/>
    <w:rsid w:val="00BE3A4F"/>
    <w:rsid w:val="00BE501C"/>
    <w:rsid w:val="00BE6847"/>
    <w:rsid w:val="00BE7370"/>
    <w:rsid w:val="00BF15E7"/>
    <w:rsid w:val="00BF2462"/>
    <w:rsid w:val="00BF2EB9"/>
    <w:rsid w:val="00BF4D8E"/>
    <w:rsid w:val="00BF5330"/>
    <w:rsid w:val="00BF5BAB"/>
    <w:rsid w:val="00BF5EE1"/>
    <w:rsid w:val="00BF759E"/>
    <w:rsid w:val="00C005A8"/>
    <w:rsid w:val="00C00ED6"/>
    <w:rsid w:val="00C017F3"/>
    <w:rsid w:val="00C019E1"/>
    <w:rsid w:val="00C04237"/>
    <w:rsid w:val="00C04732"/>
    <w:rsid w:val="00C048E3"/>
    <w:rsid w:val="00C04957"/>
    <w:rsid w:val="00C05491"/>
    <w:rsid w:val="00C07729"/>
    <w:rsid w:val="00C103CB"/>
    <w:rsid w:val="00C105F5"/>
    <w:rsid w:val="00C11E60"/>
    <w:rsid w:val="00C12129"/>
    <w:rsid w:val="00C12284"/>
    <w:rsid w:val="00C138D9"/>
    <w:rsid w:val="00C14411"/>
    <w:rsid w:val="00C16535"/>
    <w:rsid w:val="00C17465"/>
    <w:rsid w:val="00C17546"/>
    <w:rsid w:val="00C2125A"/>
    <w:rsid w:val="00C21AAB"/>
    <w:rsid w:val="00C21C8D"/>
    <w:rsid w:val="00C223AA"/>
    <w:rsid w:val="00C22607"/>
    <w:rsid w:val="00C24F40"/>
    <w:rsid w:val="00C2592F"/>
    <w:rsid w:val="00C2606D"/>
    <w:rsid w:val="00C26D7A"/>
    <w:rsid w:val="00C27B33"/>
    <w:rsid w:val="00C30AA7"/>
    <w:rsid w:val="00C30F69"/>
    <w:rsid w:val="00C31087"/>
    <w:rsid w:val="00C3272E"/>
    <w:rsid w:val="00C32D7B"/>
    <w:rsid w:val="00C34276"/>
    <w:rsid w:val="00C34351"/>
    <w:rsid w:val="00C37654"/>
    <w:rsid w:val="00C40D65"/>
    <w:rsid w:val="00C40D7F"/>
    <w:rsid w:val="00C412C1"/>
    <w:rsid w:val="00C41C78"/>
    <w:rsid w:val="00C4345D"/>
    <w:rsid w:val="00C44CFF"/>
    <w:rsid w:val="00C456BF"/>
    <w:rsid w:val="00C45BC7"/>
    <w:rsid w:val="00C46370"/>
    <w:rsid w:val="00C463BB"/>
    <w:rsid w:val="00C4781E"/>
    <w:rsid w:val="00C47BE1"/>
    <w:rsid w:val="00C501B5"/>
    <w:rsid w:val="00C5026A"/>
    <w:rsid w:val="00C5037A"/>
    <w:rsid w:val="00C50BBB"/>
    <w:rsid w:val="00C50C9D"/>
    <w:rsid w:val="00C52C73"/>
    <w:rsid w:val="00C52F4D"/>
    <w:rsid w:val="00C533EC"/>
    <w:rsid w:val="00C53674"/>
    <w:rsid w:val="00C537ED"/>
    <w:rsid w:val="00C543C4"/>
    <w:rsid w:val="00C547D8"/>
    <w:rsid w:val="00C55976"/>
    <w:rsid w:val="00C56BB8"/>
    <w:rsid w:val="00C5756B"/>
    <w:rsid w:val="00C57570"/>
    <w:rsid w:val="00C57751"/>
    <w:rsid w:val="00C57CC0"/>
    <w:rsid w:val="00C6171A"/>
    <w:rsid w:val="00C62420"/>
    <w:rsid w:val="00C62549"/>
    <w:rsid w:val="00C62B68"/>
    <w:rsid w:val="00C62BBC"/>
    <w:rsid w:val="00C62FAF"/>
    <w:rsid w:val="00C630CF"/>
    <w:rsid w:val="00C63BFF"/>
    <w:rsid w:val="00C63C5C"/>
    <w:rsid w:val="00C64503"/>
    <w:rsid w:val="00C646A2"/>
    <w:rsid w:val="00C65CD9"/>
    <w:rsid w:val="00C660F7"/>
    <w:rsid w:val="00C70DE0"/>
    <w:rsid w:val="00C717D9"/>
    <w:rsid w:val="00C71F08"/>
    <w:rsid w:val="00C72EB6"/>
    <w:rsid w:val="00C7360A"/>
    <w:rsid w:val="00C74F22"/>
    <w:rsid w:val="00C760AD"/>
    <w:rsid w:val="00C77F81"/>
    <w:rsid w:val="00C77FEE"/>
    <w:rsid w:val="00C8088F"/>
    <w:rsid w:val="00C82066"/>
    <w:rsid w:val="00C82422"/>
    <w:rsid w:val="00C824DC"/>
    <w:rsid w:val="00C8333C"/>
    <w:rsid w:val="00C834BC"/>
    <w:rsid w:val="00C83897"/>
    <w:rsid w:val="00C83A23"/>
    <w:rsid w:val="00C83FE4"/>
    <w:rsid w:val="00C84E04"/>
    <w:rsid w:val="00C8518E"/>
    <w:rsid w:val="00C851E0"/>
    <w:rsid w:val="00C867C3"/>
    <w:rsid w:val="00C86867"/>
    <w:rsid w:val="00C86BB4"/>
    <w:rsid w:val="00C86FE1"/>
    <w:rsid w:val="00C90CFD"/>
    <w:rsid w:val="00C90F49"/>
    <w:rsid w:val="00C92670"/>
    <w:rsid w:val="00C939BC"/>
    <w:rsid w:val="00CA1541"/>
    <w:rsid w:val="00CA1F2C"/>
    <w:rsid w:val="00CA2650"/>
    <w:rsid w:val="00CA2889"/>
    <w:rsid w:val="00CA499E"/>
    <w:rsid w:val="00CA5276"/>
    <w:rsid w:val="00CA5D8F"/>
    <w:rsid w:val="00CA636D"/>
    <w:rsid w:val="00CB0289"/>
    <w:rsid w:val="00CB1AF1"/>
    <w:rsid w:val="00CB20A5"/>
    <w:rsid w:val="00CB2C8D"/>
    <w:rsid w:val="00CB2D27"/>
    <w:rsid w:val="00CB3C5E"/>
    <w:rsid w:val="00CB4D35"/>
    <w:rsid w:val="00CB580A"/>
    <w:rsid w:val="00CB794E"/>
    <w:rsid w:val="00CB79DE"/>
    <w:rsid w:val="00CB7DC2"/>
    <w:rsid w:val="00CC2385"/>
    <w:rsid w:val="00CC4B67"/>
    <w:rsid w:val="00CC4D75"/>
    <w:rsid w:val="00CC56F8"/>
    <w:rsid w:val="00CC5B8C"/>
    <w:rsid w:val="00CC5E5F"/>
    <w:rsid w:val="00CC5FA0"/>
    <w:rsid w:val="00CD004F"/>
    <w:rsid w:val="00CD0097"/>
    <w:rsid w:val="00CD030D"/>
    <w:rsid w:val="00CD0C53"/>
    <w:rsid w:val="00CD0EA7"/>
    <w:rsid w:val="00CD110B"/>
    <w:rsid w:val="00CD11BB"/>
    <w:rsid w:val="00CD1C34"/>
    <w:rsid w:val="00CD376A"/>
    <w:rsid w:val="00CD38E6"/>
    <w:rsid w:val="00CD5839"/>
    <w:rsid w:val="00CD65F2"/>
    <w:rsid w:val="00CD78D3"/>
    <w:rsid w:val="00CE0423"/>
    <w:rsid w:val="00CE2406"/>
    <w:rsid w:val="00CE2E16"/>
    <w:rsid w:val="00CE344E"/>
    <w:rsid w:val="00CE4462"/>
    <w:rsid w:val="00CE52FA"/>
    <w:rsid w:val="00CE664B"/>
    <w:rsid w:val="00CE6BD2"/>
    <w:rsid w:val="00CE70DD"/>
    <w:rsid w:val="00CF0043"/>
    <w:rsid w:val="00CF0C2C"/>
    <w:rsid w:val="00CF11D5"/>
    <w:rsid w:val="00CF277E"/>
    <w:rsid w:val="00CF426B"/>
    <w:rsid w:val="00CF4554"/>
    <w:rsid w:val="00CF523E"/>
    <w:rsid w:val="00CF7260"/>
    <w:rsid w:val="00D0067F"/>
    <w:rsid w:val="00D01657"/>
    <w:rsid w:val="00D01F0F"/>
    <w:rsid w:val="00D023E1"/>
    <w:rsid w:val="00D04BD0"/>
    <w:rsid w:val="00D05CB4"/>
    <w:rsid w:val="00D074FC"/>
    <w:rsid w:val="00D07726"/>
    <w:rsid w:val="00D07809"/>
    <w:rsid w:val="00D11705"/>
    <w:rsid w:val="00D12AD3"/>
    <w:rsid w:val="00D12C01"/>
    <w:rsid w:val="00D16CC0"/>
    <w:rsid w:val="00D16CE6"/>
    <w:rsid w:val="00D21508"/>
    <w:rsid w:val="00D22683"/>
    <w:rsid w:val="00D2271D"/>
    <w:rsid w:val="00D23D7B"/>
    <w:rsid w:val="00D247BB"/>
    <w:rsid w:val="00D2595A"/>
    <w:rsid w:val="00D25D14"/>
    <w:rsid w:val="00D2658A"/>
    <w:rsid w:val="00D26B29"/>
    <w:rsid w:val="00D27504"/>
    <w:rsid w:val="00D27A08"/>
    <w:rsid w:val="00D3026A"/>
    <w:rsid w:val="00D30A1B"/>
    <w:rsid w:val="00D310D5"/>
    <w:rsid w:val="00D3126E"/>
    <w:rsid w:val="00D31398"/>
    <w:rsid w:val="00D31644"/>
    <w:rsid w:val="00D31A36"/>
    <w:rsid w:val="00D321C1"/>
    <w:rsid w:val="00D341B1"/>
    <w:rsid w:val="00D34EAB"/>
    <w:rsid w:val="00D35317"/>
    <w:rsid w:val="00D353F6"/>
    <w:rsid w:val="00D35602"/>
    <w:rsid w:val="00D36451"/>
    <w:rsid w:val="00D36DD3"/>
    <w:rsid w:val="00D37392"/>
    <w:rsid w:val="00D37DF5"/>
    <w:rsid w:val="00D404DD"/>
    <w:rsid w:val="00D40C0D"/>
    <w:rsid w:val="00D411F9"/>
    <w:rsid w:val="00D4468E"/>
    <w:rsid w:val="00D44D5A"/>
    <w:rsid w:val="00D44D82"/>
    <w:rsid w:val="00D450F2"/>
    <w:rsid w:val="00D454F5"/>
    <w:rsid w:val="00D46A01"/>
    <w:rsid w:val="00D46D69"/>
    <w:rsid w:val="00D46EB6"/>
    <w:rsid w:val="00D47794"/>
    <w:rsid w:val="00D51BE0"/>
    <w:rsid w:val="00D51F24"/>
    <w:rsid w:val="00D528B1"/>
    <w:rsid w:val="00D54406"/>
    <w:rsid w:val="00D56B85"/>
    <w:rsid w:val="00D57470"/>
    <w:rsid w:val="00D57D58"/>
    <w:rsid w:val="00D601CB"/>
    <w:rsid w:val="00D6041D"/>
    <w:rsid w:val="00D62BDA"/>
    <w:rsid w:val="00D6437E"/>
    <w:rsid w:val="00D6442B"/>
    <w:rsid w:val="00D64524"/>
    <w:rsid w:val="00D667B9"/>
    <w:rsid w:val="00D67075"/>
    <w:rsid w:val="00D70D6D"/>
    <w:rsid w:val="00D7262B"/>
    <w:rsid w:val="00D73D3A"/>
    <w:rsid w:val="00D7734E"/>
    <w:rsid w:val="00D77CF3"/>
    <w:rsid w:val="00D80E30"/>
    <w:rsid w:val="00D816E0"/>
    <w:rsid w:val="00D82909"/>
    <w:rsid w:val="00D82B33"/>
    <w:rsid w:val="00D82C2A"/>
    <w:rsid w:val="00D83F7A"/>
    <w:rsid w:val="00D85F7C"/>
    <w:rsid w:val="00D86D8B"/>
    <w:rsid w:val="00D87742"/>
    <w:rsid w:val="00D91FB6"/>
    <w:rsid w:val="00D949F4"/>
    <w:rsid w:val="00D96157"/>
    <w:rsid w:val="00D96175"/>
    <w:rsid w:val="00D963F6"/>
    <w:rsid w:val="00D97FD3"/>
    <w:rsid w:val="00DA08FC"/>
    <w:rsid w:val="00DA1D1E"/>
    <w:rsid w:val="00DA3151"/>
    <w:rsid w:val="00DA39BB"/>
    <w:rsid w:val="00DA3A3A"/>
    <w:rsid w:val="00DA3E0D"/>
    <w:rsid w:val="00DA4605"/>
    <w:rsid w:val="00DA55C4"/>
    <w:rsid w:val="00DB21D7"/>
    <w:rsid w:val="00DB6077"/>
    <w:rsid w:val="00DB6113"/>
    <w:rsid w:val="00DB7DF4"/>
    <w:rsid w:val="00DC0212"/>
    <w:rsid w:val="00DC10E5"/>
    <w:rsid w:val="00DC2757"/>
    <w:rsid w:val="00DC3BAB"/>
    <w:rsid w:val="00DC5221"/>
    <w:rsid w:val="00DC5981"/>
    <w:rsid w:val="00DC66B1"/>
    <w:rsid w:val="00DC6EB6"/>
    <w:rsid w:val="00DD12E1"/>
    <w:rsid w:val="00DD184B"/>
    <w:rsid w:val="00DD3185"/>
    <w:rsid w:val="00DD37FA"/>
    <w:rsid w:val="00DD6055"/>
    <w:rsid w:val="00DD6059"/>
    <w:rsid w:val="00DD63FB"/>
    <w:rsid w:val="00DD65B9"/>
    <w:rsid w:val="00DD65DB"/>
    <w:rsid w:val="00DD7187"/>
    <w:rsid w:val="00DD7AAB"/>
    <w:rsid w:val="00DE004C"/>
    <w:rsid w:val="00DE09B4"/>
    <w:rsid w:val="00DE1BEC"/>
    <w:rsid w:val="00DE1EE6"/>
    <w:rsid w:val="00DE29A4"/>
    <w:rsid w:val="00DE3CA3"/>
    <w:rsid w:val="00DE511A"/>
    <w:rsid w:val="00DE5B18"/>
    <w:rsid w:val="00DE7904"/>
    <w:rsid w:val="00DE7A32"/>
    <w:rsid w:val="00DF3905"/>
    <w:rsid w:val="00DF3AB3"/>
    <w:rsid w:val="00DF3CCF"/>
    <w:rsid w:val="00DF4712"/>
    <w:rsid w:val="00DF54EE"/>
    <w:rsid w:val="00DF5C40"/>
    <w:rsid w:val="00DF6557"/>
    <w:rsid w:val="00DF7487"/>
    <w:rsid w:val="00E015DA"/>
    <w:rsid w:val="00E01E66"/>
    <w:rsid w:val="00E049B6"/>
    <w:rsid w:val="00E04BD3"/>
    <w:rsid w:val="00E077AF"/>
    <w:rsid w:val="00E077C2"/>
    <w:rsid w:val="00E07E8B"/>
    <w:rsid w:val="00E10161"/>
    <w:rsid w:val="00E110DA"/>
    <w:rsid w:val="00E115CE"/>
    <w:rsid w:val="00E11CF3"/>
    <w:rsid w:val="00E1243B"/>
    <w:rsid w:val="00E156A7"/>
    <w:rsid w:val="00E15AA6"/>
    <w:rsid w:val="00E15F49"/>
    <w:rsid w:val="00E164E3"/>
    <w:rsid w:val="00E16D87"/>
    <w:rsid w:val="00E17AFC"/>
    <w:rsid w:val="00E17CC0"/>
    <w:rsid w:val="00E20385"/>
    <w:rsid w:val="00E2181A"/>
    <w:rsid w:val="00E224DB"/>
    <w:rsid w:val="00E24368"/>
    <w:rsid w:val="00E247E3"/>
    <w:rsid w:val="00E2497F"/>
    <w:rsid w:val="00E25908"/>
    <w:rsid w:val="00E26302"/>
    <w:rsid w:val="00E2688F"/>
    <w:rsid w:val="00E27BED"/>
    <w:rsid w:val="00E27D03"/>
    <w:rsid w:val="00E30315"/>
    <w:rsid w:val="00E36CE8"/>
    <w:rsid w:val="00E41A03"/>
    <w:rsid w:val="00E425B6"/>
    <w:rsid w:val="00E44E37"/>
    <w:rsid w:val="00E45522"/>
    <w:rsid w:val="00E500BB"/>
    <w:rsid w:val="00E5189B"/>
    <w:rsid w:val="00E52C02"/>
    <w:rsid w:val="00E53320"/>
    <w:rsid w:val="00E53A63"/>
    <w:rsid w:val="00E54909"/>
    <w:rsid w:val="00E550D2"/>
    <w:rsid w:val="00E562D7"/>
    <w:rsid w:val="00E57127"/>
    <w:rsid w:val="00E57340"/>
    <w:rsid w:val="00E60445"/>
    <w:rsid w:val="00E6046F"/>
    <w:rsid w:val="00E6271B"/>
    <w:rsid w:val="00E6337A"/>
    <w:rsid w:val="00E640C0"/>
    <w:rsid w:val="00E6426F"/>
    <w:rsid w:val="00E650C0"/>
    <w:rsid w:val="00E653C7"/>
    <w:rsid w:val="00E653F7"/>
    <w:rsid w:val="00E65ABA"/>
    <w:rsid w:val="00E66CCA"/>
    <w:rsid w:val="00E66F30"/>
    <w:rsid w:val="00E67F81"/>
    <w:rsid w:val="00E70047"/>
    <w:rsid w:val="00E70CDD"/>
    <w:rsid w:val="00E716D5"/>
    <w:rsid w:val="00E73046"/>
    <w:rsid w:val="00E7443F"/>
    <w:rsid w:val="00E745D8"/>
    <w:rsid w:val="00E74BA7"/>
    <w:rsid w:val="00E753D6"/>
    <w:rsid w:val="00E75498"/>
    <w:rsid w:val="00E76CB9"/>
    <w:rsid w:val="00E771D0"/>
    <w:rsid w:val="00E77355"/>
    <w:rsid w:val="00E775E3"/>
    <w:rsid w:val="00E80314"/>
    <w:rsid w:val="00E8066F"/>
    <w:rsid w:val="00E807D7"/>
    <w:rsid w:val="00E81421"/>
    <w:rsid w:val="00E8150C"/>
    <w:rsid w:val="00E81F41"/>
    <w:rsid w:val="00E82A6E"/>
    <w:rsid w:val="00E82B5B"/>
    <w:rsid w:val="00E8340E"/>
    <w:rsid w:val="00E85675"/>
    <w:rsid w:val="00E859FC"/>
    <w:rsid w:val="00E85E23"/>
    <w:rsid w:val="00E8693D"/>
    <w:rsid w:val="00E86F73"/>
    <w:rsid w:val="00E913FB"/>
    <w:rsid w:val="00E9190E"/>
    <w:rsid w:val="00E919B4"/>
    <w:rsid w:val="00E91C60"/>
    <w:rsid w:val="00E923E8"/>
    <w:rsid w:val="00E924DA"/>
    <w:rsid w:val="00E9374B"/>
    <w:rsid w:val="00E93CA2"/>
    <w:rsid w:val="00E93EED"/>
    <w:rsid w:val="00E94204"/>
    <w:rsid w:val="00E94CCD"/>
    <w:rsid w:val="00E9533C"/>
    <w:rsid w:val="00E97F0C"/>
    <w:rsid w:val="00E97F4A"/>
    <w:rsid w:val="00EA02DA"/>
    <w:rsid w:val="00EA084E"/>
    <w:rsid w:val="00EA1695"/>
    <w:rsid w:val="00EA3CCF"/>
    <w:rsid w:val="00EA4B27"/>
    <w:rsid w:val="00EA5E92"/>
    <w:rsid w:val="00EA6732"/>
    <w:rsid w:val="00EA6898"/>
    <w:rsid w:val="00EA6EE4"/>
    <w:rsid w:val="00EA7768"/>
    <w:rsid w:val="00EB00A9"/>
    <w:rsid w:val="00EB0D7B"/>
    <w:rsid w:val="00EB1CB5"/>
    <w:rsid w:val="00EB2255"/>
    <w:rsid w:val="00EB2838"/>
    <w:rsid w:val="00EB2E69"/>
    <w:rsid w:val="00EB3274"/>
    <w:rsid w:val="00EB3275"/>
    <w:rsid w:val="00EB3F16"/>
    <w:rsid w:val="00EB44C7"/>
    <w:rsid w:val="00EB5FC9"/>
    <w:rsid w:val="00EB6965"/>
    <w:rsid w:val="00EB758E"/>
    <w:rsid w:val="00EB7999"/>
    <w:rsid w:val="00EC242B"/>
    <w:rsid w:val="00EC33AB"/>
    <w:rsid w:val="00EC3947"/>
    <w:rsid w:val="00EC5928"/>
    <w:rsid w:val="00EC5E2D"/>
    <w:rsid w:val="00EC64E3"/>
    <w:rsid w:val="00EC6F64"/>
    <w:rsid w:val="00ED0BE7"/>
    <w:rsid w:val="00ED0FBB"/>
    <w:rsid w:val="00ED190C"/>
    <w:rsid w:val="00ED1EA2"/>
    <w:rsid w:val="00ED2433"/>
    <w:rsid w:val="00ED2855"/>
    <w:rsid w:val="00ED2B9E"/>
    <w:rsid w:val="00ED41A5"/>
    <w:rsid w:val="00ED56EF"/>
    <w:rsid w:val="00ED6808"/>
    <w:rsid w:val="00ED7863"/>
    <w:rsid w:val="00EE0ECF"/>
    <w:rsid w:val="00EE1D0A"/>
    <w:rsid w:val="00EE2433"/>
    <w:rsid w:val="00EE26FF"/>
    <w:rsid w:val="00EE2F31"/>
    <w:rsid w:val="00EE3379"/>
    <w:rsid w:val="00EE38E8"/>
    <w:rsid w:val="00EE571A"/>
    <w:rsid w:val="00EE630F"/>
    <w:rsid w:val="00EE633C"/>
    <w:rsid w:val="00EE6853"/>
    <w:rsid w:val="00EF0913"/>
    <w:rsid w:val="00EF1353"/>
    <w:rsid w:val="00EF1D62"/>
    <w:rsid w:val="00EF1E1C"/>
    <w:rsid w:val="00EF3FA0"/>
    <w:rsid w:val="00EF4290"/>
    <w:rsid w:val="00EF46CB"/>
    <w:rsid w:val="00EF4B54"/>
    <w:rsid w:val="00EF55FE"/>
    <w:rsid w:val="00EF6D95"/>
    <w:rsid w:val="00EF7036"/>
    <w:rsid w:val="00EF756C"/>
    <w:rsid w:val="00EF756F"/>
    <w:rsid w:val="00EF777E"/>
    <w:rsid w:val="00F00E04"/>
    <w:rsid w:val="00F01AD1"/>
    <w:rsid w:val="00F0215F"/>
    <w:rsid w:val="00F0227D"/>
    <w:rsid w:val="00F0262D"/>
    <w:rsid w:val="00F0351F"/>
    <w:rsid w:val="00F035C9"/>
    <w:rsid w:val="00F05787"/>
    <w:rsid w:val="00F058A6"/>
    <w:rsid w:val="00F06FCA"/>
    <w:rsid w:val="00F074C0"/>
    <w:rsid w:val="00F076B7"/>
    <w:rsid w:val="00F078C2"/>
    <w:rsid w:val="00F07904"/>
    <w:rsid w:val="00F12688"/>
    <w:rsid w:val="00F12751"/>
    <w:rsid w:val="00F12957"/>
    <w:rsid w:val="00F13023"/>
    <w:rsid w:val="00F137A7"/>
    <w:rsid w:val="00F13C3F"/>
    <w:rsid w:val="00F1586E"/>
    <w:rsid w:val="00F16AB4"/>
    <w:rsid w:val="00F17FD2"/>
    <w:rsid w:val="00F203C5"/>
    <w:rsid w:val="00F215B2"/>
    <w:rsid w:val="00F23992"/>
    <w:rsid w:val="00F2446B"/>
    <w:rsid w:val="00F24BDB"/>
    <w:rsid w:val="00F25183"/>
    <w:rsid w:val="00F26F8F"/>
    <w:rsid w:val="00F274C7"/>
    <w:rsid w:val="00F27AC6"/>
    <w:rsid w:val="00F30979"/>
    <w:rsid w:val="00F318DC"/>
    <w:rsid w:val="00F3430D"/>
    <w:rsid w:val="00F3499F"/>
    <w:rsid w:val="00F34F29"/>
    <w:rsid w:val="00F36C95"/>
    <w:rsid w:val="00F37232"/>
    <w:rsid w:val="00F4005F"/>
    <w:rsid w:val="00F4038C"/>
    <w:rsid w:val="00F4066B"/>
    <w:rsid w:val="00F41738"/>
    <w:rsid w:val="00F4178C"/>
    <w:rsid w:val="00F418A2"/>
    <w:rsid w:val="00F41A1B"/>
    <w:rsid w:val="00F46719"/>
    <w:rsid w:val="00F52B9B"/>
    <w:rsid w:val="00F5483A"/>
    <w:rsid w:val="00F5604F"/>
    <w:rsid w:val="00F56569"/>
    <w:rsid w:val="00F56CCC"/>
    <w:rsid w:val="00F57CE5"/>
    <w:rsid w:val="00F57F87"/>
    <w:rsid w:val="00F60854"/>
    <w:rsid w:val="00F60CDD"/>
    <w:rsid w:val="00F61566"/>
    <w:rsid w:val="00F62CC0"/>
    <w:rsid w:val="00F64626"/>
    <w:rsid w:val="00F64A31"/>
    <w:rsid w:val="00F6526A"/>
    <w:rsid w:val="00F6548D"/>
    <w:rsid w:val="00F6736D"/>
    <w:rsid w:val="00F70F31"/>
    <w:rsid w:val="00F71996"/>
    <w:rsid w:val="00F73CD0"/>
    <w:rsid w:val="00F74B30"/>
    <w:rsid w:val="00F75FE9"/>
    <w:rsid w:val="00F762F9"/>
    <w:rsid w:val="00F77E3B"/>
    <w:rsid w:val="00F802C7"/>
    <w:rsid w:val="00F810B5"/>
    <w:rsid w:val="00F8392A"/>
    <w:rsid w:val="00F84221"/>
    <w:rsid w:val="00F8463C"/>
    <w:rsid w:val="00F84F42"/>
    <w:rsid w:val="00F85363"/>
    <w:rsid w:val="00F8549F"/>
    <w:rsid w:val="00F857DF"/>
    <w:rsid w:val="00F85A28"/>
    <w:rsid w:val="00F85E9E"/>
    <w:rsid w:val="00F86FE1"/>
    <w:rsid w:val="00F90108"/>
    <w:rsid w:val="00F90AE3"/>
    <w:rsid w:val="00F918BD"/>
    <w:rsid w:val="00F92FF0"/>
    <w:rsid w:val="00F93DF1"/>
    <w:rsid w:val="00F93E41"/>
    <w:rsid w:val="00F94FAA"/>
    <w:rsid w:val="00F95570"/>
    <w:rsid w:val="00F95EB3"/>
    <w:rsid w:val="00F95FED"/>
    <w:rsid w:val="00F974EB"/>
    <w:rsid w:val="00FA076C"/>
    <w:rsid w:val="00FA0B1E"/>
    <w:rsid w:val="00FA1138"/>
    <w:rsid w:val="00FA14A6"/>
    <w:rsid w:val="00FA15AB"/>
    <w:rsid w:val="00FA31B6"/>
    <w:rsid w:val="00FA3C8B"/>
    <w:rsid w:val="00FA3D79"/>
    <w:rsid w:val="00FA3F02"/>
    <w:rsid w:val="00FA440E"/>
    <w:rsid w:val="00FA4E7D"/>
    <w:rsid w:val="00FB0647"/>
    <w:rsid w:val="00FB0ABB"/>
    <w:rsid w:val="00FB21D5"/>
    <w:rsid w:val="00FB2FAD"/>
    <w:rsid w:val="00FB45ED"/>
    <w:rsid w:val="00FB4DF2"/>
    <w:rsid w:val="00FB5AD4"/>
    <w:rsid w:val="00FB7062"/>
    <w:rsid w:val="00FB7BB5"/>
    <w:rsid w:val="00FC10E0"/>
    <w:rsid w:val="00FC2358"/>
    <w:rsid w:val="00FC2E33"/>
    <w:rsid w:val="00FC315B"/>
    <w:rsid w:val="00FC3ED1"/>
    <w:rsid w:val="00FC49F0"/>
    <w:rsid w:val="00FC5CEC"/>
    <w:rsid w:val="00FC776E"/>
    <w:rsid w:val="00FC7D5A"/>
    <w:rsid w:val="00FD2213"/>
    <w:rsid w:val="00FD4037"/>
    <w:rsid w:val="00FD57D0"/>
    <w:rsid w:val="00FD7769"/>
    <w:rsid w:val="00FD78EF"/>
    <w:rsid w:val="00FD7B72"/>
    <w:rsid w:val="00FD7C8D"/>
    <w:rsid w:val="00FE051A"/>
    <w:rsid w:val="00FE24B3"/>
    <w:rsid w:val="00FE6D5B"/>
    <w:rsid w:val="00FE6E6B"/>
    <w:rsid w:val="00FF08D6"/>
    <w:rsid w:val="00FF1C40"/>
    <w:rsid w:val="00FF1D3E"/>
    <w:rsid w:val="00FF1E40"/>
    <w:rsid w:val="00FF2D7A"/>
    <w:rsid w:val="00FF3F92"/>
    <w:rsid w:val="00FF4614"/>
    <w:rsid w:val="00FF4E76"/>
    <w:rsid w:val="00FF674C"/>
    <w:rsid w:val="00FF68BB"/>
    <w:rsid w:val="00FF6D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D827"/>
  <w15:docId w15:val="{7C31510D-A278-41D7-B614-ECE98F6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C8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B918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18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iPriority w:val="99"/>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uiPriority w:val="99"/>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11">
    <w:name w:val="Сетка таблицы1"/>
    <w:basedOn w:val="a1"/>
    <w:next w:val="ae"/>
    <w:uiPriority w:val="59"/>
    <w:rsid w:val="006C3CF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e"/>
    <w:uiPriority w:val="59"/>
    <w:rsid w:val="0051614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09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footnote text"/>
    <w:basedOn w:val="a"/>
    <w:link w:val="af3"/>
    <w:uiPriority w:val="99"/>
    <w:semiHidden/>
    <w:unhideWhenUsed/>
    <w:rsid w:val="00792DCA"/>
    <w:pPr>
      <w:spacing w:after="0" w:line="240" w:lineRule="auto"/>
    </w:pPr>
    <w:rPr>
      <w:sz w:val="20"/>
      <w:szCs w:val="20"/>
    </w:rPr>
  </w:style>
  <w:style w:type="character" w:customStyle="1" w:styleId="af3">
    <w:name w:val="Текст сноски Знак"/>
    <w:basedOn w:val="a0"/>
    <w:link w:val="af2"/>
    <w:uiPriority w:val="99"/>
    <w:semiHidden/>
    <w:rsid w:val="00792DCA"/>
    <w:rPr>
      <w:sz w:val="20"/>
      <w:szCs w:val="20"/>
    </w:rPr>
  </w:style>
  <w:style w:type="character" w:styleId="af4">
    <w:name w:val="footnote reference"/>
    <w:basedOn w:val="a0"/>
    <w:uiPriority w:val="99"/>
    <w:semiHidden/>
    <w:unhideWhenUsed/>
    <w:rsid w:val="00792DCA"/>
    <w:rPr>
      <w:vertAlign w:val="superscript"/>
    </w:rPr>
  </w:style>
  <w:style w:type="character" w:customStyle="1" w:styleId="af5">
    <w:name w:val="Цветовое выделение"/>
    <w:uiPriority w:val="99"/>
    <w:rsid w:val="00DB21D7"/>
    <w:rPr>
      <w:b/>
      <w:bCs/>
      <w:color w:val="26282F"/>
    </w:rPr>
  </w:style>
  <w:style w:type="character" w:customStyle="1" w:styleId="af6">
    <w:name w:val="Сравнение редакций. Добавленный фрагмент"/>
    <w:uiPriority w:val="99"/>
    <w:rsid w:val="00DB21D7"/>
    <w:rPr>
      <w:color w:val="000000"/>
      <w:shd w:val="clear" w:color="auto" w:fill="C1D7FF"/>
    </w:rPr>
  </w:style>
  <w:style w:type="paragraph" w:customStyle="1" w:styleId="af7">
    <w:name w:val="Заголовок статьи"/>
    <w:basedOn w:val="a"/>
    <w:next w:val="a"/>
    <w:uiPriority w:val="99"/>
    <w:rsid w:val="00EF75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f8">
    <w:name w:val="Комментарий"/>
    <w:basedOn w:val="a"/>
    <w:next w:val="a"/>
    <w:uiPriority w:val="99"/>
    <w:rsid w:val="00EF75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EF756C"/>
    <w:rPr>
      <w:i/>
      <w:iCs/>
    </w:rPr>
  </w:style>
  <w:style w:type="character" w:customStyle="1" w:styleId="sectiontitle2">
    <w:name w:val="section__title2"/>
    <w:basedOn w:val="a0"/>
    <w:rsid w:val="001B7231"/>
    <w:rPr>
      <w:vanish w:val="0"/>
      <w:webHidden w:val="0"/>
      <w:color w:val="909EBB"/>
      <w:sz w:val="20"/>
      <w:szCs w:val="20"/>
      <w:specVanish w:val="0"/>
    </w:rPr>
  </w:style>
  <w:style w:type="character" w:customStyle="1" w:styleId="sectioninfo2">
    <w:name w:val="section__info2"/>
    <w:basedOn w:val="a0"/>
    <w:rsid w:val="001B7231"/>
    <w:rPr>
      <w:vanish w:val="0"/>
      <w:webHidden w:val="0"/>
      <w:sz w:val="24"/>
      <w:szCs w:val="24"/>
      <w:specVanish w:val="0"/>
    </w:rPr>
  </w:style>
  <w:style w:type="character" w:customStyle="1" w:styleId="afa">
    <w:name w:val="Сравнение редакций. Удаленный фрагмент"/>
    <w:uiPriority w:val="99"/>
    <w:rsid w:val="00B54CA1"/>
    <w:rPr>
      <w:color w:val="000000"/>
      <w:shd w:val="clear" w:color="auto" w:fill="C4C413"/>
    </w:rPr>
  </w:style>
  <w:style w:type="paragraph" w:customStyle="1" w:styleId="ConsPlusNonformat">
    <w:name w:val="ConsPlusNonformat"/>
    <w:rsid w:val="001554C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b">
    <w:name w:val="Прижатый влево"/>
    <w:basedOn w:val="a"/>
    <w:next w:val="a"/>
    <w:uiPriority w:val="99"/>
    <w:rsid w:val="00C57CC0"/>
    <w:pPr>
      <w:autoSpaceDE w:val="0"/>
      <w:autoSpaceDN w:val="0"/>
      <w:adjustRightInd w:val="0"/>
      <w:spacing w:after="0" w:line="240" w:lineRule="auto"/>
    </w:pPr>
    <w:rPr>
      <w:rFonts w:ascii="Arial" w:hAnsi="Arial" w:cs="Arial"/>
      <w:sz w:val="24"/>
      <w:szCs w:val="24"/>
    </w:rPr>
  </w:style>
  <w:style w:type="character" w:customStyle="1" w:styleId="product-feature-listname">
    <w:name w:val="product-feature-list__name"/>
    <w:basedOn w:val="a0"/>
    <w:rsid w:val="00E807D7"/>
  </w:style>
  <w:style w:type="character" w:customStyle="1" w:styleId="product-feature-listvalue">
    <w:name w:val="product-feature-list__value"/>
    <w:basedOn w:val="a0"/>
    <w:rsid w:val="00E807D7"/>
  </w:style>
  <w:style w:type="paragraph" w:customStyle="1" w:styleId="afc">
    <w:name w:val="Комментарий пользователя"/>
    <w:basedOn w:val="af8"/>
    <w:next w:val="a"/>
    <w:uiPriority w:val="99"/>
    <w:rsid w:val="003F4461"/>
    <w:pPr>
      <w:jc w:val="left"/>
    </w:pPr>
    <w:rPr>
      <w:shd w:val="clear" w:color="auto" w:fill="FFDFE0"/>
    </w:rPr>
  </w:style>
  <w:style w:type="character" w:customStyle="1" w:styleId="cardmaininfopurchaselink2">
    <w:name w:val="cardmaininfo__purchaselink2"/>
    <w:basedOn w:val="a0"/>
    <w:rsid w:val="00207085"/>
    <w:rPr>
      <w:color w:val="0065DD"/>
    </w:rPr>
  </w:style>
  <w:style w:type="character" w:customStyle="1" w:styleId="20">
    <w:name w:val="Заголовок 2 Знак"/>
    <w:basedOn w:val="a0"/>
    <w:link w:val="2"/>
    <w:uiPriority w:val="9"/>
    <w:semiHidden/>
    <w:rsid w:val="00B9181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91815"/>
    <w:rPr>
      <w:rFonts w:asciiTheme="majorHAnsi" w:eastAsiaTheme="majorEastAsia" w:hAnsiTheme="majorHAnsi" w:cstheme="majorBidi"/>
      <w:color w:val="243F60" w:themeColor="accent1" w:themeShade="7F"/>
      <w:sz w:val="24"/>
      <w:szCs w:val="24"/>
    </w:rPr>
  </w:style>
  <w:style w:type="character" w:styleId="afd">
    <w:name w:val="Strong"/>
    <w:basedOn w:val="a0"/>
    <w:uiPriority w:val="22"/>
    <w:qFormat/>
    <w:rsid w:val="00B91815"/>
    <w:rPr>
      <w:b/>
      <w:bCs/>
    </w:rPr>
  </w:style>
  <w:style w:type="paragraph" w:customStyle="1" w:styleId="m-b-0">
    <w:name w:val="m-b-0"/>
    <w:basedOn w:val="a"/>
    <w:rsid w:val="00B918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91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916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929">
      <w:bodyDiv w:val="1"/>
      <w:marLeft w:val="0"/>
      <w:marRight w:val="0"/>
      <w:marTop w:val="0"/>
      <w:marBottom w:val="0"/>
      <w:divBdr>
        <w:top w:val="none" w:sz="0" w:space="0" w:color="auto"/>
        <w:left w:val="none" w:sz="0" w:space="0" w:color="auto"/>
        <w:bottom w:val="none" w:sz="0" w:space="0" w:color="auto"/>
        <w:right w:val="none" w:sz="0" w:space="0" w:color="auto"/>
      </w:divBdr>
    </w:div>
    <w:div w:id="348335598">
      <w:bodyDiv w:val="1"/>
      <w:marLeft w:val="0"/>
      <w:marRight w:val="0"/>
      <w:marTop w:val="0"/>
      <w:marBottom w:val="0"/>
      <w:divBdr>
        <w:top w:val="none" w:sz="0" w:space="0" w:color="auto"/>
        <w:left w:val="none" w:sz="0" w:space="0" w:color="auto"/>
        <w:bottom w:val="none" w:sz="0" w:space="0" w:color="auto"/>
        <w:right w:val="none" w:sz="0" w:space="0" w:color="auto"/>
      </w:divBdr>
    </w:div>
    <w:div w:id="384178450">
      <w:bodyDiv w:val="1"/>
      <w:marLeft w:val="0"/>
      <w:marRight w:val="0"/>
      <w:marTop w:val="0"/>
      <w:marBottom w:val="0"/>
      <w:divBdr>
        <w:top w:val="none" w:sz="0" w:space="0" w:color="auto"/>
        <w:left w:val="none" w:sz="0" w:space="0" w:color="auto"/>
        <w:bottom w:val="none" w:sz="0" w:space="0" w:color="auto"/>
        <w:right w:val="none" w:sz="0" w:space="0" w:color="auto"/>
      </w:divBdr>
      <w:divsChild>
        <w:div w:id="552809513">
          <w:marLeft w:val="0"/>
          <w:marRight w:val="0"/>
          <w:marTop w:val="0"/>
          <w:marBottom w:val="0"/>
          <w:divBdr>
            <w:top w:val="none" w:sz="0" w:space="0" w:color="auto"/>
            <w:left w:val="none" w:sz="0" w:space="0" w:color="auto"/>
            <w:bottom w:val="none" w:sz="0" w:space="0" w:color="auto"/>
            <w:right w:val="none" w:sz="0" w:space="0" w:color="auto"/>
          </w:divBdr>
          <w:divsChild>
            <w:div w:id="2007436533">
              <w:marLeft w:val="0"/>
              <w:marRight w:val="0"/>
              <w:marTop w:val="0"/>
              <w:marBottom w:val="0"/>
              <w:divBdr>
                <w:top w:val="none" w:sz="0" w:space="0" w:color="auto"/>
                <w:left w:val="none" w:sz="0" w:space="0" w:color="auto"/>
                <w:bottom w:val="none" w:sz="0" w:space="0" w:color="auto"/>
                <w:right w:val="none" w:sz="0" w:space="0" w:color="auto"/>
              </w:divBdr>
              <w:divsChild>
                <w:div w:id="1536430057">
                  <w:marLeft w:val="0"/>
                  <w:marRight w:val="0"/>
                  <w:marTop w:val="0"/>
                  <w:marBottom w:val="0"/>
                  <w:divBdr>
                    <w:top w:val="none" w:sz="0" w:space="0" w:color="auto"/>
                    <w:left w:val="none" w:sz="0" w:space="0" w:color="auto"/>
                    <w:bottom w:val="none" w:sz="0" w:space="0" w:color="auto"/>
                    <w:right w:val="none" w:sz="0" w:space="0" w:color="auto"/>
                  </w:divBdr>
                  <w:divsChild>
                    <w:div w:id="4066217">
                      <w:marLeft w:val="-225"/>
                      <w:marRight w:val="-225"/>
                      <w:marTop w:val="0"/>
                      <w:marBottom w:val="0"/>
                      <w:divBdr>
                        <w:top w:val="none" w:sz="0" w:space="0" w:color="auto"/>
                        <w:left w:val="none" w:sz="0" w:space="0" w:color="auto"/>
                        <w:bottom w:val="none" w:sz="0" w:space="0" w:color="auto"/>
                        <w:right w:val="none" w:sz="0" w:space="0" w:color="auto"/>
                      </w:divBdr>
                      <w:divsChild>
                        <w:div w:id="700283702">
                          <w:marLeft w:val="0"/>
                          <w:marRight w:val="0"/>
                          <w:marTop w:val="0"/>
                          <w:marBottom w:val="0"/>
                          <w:divBdr>
                            <w:top w:val="none" w:sz="0" w:space="0" w:color="auto"/>
                            <w:left w:val="none" w:sz="0" w:space="0" w:color="auto"/>
                            <w:bottom w:val="none" w:sz="0" w:space="0" w:color="auto"/>
                            <w:right w:val="none" w:sz="0" w:space="0" w:color="auto"/>
                          </w:divBdr>
                          <w:divsChild>
                            <w:div w:id="5908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622324">
      <w:bodyDiv w:val="1"/>
      <w:marLeft w:val="0"/>
      <w:marRight w:val="0"/>
      <w:marTop w:val="0"/>
      <w:marBottom w:val="0"/>
      <w:divBdr>
        <w:top w:val="none" w:sz="0" w:space="0" w:color="auto"/>
        <w:left w:val="none" w:sz="0" w:space="0" w:color="auto"/>
        <w:bottom w:val="none" w:sz="0" w:space="0" w:color="auto"/>
        <w:right w:val="none" w:sz="0" w:space="0" w:color="auto"/>
      </w:divBdr>
    </w:div>
    <w:div w:id="673579722">
      <w:bodyDiv w:val="1"/>
      <w:marLeft w:val="0"/>
      <w:marRight w:val="0"/>
      <w:marTop w:val="0"/>
      <w:marBottom w:val="0"/>
      <w:divBdr>
        <w:top w:val="none" w:sz="0" w:space="0" w:color="auto"/>
        <w:left w:val="none" w:sz="0" w:space="0" w:color="auto"/>
        <w:bottom w:val="none" w:sz="0" w:space="0" w:color="auto"/>
        <w:right w:val="none" w:sz="0" w:space="0" w:color="auto"/>
      </w:divBdr>
    </w:div>
    <w:div w:id="1033655237">
      <w:bodyDiv w:val="1"/>
      <w:marLeft w:val="0"/>
      <w:marRight w:val="0"/>
      <w:marTop w:val="0"/>
      <w:marBottom w:val="0"/>
      <w:divBdr>
        <w:top w:val="none" w:sz="0" w:space="0" w:color="auto"/>
        <w:left w:val="none" w:sz="0" w:space="0" w:color="auto"/>
        <w:bottom w:val="none" w:sz="0" w:space="0" w:color="auto"/>
        <w:right w:val="none" w:sz="0" w:space="0" w:color="auto"/>
      </w:divBdr>
      <w:divsChild>
        <w:div w:id="208416133">
          <w:marLeft w:val="0"/>
          <w:marRight w:val="0"/>
          <w:marTop w:val="0"/>
          <w:marBottom w:val="240"/>
          <w:divBdr>
            <w:top w:val="none" w:sz="0" w:space="0" w:color="auto"/>
            <w:left w:val="none" w:sz="0" w:space="0" w:color="auto"/>
            <w:bottom w:val="none" w:sz="0" w:space="0" w:color="auto"/>
            <w:right w:val="none" w:sz="0" w:space="0" w:color="auto"/>
          </w:divBdr>
        </w:div>
        <w:div w:id="952133540">
          <w:blockQuote w:val="1"/>
          <w:marLeft w:val="0"/>
          <w:marRight w:val="0"/>
          <w:marTop w:val="0"/>
          <w:marBottom w:val="300"/>
          <w:divBdr>
            <w:top w:val="none" w:sz="0" w:space="0" w:color="auto"/>
            <w:left w:val="single" w:sz="12" w:space="17" w:color="D70C17"/>
            <w:bottom w:val="none" w:sz="0" w:space="0" w:color="auto"/>
            <w:right w:val="none" w:sz="0" w:space="0" w:color="auto"/>
          </w:divBdr>
        </w:div>
        <w:div w:id="1401176197">
          <w:blockQuote w:val="1"/>
          <w:marLeft w:val="0"/>
          <w:marRight w:val="0"/>
          <w:marTop w:val="0"/>
          <w:marBottom w:val="300"/>
          <w:divBdr>
            <w:top w:val="none" w:sz="0" w:space="0" w:color="auto"/>
            <w:left w:val="single" w:sz="12" w:space="17" w:color="D70C17"/>
            <w:bottom w:val="none" w:sz="0" w:space="0" w:color="auto"/>
            <w:right w:val="none" w:sz="0" w:space="0" w:color="auto"/>
          </w:divBdr>
        </w:div>
        <w:div w:id="1489862365">
          <w:marLeft w:val="525"/>
          <w:marRight w:val="0"/>
          <w:marTop w:val="150"/>
          <w:marBottom w:val="150"/>
          <w:divBdr>
            <w:top w:val="none" w:sz="0" w:space="0" w:color="auto"/>
            <w:left w:val="none" w:sz="0" w:space="0" w:color="auto"/>
            <w:bottom w:val="none" w:sz="0" w:space="0" w:color="auto"/>
            <w:right w:val="none" w:sz="0" w:space="0" w:color="auto"/>
          </w:divBdr>
          <w:divsChild>
            <w:div w:id="1453205329">
              <w:marLeft w:val="0"/>
              <w:marRight w:val="0"/>
              <w:marTop w:val="0"/>
              <w:marBottom w:val="0"/>
              <w:divBdr>
                <w:top w:val="none" w:sz="0" w:space="0" w:color="auto"/>
                <w:left w:val="none" w:sz="0" w:space="0" w:color="auto"/>
                <w:bottom w:val="none" w:sz="0" w:space="0" w:color="auto"/>
                <w:right w:val="none" w:sz="0" w:space="0" w:color="auto"/>
              </w:divBdr>
            </w:div>
            <w:div w:id="1853258689">
              <w:marLeft w:val="0"/>
              <w:marRight w:val="0"/>
              <w:marTop w:val="0"/>
              <w:marBottom w:val="75"/>
              <w:divBdr>
                <w:top w:val="none" w:sz="0" w:space="0" w:color="auto"/>
                <w:left w:val="none" w:sz="0" w:space="0" w:color="auto"/>
                <w:bottom w:val="none" w:sz="0" w:space="0" w:color="auto"/>
                <w:right w:val="none" w:sz="0" w:space="0" w:color="auto"/>
              </w:divBdr>
            </w:div>
          </w:divsChild>
        </w:div>
        <w:div w:id="1947424559">
          <w:marLeft w:val="525"/>
          <w:marRight w:val="0"/>
          <w:marTop w:val="150"/>
          <w:marBottom w:val="150"/>
          <w:divBdr>
            <w:top w:val="none" w:sz="0" w:space="0" w:color="auto"/>
            <w:left w:val="none" w:sz="0" w:space="0" w:color="auto"/>
            <w:bottom w:val="none" w:sz="0" w:space="0" w:color="auto"/>
            <w:right w:val="none" w:sz="0" w:space="0" w:color="auto"/>
          </w:divBdr>
          <w:divsChild>
            <w:div w:id="838080679">
              <w:marLeft w:val="0"/>
              <w:marRight w:val="0"/>
              <w:marTop w:val="0"/>
              <w:marBottom w:val="75"/>
              <w:divBdr>
                <w:top w:val="none" w:sz="0" w:space="0" w:color="auto"/>
                <w:left w:val="none" w:sz="0" w:space="0" w:color="auto"/>
                <w:bottom w:val="none" w:sz="0" w:space="0" w:color="auto"/>
                <w:right w:val="none" w:sz="0" w:space="0" w:color="auto"/>
              </w:divBdr>
            </w:div>
            <w:div w:id="10656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9287">
      <w:bodyDiv w:val="1"/>
      <w:marLeft w:val="0"/>
      <w:marRight w:val="0"/>
      <w:marTop w:val="0"/>
      <w:marBottom w:val="0"/>
      <w:divBdr>
        <w:top w:val="none" w:sz="0" w:space="0" w:color="auto"/>
        <w:left w:val="none" w:sz="0" w:space="0" w:color="auto"/>
        <w:bottom w:val="none" w:sz="0" w:space="0" w:color="auto"/>
        <w:right w:val="none" w:sz="0" w:space="0" w:color="auto"/>
      </w:divBdr>
    </w:div>
    <w:div w:id="1694040567">
      <w:bodyDiv w:val="1"/>
      <w:marLeft w:val="0"/>
      <w:marRight w:val="0"/>
      <w:marTop w:val="0"/>
      <w:marBottom w:val="0"/>
      <w:divBdr>
        <w:top w:val="none" w:sz="0" w:space="0" w:color="auto"/>
        <w:left w:val="none" w:sz="0" w:space="0" w:color="auto"/>
        <w:bottom w:val="none" w:sz="0" w:space="0" w:color="auto"/>
        <w:right w:val="none" w:sz="0" w:space="0" w:color="auto"/>
      </w:divBdr>
      <w:divsChild>
        <w:div w:id="90206005">
          <w:marLeft w:val="0"/>
          <w:marRight w:val="0"/>
          <w:marTop w:val="0"/>
          <w:marBottom w:val="0"/>
          <w:divBdr>
            <w:top w:val="none" w:sz="0" w:space="0" w:color="auto"/>
            <w:left w:val="none" w:sz="0" w:space="0" w:color="auto"/>
            <w:bottom w:val="none" w:sz="0" w:space="0" w:color="auto"/>
            <w:right w:val="none" w:sz="0" w:space="0" w:color="auto"/>
          </w:divBdr>
          <w:divsChild>
            <w:div w:id="1104885771">
              <w:marLeft w:val="-173"/>
              <w:marRight w:val="-173"/>
              <w:marTop w:val="0"/>
              <w:marBottom w:val="0"/>
              <w:divBdr>
                <w:top w:val="none" w:sz="0" w:space="0" w:color="auto"/>
                <w:left w:val="none" w:sz="0" w:space="0" w:color="auto"/>
                <w:bottom w:val="none" w:sz="0" w:space="0" w:color="auto"/>
                <w:right w:val="none" w:sz="0" w:space="0" w:color="auto"/>
              </w:divBdr>
              <w:divsChild>
                <w:div w:id="918364454">
                  <w:marLeft w:val="0"/>
                  <w:marRight w:val="0"/>
                  <w:marTop w:val="0"/>
                  <w:marBottom w:val="0"/>
                  <w:divBdr>
                    <w:top w:val="none" w:sz="0" w:space="0" w:color="auto"/>
                    <w:left w:val="none" w:sz="0" w:space="0" w:color="auto"/>
                    <w:bottom w:val="none" w:sz="0" w:space="0" w:color="auto"/>
                    <w:right w:val="none" w:sz="0" w:space="0" w:color="auto"/>
                  </w:divBdr>
                  <w:divsChild>
                    <w:div w:id="354843891">
                      <w:marLeft w:val="0"/>
                      <w:marRight w:val="0"/>
                      <w:marTop w:val="0"/>
                      <w:marBottom w:val="0"/>
                      <w:divBdr>
                        <w:top w:val="none" w:sz="0" w:space="0" w:color="auto"/>
                        <w:left w:val="none" w:sz="0" w:space="0" w:color="auto"/>
                        <w:bottom w:val="none" w:sz="0" w:space="0" w:color="auto"/>
                        <w:right w:val="none" w:sz="0" w:space="0" w:color="auto"/>
                      </w:divBdr>
                      <w:divsChild>
                        <w:div w:id="1765220935">
                          <w:marLeft w:val="0"/>
                          <w:marRight w:val="0"/>
                          <w:marTop w:val="0"/>
                          <w:marBottom w:val="0"/>
                          <w:divBdr>
                            <w:top w:val="none" w:sz="0" w:space="0" w:color="auto"/>
                            <w:left w:val="none" w:sz="0" w:space="0" w:color="auto"/>
                            <w:bottom w:val="none" w:sz="0" w:space="0" w:color="auto"/>
                            <w:right w:val="none" w:sz="0" w:space="0" w:color="auto"/>
                          </w:divBdr>
                          <w:divsChild>
                            <w:div w:id="1641881318">
                              <w:marLeft w:val="-173"/>
                              <w:marRight w:val="-173"/>
                              <w:marTop w:val="0"/>
                              <w:marBottom w:val="0"/>
                              <w:divBdr>
                                <w:top w:val="none" w:sz="0" w:space="0" w:color="auto"/>
                                <w:left w:val="none" w:sz="0" w:space="0" w:color="auto"/>
                                <w:bottom w:val="none" w:sz="0" w:space="0" w:color="auto"/>
                                <w:right w:val="none" w:sz="0" w:space="0" w:color="auto"/>
                              </w:divBdr>
                              <w:divsChild>
                                <w:div w:id="480587645">
                                  <w:marLeft w:val="0"/>
                                  <w:marRight w:val="0"/>
                                  <w:marTop w:val="0"/>
                                  <w:marBottom w:val="0"/>
                                  <w:divBdr>
                                    <w:top w:val="none" w:sz="0" w:space="0" w:color="auto"/>
                                    <w:left w:val="none" w:sz="0" w:space="0" w:color="auto"/>
                                    <w:bottom w:val="none" w:sz="0" w:space="0" w:color="auto"/>
                                    <w:right w:val="none" w:sz="0" w:space="0" w:color="auto"/>
                                  </w:divBdr>
                                  <w:divsChild>
                                    <w:div w:id="1708600990">
                                      <w:marLeft w:val="0"/>
                                      <w:marRight w:val="0"/>
                                      <w:marTop w:val="0"/>
                                      <w:marBottom w:val="0"/>
                                      <w:divBdr>
                                        <w:top w:val="none" w:sz="0" w:space="0" w:color="auto"/>
                                        <w:left w:val="none" w:sz="0" w:space="0" w:color="auto"/>
                                        <w:bottom w:val="none" w:sz="0" w:space="0" w:color="auto"/>
                                        <w:right w:val="none" w:sz="0" w:space="0" w:color="auto"/>
                                      </w:divBdr>
                                      <w:divsChild>
                                        <w:div w:id="1363435476">
                                          <w:marLeft w:val="0"/>
                                          <w:marRight w:val="0"/>
                                          <w:marTop w:val="0"/>
                                          <w:marBottom w:val="0"/>
                                          <w:divBdr>
                                            <w:top w:val="none" w:sz="0" w:space="0" w:color="auto"/>
                                            <w:left w:val="none" w:sz="0" w:space="0" w:color="auto"/>
                                            <w:bottom w:val="none" w:sz="0" w:space="0" w:color="auto"/>
                                            <w:right w:val="none" w:sz="0" w:space="0" w:color="auto"/>
                                          </w:divBdr>
                                          <w:divsChild>
                                            <w:div w:id="1111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3737">
                                      <w:marLeft w:val="0"/>
                                      <w:marRight w:val="0"/>
                                      <w:marTop w:val="0"/>
                                      <w:marBottom w:val="0"/>
                                      <w:divBdr>
                                        <w:top w:val="none" w:sz="0" w:space="0" w:color="auto"/>
                                        <w:left w:val="none" w:sz="0" w:space="0" w:color="auto"/>
                                        <w:bottom w:val="none" w:sz="0" w:space="0" w:color="auto"/>
                                        <w:right w:val="none" w:sz="0" w:space="0" w:color="auto"/>
                                      </w:divBdr>
                                      <w:divsChild>
                                        <w:div w:id="85925319">
                                          <w:marLeft w:val="0"/>
                                          <w:marRight w:val="0"/>
                                          <w:marTop w:val="0"/>
                                          <w:marBottom w:val="0"/>
                                          <w:divBdr>
                                            <w:top w:val="none" w:sz="0" w:space="0" w:color="auto"/>
                                            <w:left w:val="none" w:sz="0" w:space="0" w:color="auto"/>
                                            <w:bottom w:val="none" w:sz="0" w:space="0" w:color="auto"/>
                                            <w:right w:val="none" w:sz="0" w:space="0" w:color="auto"/>
                                          </w:divBdr>
                                          <w:divsChild>
                                            <w:div w:id="18774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826454">
      <w:bodyDiv w:val="1"/>
      <w:marLeft w:val="0"/>
      <w:marRight w:val="0"/>
      <w:marTop w:val="0"/>
      <w:marBottom w:val="0"/>
      <w:divBdr>
        <w:top w:val="none" w:sz="0" w:space="0" w:color="auto"/>
        <w:left w:val="none" w:sz="0" w:space="0" w:color="auto"/>
        <w:bottom w:val="none" w:sz="0" w:space="0" w:color="auto"/>
        <w:right w:val="none" w:sz="0" w:space="0" w:color="auto"/>
      </w:divBdr>
      <w:divsChild>
        <w:div w:id="1579754534">
          <w:marLeft w:val="0"/>
          <w:marRight w:val="0"/>
          <w:marTop w:val="240"/>
          <w:marBottom w:val="240"/>
          <w:divBdr>
            <w:top w:val="none" w:sz="0" w:space="0" w:color="auto"/>
            <w:left w:val="none" w:sz="0" w:space="0" w:color="auto"/>
            <w:bottom w:val="none" w:sz="0" w:space="0" w:color="auto"/>
            <w:right w:val="none" w:sz="0" w:space="0" w:color="auto"/>
          </w:divBdr>
        </w:div>
      </w:divsChild>
    </w:div>
    <w:div w:id="1885288722">
      <w:bodyDiv w:val="1"/>
      <w:marLeft w:val="0"/>
      <w:marRight w:val="0"/>
      <w:marTop w:val="0"/>
      <w:marBottom w:val="0"/>
      <w:divBdr>
        <w:top w:val="none" w:sz="0" w:space="0" w:color="auto"/>
        <w:left w:val="none" w:sz="0" w:space="0" w:color="auto"/>
        <w:bottom w:val="none" w:sz="0" w:space="0" w:color="auto"/>
        <w:right w:val="none" w:sz="0" w:space="0" w:color="auto"/>
      </w:divBdr>
      <w:divsChild>
        <w:div w:id="29378551">
          <w:marLeft w:val="0"/>
          <w:marRight w:val="0"/>
          <w:marTop w:val="0"/>
          <w:marBottom w:val="0"/>
          <w:divBdr>
            <w:top w:val="none" w:sz="0" w:space="0" w:color="auto"/>
            <w:left w:val="none" w:sz="0" w:space="0" w:color="auto"/>
            <w:bottom w:val="none" w:sz="0" w:space="0" w:color="auto"/>
            <w:right w:val="none" w:sz="0" w:space="0" w:color="auto"/>
          </w:divBdr>
          <w:divsChild>
            <w:div w:id="128671679">
              <w:marLeft w:val="0"/>
              <w:marRight w:val="0"/>
              <w:marTop w:val="0"/>
              <w:marBottom w:val="0"/>
              <w:divBdr>
                <w:top w:val="none" w:sz="0" w:space="0" w:color="auto"/>
                <w:left w:val="none" w:sz="0" w:space="0" w:color="auto"/>
                <w:bottom w:val="none" w:sz="0" w:space="0" w:color="auto"/>
                <w:right w:val="none" w:sz="0" w:space="0" w:color="auto"/>
              </w:divBdr>
              <w:divsChild>
                <w:div w:id="886138704">
                  <w:marLeft w:val="0"/>
                  <w:marRight w:val="0"/>
                  <w:marTop w:val="0"/>
                  <w:marBottom w:val="0"/>
                  <w:divBdr>
                    <w:top w:val="none" w:sz="0" w:space="0" w:color="auto"/>
                    <w:left w:val="none" w:sz="0" w:space="0" w:color="auto"/>
                    <w:bottom w:val="none" w:sz="0" w:space="0" w:color="auto"/>
                    <w:right w:val="none" w:sz="0" w:space="0" w:color="auto"/>
                  </w:divBdr>
                  <w:divsChild>
                    <w:div w:id="1109618654">
                      <w:marLeft w:val="0"/>
                      <w:marRight w:val="0"/>
                      <w:marTop w:val="0"/>
                      <w:marBottom w:val="0"/>
                      <w:divBdr>
                        <w:top w:val="none" w:sz="0" w:space="0" w:color="auto"/>
                        <w:left w:val="none" w:sz="0" w:space="0" w:color="auto"/>
                        <w:bottom w:val="none" w:sz="0" w:space="0" w:color="auto"/>
                        <w:right w:val="none" w:sz="0" w:space="0" w:color="auto"/>
                      </w:divBdr>
                      <w:divsChild>
                        <w:div w:id="18250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8959">
              <w:marLeft w:val="0"/>
              <w:marRight w:val="0"/>
              <w:marTop w:val="0"/>
              <w:marBottom w:val="0"/>
              <w:divBdr>
                <w:top w:val="none" w:sz="0" w:space="0" w:color="auto"/>
                <w:left w:val="none" w:sz="0" w:space="0" w:color="auto"/>
                <w:bottom w:val="none" w:sz="0" w:space="0" w:color="auto"/>
                <w:right w:val="none" w:sz="0" w:space="0" w:color="auto"/>
              </w:divBdr>
              <w:divsChild>
                <w:div w:id="1080130766">
                  <w:marLeft w:val="0"/>
                  <w:marRight w:val="0"/>
                  <w:marTop w:val="0"/>
                  <w:marBottom w:val="0"/>
                  <w:divBdr>
                    <w:top w:val="none" w:sz="0" w:space="0" w:color="auto"/>
                    <w:left w:val="none" w:sz="0" w:space="0" w:color="auto"/>
                    <w:bottom w:val="none" w:sz="0" w:space="0" w:color="auto"/>
                    <w:right w:val="none" w:sz="0" w:space="0" w:color="auto"/>
                  </w:divBdr>
                </w:div>
              </w:divsChild>
            </w:div>
            <w:div w:id="1959098693">
              <w:marLeft w:val="0"/>
              <w:marRight w:val="0"/>
              <w:marTop w:val="0"/>
              <w:marBottom w:val="0"/>
              <w:divBdr>
                <w:top w:val="none" w:sz="0" w:space="0" w:color="auto"/>
                <w:left w:val="none" w:sz="0" w:space="0" w:color="auto"/>
                <w:bottom w:val="none" w:sz="0" w:space="0" w:color="auto"/>
                <w:right w:val="none" w:sz="0" w:space="0" w:color="auto"/>
              </w:divBdr>
              <w:divsChild>
                <w:div w:id="81798550">
                  <w:marLeft w:val="0"/>
                  <w:marRight w:val="0"/>
                  <w:marTop w:val="0"/>
                  <w:marBottom w:val="0"/>
                  <w:divBdr>
                    <w:top w:val="none" w:sz="0" w:space="0" w:color="auto"/>
                    <w:left w:val="none" w:sz="0" w:space="0" w:color="auto"/>
                    <w:bottom w:val="none" w:sz="0" w:space="0" w:color="auto"/>
                    <w:right w:val="none" w:sz="0" w:space="0" w:color="auto"/>
                  </w:divBdr>
                  <w:divsChild>
                    <w:div w:id="1636593765">
                      <w:marLeft w:val="0"/>
                      <w:marRight w:val="0"/>
                      <w:marTop w:val="0"/>
                      <w:marBottom w:val="0"/>
                      <w:divBdr>
                        <w:top w:val="none" w:sz="0" w:space="0" w:color="auto"/>
                        <w:left w:val="none" w:sz="0" w:space="0" w:color="auto"/>
                        <w:bottom w:val="none" w:sz="0" w:space="0" w:color="auto"/>
                        <w:right w:val="none" w:sz="0" w:space="0" w:color="auto"/>
                      </w:divBdr>
                      <w:divsChild>
                        <w:div w:id="776751745">
                          <w:marLeft w:val="0"/>
                          <w:marRight w:val="0"/>
                          <w:marTop w:val="0"/>
                          <w:marBottom w:val="0"/>
                          <w:divBdr>
                            <w:top w:val="none" w:sz="0" w:space="0" w:color="auto"/>
                            <w:left w:val="none" w:sz="0" w:space="0" w:color="auto"/>
                            <w:bottom w:val="none" w:sz="0" w:space="0" w:color="auto"/>
                            <w:right w:val="none" w:sz="0" w:space="0" w:color="auto"/>
                          </w:divBdr>
                          <w:divsChild>
                            <w:div w:id="552354515">
                              <w:marLeft w:val="0"/>
                              <w:marRight w:val="0"/>
                              <w:marTop w:val="0"/>
                              <w:marBottom w:val="0"/>
                              <w:divBdr>
                                <w:top w:val="none" w:sz="0" w:space="0" w:color="auto"/>
                                <w:left w:val="none" w:sz="0" w:space="0" w:color="auto"/>
                                <w:bottom w:val="none" w:sz="0" w:space="0" w:color="auto"/>
                                <w:right w:val="none" w:sz="0" w:space="0" w:color="auto"/>
                              </w:divBdr>
                            </w:div>
                            <w:div w:id="6694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37830">
          <w:marLeft w:val="0"/>
          <w:marRight w:val="0"/>
          <w:marTop w:val="0"/>
          <w:marBottom w:val="0"/>
          <w:divBdr>
            <w:top w:val="none" w:sz="0" w:space="0" w:color="auto"/>
            <w:left w:val="none" w:sz="0" w:space="0" w:color="auto"/>
            <w:bottom w:val="none" w:sz="0" w:space="0" w:color="auto"/>
            <w:right w:val="none" w:sz="0" w:space="0" w:color="auto"/>
          </w:divBdr>
        </w:div>
        <w:div w:id="1651128954">
          <w:marLeft w:val="0"/>
          <w:marRight w:val="0"/>
          <w:marTop w:val="0"/>
          <w:marBottom w:val="0"/>
          <w:divBdr>
            <w:top w:val="none" w:sz="0" w:space="0" w:color="auto"/>
            <w:left w:val="none" w:sz="0" w:space="0" w:color="auto"/>
            <w:bottom w:val="none" w:sz="0" w:space="0" w:color="auto"/>
            <w:right w:val="none" w:sz="0" w:space="0" w:color="auto"/>
          </w:divBdr>
          <w:divsChild>
            <w:div w:id="75329214">
              <w:marLeft w:val="0"/>
              <w:marRight w:val="0"/>
              <w:marTop w:val="0"/>
              <w:marBottom w:val="0"/>
              <w:divBdr>
                <w:top w:val="none" w:sz="0" w:space="0" w:color="auto"/>
                <w:left w:val="none" w:sz="0" w:space="0" w:color="auto"/>
                <w:bottom w:val="none" w:sz="0" w:space="0" w:color="auto"/>
                <w:right w:val="none" w:sz="0" w:space="0" w:color="auto"/>
              </w:divBdr>
            </w:div>
            <w:div w:id="112676037">
              <w:marLeft w:val="0"/>
              <w:marRight w:val="0"/>
              <w:marTop w:val="0"/>
              <w:marBottom w:val="0"/>
              <w:divBdr>
                <w:top w:val="none" w:sz="0" w:space="0" w:color="auto"/>
                <w:left w:val="none" w:sz="0" w:space="0" w:color="auto"/>
                <w:bottom w:val="none" w:sz="0" w:space="0" w:color="auto"/>
                <w:right w:val="none" w:sz="0" w:space="0" w:color="auto"/>
              </w:divBdr>
            </w:div>
            <w:div w:id="143199740">
              <w:marLeft w:val="0"/>
              <w:marRight w:val="0"/>
              <w:marTop w:val="0"/>
              <w:marBottom w:val="0"/>
              <w:divBdr>
                <w:top w:val="none" w:sz="0" w:space="0" w:color="auto"/>
                <w:left w:val="none" w:sz="0" w:space="0" w:color="auto"/>
                <w:bottom w:val="none" w:sz="0" w:space="0" w:color="auto"/>
                <w:right w:val="none" w:sz="0" w:space="0" w:color="auto"/>
              </w:divBdr>
            </w:div>
            <w:div w:id="416706155">
              <w:marLeft w:val="0"/>
              <w:marRight w:val="0"/>
              <w:marTop w:val="0"/>
              <w:marBottom w:val="0"/>
              <w:divBdr>
                <w:top w:val="none" w:sz="0" w:space="0" w:color="auto"/>
                <w:left w:val="none" w:sz="0" w:space="0" w:color="auto"/>
                <w:bottom w:val="none" w:sz="0" w:space="0" w:color="auto"/>
                <w:right w:val="none" w:sz="0" w:space="0" w:color="auto"/>
              </w:divBdr>
            </w:div>
            <w:div w:id="524366599">
              <w:marLeft w:val="0"/>
              <w:marRight w:val="0"/>
              <w:marTop w:val="0"/>
              <w:marBottom w:val="0"/>
              <w:divBdr>
                <w:top w:val="none" w:sz="0" w:space="0" w:color="auto"/>
                <w:left w:val="none" w:sz="0" w:space="0" w:color="auto"/>
                <w:bottom w:val="none" w:sz="0" w:space="0" w:color="auto"/>
                <w:right w:val="none" w:sz="0" w:space="0" w:color="auto"/>
              </w:divBdr>
            </w:div>
            <w:div w:id="699549145">
              <w:marLeft w:val="0"/>
              <w:marRight w:val="0"/>
              <w:marTop w:val="0"/>
              <w:marBottom w:val="0"/>
              <w:divBdr>
                <w:top w:val="none" w:sz="0" w:space="0" w:color="auto"/>
                <w:left w:val="none" w:sz="0" w:space="0" w:color="auto"/>
                <w:bottom w:val="none" w:sz="0" w:space="0" w:color="auto"/>
                <w:right w:val="none" w:sz="0" w:space="0" w:color="auto"/>
              </w:divBdr>
            </w:div>
            <w:div w:id="701513865">
              <w:marLeft w:val="0"/>
              <w:marRight w:val="0"/>
              <w:marTop w:val="0"/>
              <w:marBottom w:val="0"/>
              <w:divBdr>
                <w:top w:val="none" w:sz="0" w:space="0" w:color="auto"/>
                <w:left w:val="none" w:sz="0" w:space="0" w:color="auto"/>
                <w:bottom w:val="none" w:sz="0" w:space="0" w:color="auto"/>
                <w:right w:val="none" w:sz="0" w:space="0" w:color="auto"/>
              </w:divBdr>
            </w:div>
            <w:div w:id="702629543">
              <w:marLeft w:val="0"/>
              <w:marRight w:val="0"/>
              <w:marTop w:val="0"/>
              <w:marBottom w:val="0"/>
              <w:divBdr>
                <w:top w:val="none" w:sz="0" w:space="0" w:color="auto"/>
                <w:left w:val="none" w:sz="0" w:space="0" w:color="auto"/>
                <w:bottom w:val="none" w:sz="0" w:space="0" w:color="auto"/>
                <w:right w:val="none" w:sz="0" w:space="0" w:color="auto"/>
              </w:divBdr>
            </w:div>
            <w:div w:id="754009116">
              <w:marLeft w:val="0"/>
              <w:marRight w:val="0"/>
              <w:marTop w:val="0"/>
              <w:marBottom w:val="0"/>
              <w:divBdr>
                <w:top w:val="none" w:sz="0" w:space="0" w:color="auto"/>
                <w:left w:val="none" w:sz="0" w:space="0" w:color="auto"/>
                <w:bottom w:val="none" w:sz="0" w:space="0" w:color="auto"/>
                <w:right w:val="none" w:sz="0" w:space="0" w:color="auto"/>
              </w:divBdr>
            </w:div>
            <w:div w:id="766970428">
              <w:marLeft w:val="0"/>
              <w:marRight w:val="0"/>
              <w:marTop w:val="0"/>
              <w:marBottom w:val="0"/>
              <w:divBdr>
                <w:top w:val="none" w:sz="0" w:space="0" w:color="auto"/>
                <w:left w:val="none" w:sz="0" w:space="0" w:color="auto"/>
                <w:bottom w:val="none" w:sz="0" w:space="0" w:color="auto"/>
                <w:right w:val="none" w:sz="0" w:space="0" w:color="auto"/>
              </w:divBdr>
            </w:div>
            <w:div w:id="830027354">
              <w:marLeft w:val="0"/>
              <w:marRight w:val="0"/>
              <w:marTop w:val="0"/>
              <w:marBottom w:val="0"/>
              <w:divBdr>
                <w:top w:val="none" w:sz="0" w:space="0" w:color="auto"/>
                <w:left w:val="none" w:sz="0" w:space="0" w:color="auto"/>
                <w:bottom w:val="none" w:sz="0" w:space="0" w:color="auto"/>
                <w:right w:val="none" w:sz="0" w:space="0" w:color="auto"/>
              </w:divBdr>
            </w:div>
            <w:div w:id="848102255">
              <w:marLeft w:val="0"/>
              <w:marRight w:val="0"/>
              <w:marTop w:val="0"/>
              <w:marBottom w:val="0"/>
              <w:divBdr>
                <w:top w:val="none" w:sz="0" w:space="0" w:color="auto"/>
                <w:left w:val="none" w:sz="0" w:space="0" w:color="auto"/>
                <w:bottom w:val="none" w:sz="0" w:space="0" w:color="auto"/>
                <w:right w:val="none" w:sz="0" w:space="0" w:color="auto"/>
              </w:divBdr>
            </w:div>
            <w:div w:id="972052654">
              <w:marLeft w:val="0"/>
              <w:marRight w:val="0"/>
              <w:marTop w:val="0"/>
              <w:marBottom w:val="0"/>
              <w:divBdr>
                <w:top w:val="none" w:sz="0" w:space="0" w:color="auto"/>
                <w:left w:val="none" w:sz="0" w:space="0" w:color="auto"/>
                <w:bottom w:val="none" w:sz="0" w:space="0" w:color="auto"/>
                <w:right w:val="none" w:sz="0" w:space="0" w:color="auto"/>
              </w:divBdr>
            </w:div>
            <w:div w:id="1015041479">
              <w:marLeft w:val="0"/>
              <w:marRight w:val="0"/>
              <w:marTop w:val="0"/>
              <w:marBottom w:val="0"/>
              <w:divBdr>
                <w:top w:val="none" w:sz="0" w:space="0" w:color="auto"/>
                <w:left w:val="none" w:sz="0" w:space="0" w:color="auto"/>
                <w:bottom w:val="none" w:sz="0" w:space="0" w:color="auto"/>
                <w:right w:val="none" w:sz="0" w:space="0" w:color="auto"/>
              </w:divBdr>
            </w:div>
            <w:div w:id="1055161539">
              <w:marLeft w:val="0"/>
              <w:marRight w:val="0"/>
              <w:marTop w:val="0"/>
              <w:marBottom w:val="0"/>
              <w:divBdr>
                <w:top w:val="none" w:sz="0" w:space="0" w:color="auto"/>
                <w:left w:val="none" w:sz="0" w:space="0" w:color="auto"/>
                <w:bottom w:val="none" w:sz="0" w:space="0" w:color="auto"/>
                <w:right w:val="none" w:sz="0" w:space="0" w:color="auto"/>
              </w:divBdr>
            </w:div>
            <w:div w:id="1072237434">
              <w:marLeft w:val="0"/>
              <w:marRight w:val="0"/>
              <w:marTop w:val="0"/>
              <w:marBottom w:val="0"/>
              <w:divBdr>
                <w:top w:val="none" w:sz="0" w:space="0" w:color="auto"/>
                <w:left w:val="none" w:sz="0" w:space="0" w:color="auto"/>
                <w:bottom w:val="none" w:sz="0" w:space="0" w:color="auto"/>
                <w:right w:val="none" w:sz="0" w:space="0" w:color="auto"/>
              </w:divBdr>
            </w:div>
            <w:div w:id="1145203240">
              <w:marLeft w:val="0"/>
              <w:marRight w:val="0"/>
              <w:marTop w:val="0"/>
              <w:marBottom w:val="0"/>
              <w:divBdr>
                <w:top w:val="none" w:sz="0" w:space="0" w:color="auto"/>
                <w:left w:val="none" w:sz="0" w:space="0" w:color="auto"/>
                <w:bottom w:val="none" w:sz="0" w:space="0" w:color="auto"/>
                <w:right w:val="none" w:sz="0" w:space="0" w:color="auto"/>
              </w:divBdr>
            </w:div>
            <w:div w:id="1218005663">
              <w:marLeft w:val="0"/>
              <w:marRight w:val="0"/>
              <w:marTop w:val="0"/>
              <w:marBottom w:val="0"/>
              <w:divBdr>
                <w:top w:val="none" w:sz="0" w:space="0" w:color="auto"/>
                <w:left w:val="none" w:sz="0" w:space="0" w:color="auto"/>
                <w:bottom w:val="none" w:sz="0" w:space="0" w:color="auto"/>
                <w:right w:val="none" w:sz="0" w:space="0" w:color="auto"/>
              </w:divBdr>
            </w:div>
            <w:div w:id="1263760804">
              <w:marLeft w:val="0"/>
              <w:marRight w:val="0"/>
              <w:marTop w:val="0"/>
              <w:marBottom w:val="0"/>
              <w:divBdr>
                <w:top w:val="none" w:sz="0" w:space="0" w:color="auto"/>
                <w:left w:val="none" w:sz="0" w:space="0" w:color="auto"/>
                <w:bottom w:val="none" w:sz="0" w:space="0" w:color="auto"/>
                <w:right w:val="none" w:sz="0" w:space="0" w:color="auto"/>
              </w:divBdr>
            </w:div>
            <w:div w:id="1302728090">
              <w:marLeft w:val="0"/>
              <w:marRight w:val="0"/>
              <w:marTop w:val="0"/>
              <w:marBottom w:val="0"/>
              <w:divBdr>
                <w:top w:val="none" w:sz="0" w:space="0" w:color="auto"/>
                <w:left w:val="none" w:sz="0" w:space="0" w:color="auto"/>
                <w:bottom w:val="none" w:sz="0" w:space="0" w:color="auto"/>
                <w:right w:val="none" w:sz="0" w:space="0" w:color="auto"/>
              </w:divBdr>
            </w:div>
            <w:div w:id="1309437234">
              <w:marLeft w:val="0"/>
              <w:marRight w:val="0"/>
              <w:marTop w:val="0"/>
              <w:marBottom w:val="0"/>
              <w:divBdr>
                <w:top w:val="none" w:sz="0" w:space="0" w:color="auto"/>
                <w:left w:val="none" w:sz="0" w:space="0" w:color="auto"/>
                <w:bottom w:val="none" w:sz="0" w:space="0" w:color="auto"/>
                <w:right w:val="none" w:sz="0" w:space="0" w:color="auto"/>
              </w:divBdr>
            </w:div>
            <w:div w:id="1361735012">
              <w:marLeft w:val="0"/>
              <w:marRight w:val="0"/>
              <w:marTop w:val="0"/>
              <w:marBottom w:val="0"/>
              <w:divBdr>
                <w:top w:val="none" w:sz="0" w:space="0" w:color="auto"/>
                <w:left w:val="none" w:sz="0" w:space="0" w:color="auto"/>
                <w:bottom w:val="none" w:sz="0" w:space="0" w:color="auto"/>
                <w:right w:val="none" w:sz="0" w:space="0" w:color="auto"/>
              </w:divBdr>
            </w:div>
            <w:div w:id="1370565667">
              <w:marLeft w:val="0"/>
              <w:marRight w:val="0"/>
              <w:marTop w:val="0"/>
              <w:marBottom w:val="0"/>
              <w:divBdr>
                <w:top w:val="none" w:sz="0" w:space="0" w:color="auto"/>
                <w:left w:val="none" w:sz="0" w:space="0" w:color="auto"/>
                <w:bottom w:val="none" w:sz="0" w:space="0" w:color="auto"/>
                <w:right w:val="none" w:sz="0" w:space="0" w:color="auto"/>
              </w:divBdr>
            </w:div>
            <w:div w:id="1419473819">
              <w:marLeft w:val="0"/>
              <w:marRight w:val="0"/>
              <w:marTop w:val="0"/>
              <w:marBottom w:val="0"/>
              <w:divBdr>
                <w:top w:val="none" w:sz="0" w:space="0" w:color="auto"/>
                <w:left w:val="none" w:sz="0" w:space="0" w:color="auto"/>
                <w:bottom w:val="none" w:sz="0" w:space="0" w:color="auto"/>
                <w:right w:val="none" w:sz="0" w:space="0" w:color="auto"/>
              </w:divBdr>
            </w:div>
            <w:div w:id="1575166991">
              <w:marLeft w:val="0"/>
              <w:marRight w:val="0"/>
              <w:marTop w:val="0"/>
              <w:marBottom w:val="0"/>
              <w:divBdr>
                <w:top w:val="none" w:sz="0" w:space="0" w:color="auto"/>
                <w:left w:val="none" w:sz="0" w:space="0" w:color="auto"/>
                <w:bottom w:val="none" w:sz="0" w:space="0" w:color="auto"/>
                <w:right w:val="none" w:sz="0" w:space="0" w:color="auto"/>
              </w:divBdr>
            </w:div>
            <w:div w:id="1623686259">
              <w:marLeft w:val="0"/>
              <w:marRight w:val="0"/>
              <w:marTop w:val="0"/>
              <w:marBottom w:val="0"/>
              <w:divBdr>
                <w:top w:val="none" w:sz="0" w:space="0" w:color="auto"/>
                <w:left w:val="none" w:sz="0" w:space="0" w:color="auto"/>
                <w:bottom w:val="none" w:sz="0" w:space="0" w:color="auto"/>
                <w:right w:val="none" w:sz="0" w:space="0" w:color="auto"/>
              </w:divBdr>
            </w:div>
            <w:div w:id="1743870114">
              <w:marLeft w:val="0"/>
              <w:marRight w:val="0"/>
              <w:marTop w:val="0"/>
              <w:marBottom w:val="0"/>
              <w:divBdr>
                <w:top w:val="none" w:sz="0" w:space="0" w:color="auto"/>
                <w:left w:val="none" w:sz="0" w:space="0" w:color="auto"/>
                <w:bottom w:val="none" w:sz="0" w:space="0" w:color="auto"/>
                <w:right w:val="none" w:sz="0" w:space="0" w:color="auto"/>
              </w:divBdr>
            </w:div>
            <w:div w:id="1751852827">
              <w:marLeft w:val="0"/>
              <w:marRight w:val="0"/>
              <w:marTop w:val="0"/>
              <w:marBottom w:val="0"/>
              <w:divBdr>
                <w:top w:val="none" w:sz="0" w:space="0" w:color="auto"/>
                <w:left w:val="none" w:sz="0" w:space="0" w:color="auto"/>
                <w:bottom w:val="none" w:sz="0" w:space="0" w:color="auto"/>
                <w:right w:val="none" w:sz="0" w:space="0" w:color="auto"/>
              </w:divBdr>
            </w:div>
            <w:div w:id="1759790474">
              <w:marLeft w:val="0"/>
              <w:marRight w:val="0"/>
              <w:marTop w:val="0"/>
              <w:marBottom w:val="0"/>
              <w:divBdr>
                <w:top w:val="none" w:sz="0" w:space="0" w:color="auto"/>
                <w:left w:val="none" w:sz="0" w:space="0" w:color="auto"/>
                <w:bottom w:val="none" w:sz="0" w:space="0" w:color="auto"/>
                <w:right w:val="none" w:sz="0" w:space="0" w:color="auto"/>
              </w:divBdr>
            </w:div>
            <w:div w:id="1777865364">
              <w:marLeft w:val="0"/>
              <w:marRight w:val="0"/>
              <w:marTop w:val="0"/>
              <w:marBottom w:val="0"/>
              <w:divBdr>
                <w:top w:val="none" w:sz="0" w:space="0" w:color="auto"/>
                <w:left w:val="none" w:sz="0" w:space="0" w:color="auto"/>
                <w:bottom w:val="none" w:sz="0" w:space="0" w:color="auto"/>
                <w:right w:val="none" w:sz="0" w:space="0" w:color="auto"/>
              </w:divBdr>
            </w:div>
            <w:div w:id="1854875106">
              <w:marLeft w:val="0"/>
              <w:marRight w:val="0"/>
              <w:marTop w:val="0"/>
              <w:marBottom w:val="0"/>
              <w:divBdr>
                <w:top w:val="none" w:sz="0" w:space="0" w:color="auto"/>
                <w:left w:val="none" w:sz="0" w:space="0" w:color="auto"/>
                <w:bottom w:val="none" w:sz="0" w:space="0" w:color="auto"/>
                <w:right w:val="none" w:sz="0" w:space="0" w:color="auto"/>
              </w:divBdr>
            </w:div>
            <w:div w:id="19463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https://zakupki.gov.ru/epz/orderplan/pg2020/general-info.html?plan-number=202301343000158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upki.gov.ru/epz/orderplan/pg2020/special-purchase-info.html?plan-number=202408343000026002&amp;special-purchase-id=&amp;reestr-number=202408343000026002000007&amp;purchase-number=243382703678538270100100070000000412&amp;special-purchase-position-id=46917495&amp;revision-id=" TargetMode="External"/><Relationship Id="rId4" Type="http://schemas.openxmlformats.org/officeDocument/2006/relationships/settings" Target="settings.xml"/><Relationship Id="rId9" Type="http://schemas.openxmlformats.org/officeDocument/2006/relationships/hyperlink" Target="https://zakupki.gov.ru/epz/orderplan/pg2020/general-info.html?plan-number=202301343000158001" TargetMode="External"/><Relationship Id="rId14" Type="http://schemas.openxmlformats.org/officeDocument/2006/relationships/hyperlink" Target="https://zakupki.gov.ru/epz/orderplan/pg2020/general-info.html?plan-number=202301343000158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4478-0166-4E15-86DA-A6F4DDD8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7</cp:revision>
  <cp:lastPrinted>2024-01-29T03:04:00Z</cp:lastPrinted>
  <dcterms:created xsi:type="dcterms:W3CDTF">2024-01-30T02:08:00Z</dcterms:created>
  <dcterms:modified xsi:type="dcterms:W3CDTF">2024-01-31T07:36:00Z</dcterms:modified>
</cp:coreProperties>
</file>