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firstRow="0" w:lastRow="0" w:firstColumn="0" w:lastColumn="0" w:noHBand="0" w:noVBand="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C421C0">
              <w:t xml:space="preserve">Жигаловский район,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C421C0">
            <w:pPr>
              <w:tabs>
                <w:tab w:val="left" w:pos="780"/>
                <w:tab w:val="left" w:pos="1305"/>
              </w:tabs>
              <w:jc w:val="center"/>
            </w:pPr>
            <w:r w:rsidRPr="00774830">
              <w:t xml:space="preserve">тел </w:t>
            </w:r>
            <w:r w:rsidR="00C421C0">
              <w:t>8</w:t>
            </w:r>
            <w:r w:rsidRPr="00774830">
              <w:t>(39551)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9F7245" w:rsidRDefault="009F7245" w:rsidP="00774830">
      <w:pPr>
        <w:pStyle w:val="a3"/>
        <w:tabs>
          <w:tab w:val="left" w:pos="0"/>
        </w:tabs>
        <w:autoSpaceDE/>
        <w:autoSpaceDN/>
        <w:spacing w:after="0"/>
        <w:ind w:firstLine="567"/>
        <w:jc w:val="both"/>
        <w:rPr>
          <w:sz w:val="24"/>
          <w:szCs w:val="24"/>
        </w:rPr>
      </w:pPr>
    </w:p>
    <w:p w:rsidR="00AC0CD9" w:rsidRPr="00B57DA6" w:rsidRDefault="005C6EBC" w:rsidP="00774830">
      <w:pPr>
        <w:pStyle w:val="a3"/>
        <w:tabs>
          <w:tab w:val="left" w:pos="0"/>
        </w:tabs>
        <w:autoSpaceDE/>
        <w:autoSpaceDN/>
        <w:spacing w:after="0"/>
        <w:ind w:firstLine="567"/>
        <w:jc w:val="both"/>
        <w:rPr>
          <w:sz w:val="24"/>
          <w:szCs w:val="24"/>
        </w:rPr>
      </w:pPr>
      <w:r>
        <w:rPr>
          <w:sz w:val="24"/>
          <w:szCs w:val="24"/>
        </w:rPr>
        <w:t>2</w:t>
      </w:r>
      <w:r w:rsidR="00525AB4">
        <w:rPr>
          <w:sz w:val="24"/>
          <w:szCs w:val="24"/>
        </w:rPr>
        <w:t>8</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1551E9">
        <w:rPr>
          <w:sz w:val="24"/>
          <w:szCs w:val="24"/>
        </w:rPr>
        <w:t>3</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752452">
        <w:rPr>
          <w:sz w:val="24"/>
          <w:szCs w:val="24"/>
        </w:rPr>
        <w:t>4</w:t>
      </w:r>
      <w:r w:rsidR="00525AB4">
        <w:rPr>
          <w:sz w:val="24"/>
          <w:szCs w:val="24"/>
        </w:rPr>
        <w:t>9</w:t>
      </w:r>
      <w:r w:rsidR="004C2EA3" w:rsidRPr="00B57DA6">
        <w:rPr>
          <w:sz w:val="24"/>
          <w:szCs w:val="24"/>
        </w:rPr>
        <w:t>/20</w:t>
      </w:r>
      <w:r w:rsidR="00E91F69">
        <w:rPr>
          <w:sz w:val="24"/>
          <w:szCs w:val="24"/>
        </w:rPr>
        <w:t>2</w:t>
      </w:r>
      <w:r w:rsidR="00752452">
        <w:rPr>
          <w:sz w:val="24"/>
          <w:szCs w:val="24"/>
        </w:rPr>
        <w:t>3</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E06867">
        <w:t>Знаменского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E06867">
        <w:rPr>
          <w:bCs/>
        </w:rPr>
        <w:t>Знаменского</w:t>
      </w:r>
      <w:r w:rsidR="0000549E">
        <w:rPr>
          <w:bCs/>
        </w:rPr>
        <w:t xml:space="preserve"> </w:t>
      </w:r>
      <w:r w:rsidR="007965C5">
        <w:t>муниципального образования</w:t>
      </w:r>
    </w:p>
    <w:p w:rsidR="00AC0CD9" w:rsidRPr="00774830" w:rsidRDefault="00752452" w:rsidP="00A02078">
      <w:pPr>
        <w:tabs>
          <w:tab w:val="left" w:pos="8220"/>
        </w:tabs>
        <w:jc w:val="center"/>
        <w:rPr>
          <w:bCs/>
          <w:lang w:eastAsia="en-US"/>
        </w:rPr>
      </w:pPr>
      <w:r>
        <w:rPr>
          <w:bCs/>
        </w:rPr>
        <w:t>на 2024 год и плановый период 2025 и 2026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E06867">
        <w:t>Знаменского</w:t>
      </w:r>
      <w:r w:rsidR="0000549E">
        <w:t xml:space="preserve"> сельского поселения</w:t>
      </w:r>
      <w:r w:rsidR="00462578" w:rsidRPr="00A621A3">
        <w:t xml:space="preserve"> «</w:t>
      </w:r>
      <w:r w:rsidR="00774830">
        <w:rPr>
          <w:bCs/>
        </w:rPr>
        <w:t xml:space="preserve">О бюджете </w:t>
      </w:r>
      <w:r w:rsidR="00E06867">
        <w:rPr>
          <w:bCs/>
        </w:rPr>
        <w:t>Знаменского</w:t>
      </w:r>
      <w:r w:rsidR="0000549E">
        <w:rPr>
          <w:bCs/>
        </w:rPr>
        <w:t xml:space="preserve"> </w:t>
      </w:r>
      <w:r w:rsidR="007965C5">
        <w:t>муниципального образования</w:t>
      </w:r>
      <w:r w:rsidR="007965C5">
        <w:rPr>
          <w:bCs/>
        </w:rPr>
        <w:t xml:space="preserve"> </w:t>
      </w:r>
      <w:r w:rsidR="00752452">
        <w:rPr>
          <w:bCs/>
        </w:rPr>
        <w:t>на 2024 год и плановый период 2025 и 2026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E06867">
        <w:t>Знаменском</w:t>
      </w:r>
      <w:r w:rsidR="00153859">
        <w:t xml:space="preserve"> муниципальном образовании</w:t>
      </w:r>
      <w:r w:rsidR="00AC0CD9" w:rsidRPr="00A621A3">
        <w:rPr>
          <w:b/>
        </w:rPr>
        <w:t xml:space="preserve"> </w:t>
      </w:r>
      <w:r w:rsidR="00AC0CD9" w:rsidRPr="00A621A3">
        <w:t xml:space="preserve">от </w:t>
      </w:r>
      <w:r w:rsidR="00752452">
        <w:t>20</w:t>
      </w:r>
      <w:r w:rsidR="00AC0CD9" w:rsidRPr="00A621A3">
        <w:t>.</w:t>
      </w:r>
      <w:r w:rsidR="00752452">
        <w:t>1</w:t>
      </w:r>
      <w:r w:rsidR="002828BA">
        <w:t>0</w:t>
      </w:r>
      <w:r w:rsidR="00AC0CD9" w:rsidRPr="00A621A3">
        <w:t>.20</w:t>
      </w:r>
      <w:r w:rsidR="00752452">
        <w:t>22</w:t>
      </w:r>
      <w:r w:rsidR="00AC0CD9" w:rsidRPr="00A621A3">
        <w:t xml:space="preserve"> № </w:t>
      </w:r>
      <w:r w:rsidR="00A35F1A">
        <w:t>3</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511">
        <w:rPr>
          <w:sz w:val="24"/>
          <w:szCs w:val="24"/>
        </w:rPr>
        <w:t>1</w:t>
      </w:r>
      <w:r w:rsidR="00752452">
        <w:rPr>
          <w:sz w:val="24"/>
          <w:szCs w:val="24"/>
        </w:rPr>
        <w:t>5</w:t>
      </w:r>
      <w:r w:rsidR="00BF0BE8" w:rsidRPr="00B9579E">
        <w:rPr>
          <w:sz w:val="24"/>
          <w:szCs w:val="24"/>
        </w:rPr>
        <w:t>.11.202</w:t>
      </w:r>
      <w:r w:rsidR="008B5F4D">
        <w:rPr>
          <w:sz w:val="24"/>
          <w:szCs w:val="24"/>
        </w:rPr>
        <w:t>3</w:t>
      </w:r>
      <w:r w:rsidR="00BF0BE8" w:rsidRPr="00B9579E">
        <w:rPr>
          <w:sz w:val="24"/>
          <w:szCs w:val="24"/>
        </w:rPr>
        <w:t xml:space="preserve">г. (вхд. № </w:t>
      </w:r>
      <w:r w:rsidR="00A35F1A">
        <w:rPr>
          <w:sz w:val="24"/>
          <w:szCs w:val="24"/>
        </w:rPr>
        <w:t>114</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sidRPr="00045A16">
        <w:rPr>
          <w:sz w:val="24"/>
          <w:szCs w:val="24"/>
        </w:rPr>
        <w:t>Положени</w:t>
      </w:r>
      <w:r w:rsidR="004B5CD2">
        <w:rPr>
          <w:sz w:val="24"/>
          <w:szCs w:val="24"/>
        </w:rPr>
        <w:t>ем</w:t>
      </w:r>
      <w:r w:rsidR="001D1F44" w:rsidRPr="00045A16">
        <w:rPr>
          <w:sz w:val="24"/>
          <w:szCs w:val="24"/>
        </w:rPr>
        <w:t xml:space="preserve"> о бюджетном процессе </w:t>
      </w:r>
      <w:r w:rsidR="00E06867">
        <w:rPr>
          <w:sz w:val="24"/>
          <w:szCs w:val="24"/>
        </w:rPr>
        <w:t>Знаменского</w:t>
      </w:r>
      <w:r w:rsidR="001D1F44" w:rsidRPr="00045A16">
        <w:rPr>
          <w:sz w:val="24"/>
          <w:szCs w:val="24"/>
        </w:rPr>
        <w:t xml:space="preserve"> муниципально</w:t>
      </w:r>
      <w:r w:rsidR="00752452">
        <w:rPr>
          <w:sz w:val="24"/>
          <w:szCs w:val="24"/>
        </w:rPr>
        <w:t>го</w:t>
      </w:r>
      <w:r w:rsidR="001D1F44" w:rsidRPr="00045A16">
        <w:rPr>
          <w:sz w:val="24"/>
          <w:szCs w:val="24"/>
        </w:rPr>
        <w:t xml:space="preserve"> образовани</w:t>
      </w:r>
      <w:r w:rsidR="00752452">
        <w:rPr>
          <w:sz w:val="24"/>
          <w:szCs w:val="24"/>
        </w:rPr>
        <w:t>я</w:t>
      </w:r>
      <w:r w:rsidR="001D1F44">
        <w:rPr>
          <w:sz w:val="24"/>
          <w:szCs w:val="24"/>
        </w:rPr>
        <w:t xml:space="preserve">, утвержденного решением Думы </w:t>
      </w:r>
      <w:r w:rsidR="00E06867">
        <w:rPr>
          <w:sz w:val="24"/>
          <w:szCs w:val="24"/>
        </w:rPr>
        <w:t>Знаменского</w:t>
      </w:r>
      <w:r w:rsidR="001D1F44">
        <w:rPr>
          <w:sz w:val="24"/>
          <w:szCs w:val="24"/>
        </w:rPr>
        <w:t xml:space="preserve"> сельского поселения от </w:t>
      </w:r>
      <w:r w:rsidR="00A35F1A">
        <w:rPr>
          <w:sz w:val="24"/>
          <w:szCs w:val="24"/>
        </w:rPr>
        <w:t>06</w:t>
      </w:r>
      <w:r w:rsidR="001D1F44">
        <w:rPr>
          <w:sz w:val="24"/>
          <w:szCs w:val="24"/>
        </w:rPr>
        <w:t>.0</w:t>
      </w:r>
      <w:r w:rsidR="00A35F1A">
        <w:rPr>
          <w:sz w:val="24"/>
          <w:szCs w:val="24"/>
        </w:rPr>
        <w:t>7</w:t>
      </w:r>
      <w:r w:rsidR="001D1F44">
        <w:rPr>
          <w:sz w:val="24"/>
          <w:szCs w:val="24"/>
        </w:rPr>
        <w:t>.202</w:t>
      </w:r>
      <w:r w:rsidR="00A35F1A">
        <w:rPr>
          <w:sz w:val="24"/>
          <w:szCs w:val="24"/>
        </w:rPr>
        <w:t>0</w:t>
      </w:r>
      <w:r w:rsidR="001D1F44">
        <w:rPr>
          <w:sz w:val="24"/>
          <w:szCs w:val="24"/>
        </w:rPr>
        <w:t xml:space="preserve"> № </w:t>
      </w:r>
      <w:r w:rsidR="00A35F1A">
        <w:rPr>
          <w:sz w:val="24"/>
          <w:szCs w:val="24"/>
        </w:rPr>
        <w:t>81</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E06867">
        <w:rPr>
          <w:sz w:val="24"/>
          <w:szCs w:val="24"/>
        </w:rPr>
        <w:t>Знаменского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81CA8">
        <w:t>4</w:t>
      </w:r>
      <w:r w:rsidR="00FB7382">
        <w:t xml:space="preserve"> год и на плановый период 20</w:t>
      </w:r>
      <w:r w:rsidR="00AF3A4B">
        <w:t>2</w:t>
      </w:r>
      <w:r w:rsidR="00781CA8">
        <w:t>5</w:t>
      </w:r>
      <w:r w:rsidR="00FB7382">
        <w:t xml:space="preserve"> и 20</w:t>
      </w:r>
      <w:r w:rsidR="004068CA">
        <w:t>2</w:t>
      </w:r>
      <w:r w:rsidR="00781CA8">
        <w:t>6</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B1127C" w:rsidRPr="0092797C">
        <w:t>»</w:t>
      </w:r>
      <w:r w:rsidR="00B1127C">
        <w:t xml:space="preserve">, </w:t>
      </w:r>
      <w:r w:rsidR="00FB7382">
        <w:t xml:space="preserve">относящихся к планированию бюджета </w:t>
      </w:r>
      <w:r w:rsidR="00E06867">
        <w:t>Знаменского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E06867">
        <w:t>Знаменского</w:t>
      </w:r>
      <w:r w:rsidR="0000549E">
        <w:t xml:space="preserve"> </w:t>
      </w:r>
      <w:r w:rsidR="00CE08C1">
        <w:t>муниципального образования</w:t>
      </w:r>
      <w:r w:rsidR="00050193">
        <w:t xml:space="preserve"> на 20</w:t>
      </w:r>
      <w:r w:rsidR="00BB27A8">
        <w:t>2</w:t>
      </w:r>
      <w:r w:rsidR="00781CA8">
        <w:t>4</w:t>
      </w:r>
      <w:r w:rsidR="00050193">
        <w:t>-202</w:t>
      </w:r>
      <w:r w:rsidR="00781CA8">
        <w:t>6</w:t>
      </w:r>
      <w:r w:rsidR="00050193">
        <w:t xml:space="preserve"> г</w:t>
      </w:r>
      <w:r w:rsidR="00781CA8">
        <w:t>оды</w:t>
      </w:r>
      <w:r w:rsidR="00FB7382">
        <w:t>,</w:t>
      </w:r>
      <w:r>
        <w:t xml:space="preserve"> одобренного постановлением администрации </w:t>
      </w:r>
      <w:r w:rsidR="00E06867">
        <w:t>Знаменского</w:t>
      </w:r>
      <w:r>
        <w:t xml:space="preserve"> сельского поселения от </w:t>
      </w:r>
      <w:r w:rsidR="00A35F1A">
        <w:t>30</w:t>
      </w:r>
      <w:r>
        <w:t>.1</w:t>
      </w:r>
      <w:r w:rsidR="00A35F1A">
        <w:t>0</w:t>
      </w:r>
      <w:r>
        <w:t>.202</w:t>
      </w:r>
      <w:r w:rsidR="00781CA8">
        <w:t>3</w:t>
      </w:r>
      <w:r>
        <w:t xml:space="preserve"> №</w:t>
      </w:r>
      <w:r w:rsidR="000A2EE7">
        <w:t xml:space="preserve"> </w:t>
      </w:r>
      <w:r w:rsidR="00A35F1A">
        <w:t>17</w:t>
      </w:r>
      <w:r w:rsidR="00AF13EC">
        <w:t xml:space="preserve"> (далее – Прогноз</w:t>
      </w:r>
      <w:r w:rsidR="00781CA8">
        <w:t xml:space="preserve"> СЭР</w:t>
      </w:r>
      <w:r w:rsidR="00AF13EC">
        <w:t>)</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E06867">
        <w:t>Знаменского</w:t>
      </w:r>
      <w:r w:rsidR="0000549E">
        <w:t xml:space="preserve"> </w:t>
      </w:r>
      <w:r w:rsidR="009738D3">
        <w:t>муниципального образования</w:t>
      </w:r>
      <w:r w:rsidR="00BA727E">
        <w:t xml:space="preserve"> </w:t>
      </w:r>
      <w:r w:rsidR="00752452">
        <w:t xml:space="preserve">на 2024 год и </w:t>
      </w:r>
      <w:r w:rsidR="00CE08C1">
        <w:t xml:space="preserve">на </w:t>
      </w:r>
      <w:r w:rsidR="00752452">
        <w:t>плановый период 2025 и 2026 годов</w:t>
      </w:r>
      <w:r w:rsidR="00EC58A1">
        <w:t xml:space="preserve">, утвержденных постановлением администрации </w:t>
      </w:r>
      <w:r w:rsidR="00E06867">
        <w:t>Знаменского</w:t>
      </w:r>
      <w:r w:rsidR="00EC58A1">
        <w:t xml:space="preserve"> сельского поселения от </w:t>
      </w:r>
      <w:r w:rsidR="00CE08C1">
        <w:t>15</w:t>
      </w:r>
      <w:r w:rsidR="00EC58A1">
        <w:t>.1</w:t>
      </w:r>
      <w:r w:rsidR="0041480D">
        <w:t>1</w:t>
      </w:r>
      <w:r w:rsidR="00EC58A1">
        <w:t>.202</w:t>
      </w:r>
      <w:r w:rsidR="00781CA8">
        <w:t>3</w:t>
      </w:r>
      <w:r w:rsidR="00EC58A1">
        <w:t xml:space="preserve"> № </w:t>
      </w:r>
      <w:r w:rsidR="00CE08C1">
        <w:t>18</w:t>
      </w:r>
      <w:r w:rsidR="008D71B6">
        <w:t xml:space="preserve"> (далее – Основные направления)</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E06867">
        <w:t>Знаменского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FB4B49" w:rsidRPr="00A01617" w:rsidRDefault="00B5695F" w:rsidP="000D7663">
      <w:pPr>
        <w:autoSpaceDE w:val="0"/>
        <w:autoSpaceDN w:val="0"/>
        <w:adjustRightInd w:val="0"/>
        <w:ind w:firstLine="709"/>
        <w:jc w:val="both"/>
      </w:pPr>
      <w:r w:rsidRPr="00A01617">
        <w:t xml:space="preserve">- </w:t>
      </w:r>
      <w:r w:rsidR="00FB4B49" w:rsidRPr="00A01617">
        <w:t>в</w:t>
      </w:r>
      <w:r w:rsidR="00FB4B49" w:rsidRPr="00A01617">
        <w:rPr>
          <w:color w:val="22272F"/>
          <w:shd w:val="clear" w:color="auto" w:fill="FFFFFF"/>
        </w:rPr>
        <w:t xml:space="preserve">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sidR="00740F3F">
        <w:rPr>
          <w:color w:val="22272F"/>
          <w:shd w:val="clear" w:color="auto" w:fill="FFFFFF"/>
        </w:rPr>
        <w:t>;</w:t>
      </w:r>
    </w:p>
    <w:p w:rsidR="000D6AF8" w:rsidRPr="000D6AF8" w:rsidRDefault="00FB4B49"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33010D" w:rsidRDefault="00731178" w:rsidP="0033010D">
      <w:pPr>
        <w:ind w:firstLine="709"/>
        <w:jc w:val="both"/>
      </w:pPr>
      <w:r w:rsidRPr="0033010D">
        <w:t>КСК района</w:t>
      </w:r>
      <w:r w:rsidR="00E8288D" w:rsidRPr="0033010D">
        <w:t>,</w:t>
      </w:r>
      <w:r w:rsidRPr="0033010D">
        <w:t xml:space="preserve"> проанализировав представленные документы</w:t>
      </w:r>
      <w:r w:rsidR="00E8288D" w:rsidRPr="0033010D">
        <w:t>,</w:t>
      </w:r>
      <w:r w:rsidRPr="0033010D">
        <w:t xml:space="preserve"> отмечает следующее.</w:t>
      </w:r>
    </w:p>
    <w:p w:rsidR="00F036EE" w:rsidRPr="00905D0A" w:rsidRDefault="00F036EE" w:rsidP="00F036EE">
      <w:pPr>
        <w:spacing w:line="280" w:lineRule="exact"/>
        <w:ind w:firstLine="709"/>
        <w:jc w:val="both"/>
      </w:pPr>
      <w:bookmarkStart w:id="3" w:name="sub_184202"/>
      <w:r w:rsidRPr="00905D0A">
        <w:t xml:space="preserve">Прогноз социально-экономического развития </w:t>
      </w:r>
      <w:r w:rsidR="00E06867">
        <w:t>Знаменского</w:t>
      </w:r>
      <w:r w:rsidRPr="00905D0A">
        <w:t xml:space="preserve"> муниципального образования на 2024-2026 годы разработан на трехлетний период </w:t>
      </w:r>
      <w:r w:rsidRPr="00905D0A">
        <w:br/>
        <w:t xml:space="preserve">(п. 1 ст. 173 БК РФ) и представлен в виде приложения отдельных показателей развития </w:t>
      </w:r>
      <w:r w:rsidR="00A9698D" w:rsidRPr="00905D0A">
        <w:t>муниципального образования</w:t>
      </w:r>
      <w:r w:rsidR="00836E3C" w:rsidRPr="00905D0A">
        <w:t xml:space="preserve"> к постановлению администрации </w:t>
      </w:r>
      <w:r w:rsidR="00E06867">
        <w:t>Знаменского</w:t>
      </w:r>
      <w:r w:rsidR="00836E3C" w:rsidRPr="00905D0A">
        <w:t xml:space="preserve"> сельского поселения от </w:t>
      </w:r>
      <w:r w:rsidR="006E012E">
        <w:t>30</w:t>
      </w:r>
      <w:r w:rsidR="00836E3C" w:rsidRPr="00905D0A">
        <w:t>.1</w:t>
      </w:r>
      <w:r w:rsidR="006E012E">
        <w:t>0</w:t>
      </w:r>
      <w:r w:rsidR="00836E3C" w:rsidRPr="00905D0A">
        <w:t xml:space="preserve">.2023 № </w:t>
      </w:r>
      <w:r w:rsidR="006E012E">
        <w:t>17</w:t>
      </w:r>
      <w:r w:rsidRPr="00905D0A">
        <w:t xml:space="preserve">. </w:t>
      </w:r>
    </w:p>
    <w:p w:rsidR="003D28D3" w:rsidRPr="00905D0A" w:rsidRDefault="00F036EE" w:rsidP="00F036EE">
      <w:pPr>
        <w:spacing w:line="280" w:lineRule="exact"/>
        <w:ind w:firstLine="709"/>
        <w:jc w:val="both"/>
      </w:pPr>
      <w:r w:rsidRPr="00905D0A">
        <w:rPr>
          <w:bCs/>
        </w:rPr>
        <w:t>В соответствии с</w:t>
      </w:r>
      <w:r w:rsidRPr="00905D0A">
        <w:t xml:space="preserve"> п. 4 ст. 173 БК РФ представлена пояснительная записка к Прогнозу СЭР с обоснованием параметров прогноза. </w:t>
      </w:r>
    </w:p>
    <w:p w:rsidR="00AC05F8" w:rsidRDefault="003D28D3" w:rsidP="00AC05F8">
      <w:pPr>
        <w:spacing w:line="280" w:lineRule="exact"/>
        <w:ind w:firstLine="709"/>
        <w:jc w:val="both"/>
      </w:pPr>
      <w:r w:rsidRPr="00905D0A">
        <w:t>Согласно показателей Прогноза СЭР п</w:t>
      </w:r>
      <w:r w:rsidR="002255FC" w:rsidRPr="00905D0A">
        <w:t xml:space="preserve">о состоянию на 01.01.2023 года численность </w:t>
      </w:r>
      <w:r w:rsidR="008E6711">
        <w:t xml:space="preserve">                              </w:t>
      </w:r>
      <w:r w:rsidR="002255FC" w:rsidRPr="00905D0A">
        <w:t xml:space="preserve">населения составила </w:t>
      </w:r>
      <w:r w:rsidR="00B23E9B">
        <w:t>636</w:t>
      </w:r>
      <w:r w:rsidR="002255FC" w:rsidRPr="00905D0A">
        <w:t xml:space="preserve"> человек</w:t>
      </w:r>
      <w:r w:rsidR="00AC05F8" w:rsidRPr="00905D0A">
        <w:t xml:space="preserve"> (</w:t>
      </w:r>
      <w:r w:rsidR="00B23E9B">
        <w:t>с.</w:t>
      </w:r>
      <w:r w:rsidR="00F76A83">
        <w:t xml:space="preserve"> </w:t>
      </w:r>
      <w:r w:rsidR="00B23E9B">
        <w:t>Знаменка - 516</w:t>
      </w:r>
      <w:r w:rsidR="00AC05F8" w:rsidRPr="00905D0A">
        <w:t xml:space="preserve"> человек</w:t>
      </w:r>
      <w:r w:rsidR="00B23E9B">
        <w:t>, д. Нижняя Слобода – 120 человек</w:t>
      </w:r>
      <w:r w:rsidR="00AC05F8" w:rsidRPr="00905D0A">
        <w:t>)</w:t>
      </w:r>
      <w:r w:rsidR="002255FC" w:rsidRPr="00905D0A">
        <w:t xml:space="preserve">, в том числе </w:t>
      </w:r>
      <w:r w:rsidR="00F76927" w:rsidRPr="00905D0A">
        <w:t xml:space="preserve">среднесписочная численность работников </w:t>
      </w:r>
      <w:r w:rsidR="00F76927" w:rsidRPr="00FC726C">
        <w:t xml:space="preserve">– </w:t>
      </w:r>
      <w:r w:rsidR="00FC726C" w:rsidRPr="00FC726C">
        <w:t>107</w:t>
      </w:r>
      <w:r w:rsidR="00E872C3" w:rsidRPr="00FC726C">
        <w:t xml:space="preserve"> человек</w:t>
      </w:r>
      <w:r w:rsidR="00AC05F8" w:rsidRPr="00FC726C">
        <w:t>.</w:t>
      </w:r>
    </w:p>
    <w:p w:rsidR="002255FC" w:rsidRPr="00F236D5" w:rsidRDefault="002255FC" w:rsidP="00F036EE">
      <w:pPr>
        <w:spacing w:line="280" w:lineRule="exact"/>
        <w:ind w:firstLine="709"/>
        <w:jc w:val="both"/>
        <w:rPr>
          <w:highlight w:val="yellow"/>
        </w:rPr>
      </w:pPr>
    </w:p>
    <w:p w:rsidR="00F036EE" w:rsidRPr="00905D0A" w:rsidRDefault="00F036EE" w:rsidP="00F036EE">
      <w:pPr>
        <w:spacing w:line="280" w:lineRule="exact"/>
        <w:ind w:firstLine="709"/>
        <w:jc w:val="both"/>
      </w:pPr>
      <w:r w:rsidRPr="00905D0A">
        <w:t>Значения основных показателей Прогноза</w:t>
      </w:r>
      <w:r w:rsidR="00A9698D" w:rsidRPr="00905D0A">
        <w:t xml:space="preserve"> СЭР</w:t>
      </w:r>
      <w:r w:rsidRPr="00905D0A">
        <w:t xml:space="preserve">, характеризующих качественные характеристики развития </w:t>
      </w:r>
      <w:r w:rsidR="00E06867">
        <w:rPr>
          <w:bCs/>
        </w:rPr>
        <w:t>Знаменского</w:t>
      </w:r>
      <w:r w:rsidRPr="00905D0A">
        <w:rPr>
          <w:bCs/>
        </w:rPr>
        <w:t xml:space="preserve"> </w:t>
      </w:r>
      <w:r w:rsidR="00A9698D" w:rsidRPr="00905D0A">
        <w:t>муниципального образования</w:t>
      </w:r>
      <w:r w:rsidRPr="00905D0A">
        <w:t>, его социально</w:t>
      </w:r>
      <w:r w:rsidR="003B56F5" w:rsidRPr="00905D0A">
        <w:t>-</w:t>
      </w:r>
      <w:r w:rsidRPr="00905D0A">
        <w:t>экономическое положение в 202</w:t>
      </w:r>
      <w:r w:rsidR="00387CF8" w:rsidRPr="00905D0A">
        <w:t>4-</w:t>
      </w:r>
      <w:r w:rsidRPr="00905D0A">
        <w:t>202</w:t>
      </w:r>
      <w:r w:rsidR="00387CF8" w:rsidRPr="00905D0A">
        <w:t xml:space="preserve">6 </w:t>
      </w:r>
      <w:r w:rsidRPr="00905D0A">
        <w:t>годах представлены в Таблице №1</w:t>
      </w:r>
      <w:r w:rsidR="00387CF8" w:rsidRPr="00905D0A">
        <w:t>.</w:t>
      </w:r>
    </w:p>
    <w:p w:rsidR="00F036EE" w:rsidRPr="00905D0A" w:rsidRDefault="00F036EE" w:rsidP="00F036EE">
      <w:pPr>
        <w:autoSpaceDE w:val="0"/>
        <w:autoSpaceDN w:val="0"/>
        <w:adjustRightInd w:val="0"/>
        <w:ind w:firstLine="709"/>
        <w:jc w:val="right"/>
        <w:rPr>
          <w:rFonts w:eastAsia="TimesNewRomanPSMT"/>
        </w:rPr>
      </w:pPr>
      <w:r w:rsidRPr="00905D0A">
        <w:rPr>
          <w:rFonts w:ascii="Arial" w:eastAsia="TimesNewRomanPSMT" w:hAnsi="Arial" w:cs="Arial"/>
        </w:rPr>
        <w:tab/>
      </w:r>
      <w:r w:rsidRPr="00905D0A">
        <w:rPr>
          <w:rFonts w:ascii="Arial" w:eastAsia="TimesNewRomanPSMT" w:hAnsi="Arial" w:cs="Arial"/>
        </w:rPr>
        <w:tab/>
      </w:r>
      <w:r w:rsidRPr="00905D0A">
        <w:rPr>
          <w:rFonts w:ascii="Arial" w:eastAsia="TimesNewRomanPSMT" w:hAnsi="Arial" w:cs="Arial"/>
        </w:rPr>
        <w:tab/>
      </w:r>
      <w:r w:rsidRPr="00905D0A">
        <w:rPr>
          <w:rFonts w:eastAsia="TimesNewRomanPSMT"/>
        </w:rPr>
        <w:t>Таблица №1</w:t>
      </w:r>
    </w:p>
    <w:tbl>
      <w:tblPr>
        <w:tblW w:w="4947" w:type="pct"/>
        <w:jc w:val="center"/>
        <w:tblLook w:val="0000" w:firstRow="0" w:lastRow="0" w:firstColumn="0" w:lastColumn="0" w:noHBand="0" w:noVBand="0"/>
      </w:tblPr>
      <w:tblGrid>
        <w:gridCol w:w="2857"/>
        <w:gridCol w:w="611"/>
        <w:gridCol w:w="1009"/>
        <w:gridCol w:w="1010"/>
        <w:gridCol w:w="1010"/>
        <w:gridCol w:w="1010"/>
        <w:gridCol w:w="1010"/>
        <w:gridCol w:w="1008"/>
      </w:tblGrid>
      <w:tr w:rsidR="00F036EE" w:rsidRPr="00905D0A" w:rsidTr="00905D0A">
        <w:trPr>
          <w:trHeight w:hRule="exact" w:val="227"/>
          <w:jc w:val="center"/>
        </w:trPr>
        <w:tc>
          <w:tcPr>
            <w:tcW w:w="1500" w:type="pct"/>
            <w:vMerge w:val="restart"/>
            <w:tcBorders>
              <w:top w:val="single" w:sz="4" w:space="0" w:color="auto"/>
              <w:left w:val="single" w:sz="4" w:space="0" w:color="auto"/>
              <w:right w:val="single" w:sz="4" w:space="0" w:color="auto"/>
            </w:tcBorders>
            <w:vAlign w:val="center"/>
          </w:tcPr>
          <w:p w:rsidR="00F036EE" w:rsidRPr="00905D0A" w:rsidRDefault="00F036EE" w:rsidP="00F036EE">
            <w:pPr>
              <w:autoSpaceDE w:val="0"/>
              <w:autoSpaceDN w:val="0"/>
              <w:adjustRightInd w:val="0"/>
              <w:jc w:val="center"/>
              <w:rPr>
                <w:rFonts w:eastAsia="TimesNewRomanPSMT"/>
                <w:sz w:val="20"/>
                <w:szCs w:val="20"/>
              </w:rPr>
            </w:pPr>
            <w:r w:rsidRPr="00905D0A">
              <w:rPr>
                <w:sz w:val="20"/>
                <w:szCs w:val="20"/>
              </w:rPr>
              <w:t>Наименование п</w:t>
            </w:r>
            <w:r w:rsidRPr="00905D0A">
              <w:rPr>
                <w:rFonts w:eastAsia="TimesNewRomanPSMT"/>
                <w:sz w:val="20"/>
                <w:szCs w:val="20"/>
              </w:rPr>
              <w:t>оказателя</w:t>
            </w:r>
          </w:p>
        </w:tc>
        <w:tc>
          <w:tcPr>
            <w:tcW w:w="321" w:type="pct"/>
            <w:vMerge w:val="restart"/>
            <w:tcBorders>
              <w:top w:val="single" w:sz="4" w:space="0" w:color="auto"/>
              <w:left w:val="single" w:sz="4" w:space="0" w:color="auto"/>
              <w:right w:val="single" w:sz="4" w:space="0" w:color="auto"/>
            </w:tcBorders>
            <w:vAlign w:val="bottom"/>
          </w:tcPr>
          <w:p w:rsidR="00F036EE" w:rsidRPr="00905D0A" w:rsidRDefault="00F036EE" w:rsidP="00F036EE">
            <w:pPr>
              <w:jc w:val="center"/>
              <w:rPr>
                <w:bCs/>
                <w:sz w:val="20"/>
                <w:szCs w:val="20"/>
              </w:rPr>
            </w:pPr>
            <w:r w:rsidRPr="00905D0A">
              <w:rPr>
                <w:bCs/>
                <w:sz w:val="20"/>
                <w:szCs w:val="20"/>
              </w:rPr>
              <w:t>Ед. изм.</w:t>
            </w:r>
          </w:p>
        </w:tc>
        <w:tc>
          <w:tcPr>
            <w:tcW w:w="530" w:type="pct"/>
            <w:tcBorders>
              <w:top w:val="single" w:sz="4" w:space="0" w:color="auto"/>
              <w:left w:val="single" w:sz="4" w:space="0" w:color="auto"/>
              <w:right w:val="single" w:sz="4" w:space="0" w:color="auto"/>
            </w:tcBorders>
          </w:tcPr>
          <w:p w:rsidR="00F036EE" w:rsidRPr="00905D0A" w:rsidRDefault="00F036EE" w:rsidP="00F036EE">
            <w:pPr>
              <w:jc w:val="center"/>
              <w:rPr>
                <w:bCs/>
                <w:sz w:val="20"/>
                <w:szCs w:val="20"/>
              </w:rPr>
            </w:pPr>
          </w:p>
        </w:tc>
        <w:tc>
          <w:tcPr>
            <w:tcW w:w="530" w:type="pct"/>
            <w:vMerge w:val="restart"/>
            <w:tcBorders>
              <w:top w:val="single" w:sz="4" w:space="0" w:color="auto"/>
              <w:left w:val="single" w:sz="4" w:space="0" w:color="auto"/>
              <w:right w:val="single" w:sz="4" w:space="0" w:color="auto"/>
            </w:tcBorders>
            <w:vAlign w:val="center"/>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2</w:t>
            </w:r>
            <w:r w:rsidRPr="00905D0A">
              <w:rPr>
                <w:bCs/>
                <w:sz w:val="20"/>
                <w:szCs w:val="20"/>
              </w:rPr>
              <w:t>г. факт</w:t>
            </w:r>
          </w:p>
        </w:tc>
        <w:tc>
          <w:tcPr>
            <w:tcW w:w="530" w:type="pct"/>
            <w:vMerge w:val="restart"/>
            <w:tcBorders>
              <w:top w:val="single" w:sz="4" w:space="0" w:color="auto"/>
              <w:left w:val="nil"/>
              <w:right w:val="single" w:sz="4" w:space="0" w:color="auto"/>
            </w:tcBorders>
            <w:noWrap/>
            <w:vAlign w:val="center"/>
          </w:tcPr>
          <w:p w:rsidR="00F036EE" w:rsidRPr="00905D0A" w:rsidRDefault="00F036EE" w:rsidP="00F036EE">
            <w:pPr>
              <w:jc w:val="center"/>
              <w:rPr>
                <w:bCs/>
                <w:sz w:val="20"/>
                <w:szCs w:val="20"/>
              </w:rPr>
            </w:pPr>
            <w:r w:rsidRPr="00905D0A">
              <w:rPr>
                <w:bCs/>
                <w:sz w:val="20"/>
                <w:szCs w:val="20"/>
              </w:rPr>
              <w:t>202</w:t>
            </w:r>
            <w:r w:rsidR="00387CF8" w:rsidRPr="00905D0A">
              <w:rPr>
                <w:bCs/>
                <w:sz w:val="20"/>
                <w:szCs w:val="20"/>
              </w:rPr>
              <w:t>3</w:t>
            </w:r>
            <w:r w:rsidRPr="00905D0A">
              <w:rPr>
                <w:bCs/>
                <w:sz w:val="20"/>
                <w:szCs w:val="20"/>
              </w:rPr>
              <w:t>г.</w:t>
            </w:r>
          </w:p>
          <w:p w:rsidR="00F036EE" w:rsidRPr="00905D0A" w:rsidRDefault="00F036EE" w:rsidP="00F036EE">
            <w:pPr>
              <w:jc w:val="center"/>
              <w:rPr>
                <w:bCs/>
                <w:sz w:val="20"/>
                <w:szCs w:val="20"/>
              </w:rPr>
            </w:pPr>
            <w:r w:rsidRPr="00905D0A">
              <w:rPr>
                <w:bCs/>
                <w:sz w:val="20"/>
                <w:szCs w:val="20"/>
              </w:rPr>
              <w:t>оценка</w:t>
            </w:r>
          </w:p>
        </w:tc>
        <w:tc>
          <w:tcPr>
            <w:tcW w:w="1590" w:type="pct"/>
            <w:gridSpan w:val="3"/>
            <w:tcBorders>
              <w:top w:val="single" w:sz="4" w:space="0" w:color="auto"/>
              <w:left w:val="nil"/>
              <w:bottom w:val="single" w:sz="4" w:space="0" w:color="auto"/>
              <w:right w:val="single" w:sz="4" w:space="0" w:color="auto"/>
            </w:tcBorders>
            <w:vAlign w:val="center"/>
          </w:tcPr>
          <w:p w:rsidR="00F036EE" w:rsidRPr="00905D0A" w:rsidRDefault="00F036EE" w:rsidP="00F036EE">
            <w:pPr>
              <w:jc w:val="center"/>
              <w:rPr>
                <w:bCs/>
                <w:sz w:val="20"/>
                <w:szCs w:val="20"/>
              </w:rPr>
            </w:pPr>
            <w:r w:rsidRPr="00905D0A">
              <w:rPr>
                <w:bCs/>
                <w:sz w:val="20"/>
                <w:szCs w:val="20"/>
              </w:rPr>
              <w:t>Прогноз на</w:t>
            </w:r>
          </w:p>
        </w:tc>
      </w:tr>
      <w:tr w:rsidR="00F036EE" w:rsidRPr="00905D0A" w:rsidTr="00905D0A">
        <w:trPr>
          <w:trHeight w:val="475"/>
          <w:jc w:val="center"/>
        </w:trPr>
        <w:tc>
          <w:tcPr>
            <w:tcW w:w="1500" w:type="pct"/>
            <w:vMerge/>
            <w:tcBorders>
              <w:left w:val="single" w:sz="4" w:space="0" w:color="auto"/>
              <w:bottom w:val="single" w:sz="4" w:space="0" w:color="auto"/>
              <w:right w:val="single" w:sz="4" w:space="0" w:color="auto"/>
            </w:tcBorders>
            <w:vAlign w:val="center"/>
          </w:tcPr>
          <w:p w:rsidR="00F036EE" w:rsidRPr="00905D0A" w:rsidRDefault="00F036EE" w:rsidP="00F036EE">
            <w:pPr>
              <w:autoSpaceDE w:val="0"/>
              <w:autoSpaceDN w:val="0"/>
              <w:adjustRightInd w:val="0"/>
              <w:jc w:val="center"/>
              <w:rPr>
                <w:rFonts w:eastAsia="TimesNewRomanPSMT"/>
                <w:sz w:val="20"/>
                <w:szCs w:val="20"/>
              </w:rPr>
            </w:pPr>
          </w:p>
        </w:tc>
        <w:tc>
          <w:tcPr>
            <w:tcW w:w="321" w:type="pct"/>
            <w:vMerge/>
            <w:tcBorders>
              <w:left w:val="single" w:sz="4" w:space="0" w:color="auto"/>
              <w:bottom w:val="single" w:sz="4" w:space="0" w:color="auto"/>
              <w:right w:val="single" w:sz="4" w:space="0" w:color="auto"/>
            </w:tcBorders>
            <w:vAlign w:val="center"/>
          </w:tcPr>
          <w:p w:rsidR="00F036EE" w:rsidRPr="00905D0A" w:rsidRDefault="00F036EE" w:rsidP="00F036EE">
            <w:pPr>
              <w:jc w:val="center"/>
              <w:rPr>
                <w:bCs/>
                <w:sz w:val="20"/>
                <w:szCs w:val="20"/>
              </w:rPr>
            </w:pPr>
          </w:p>
        </w:tc>
        <w:tc>
          <w:tcPr>
            <w:tcW w:w="530" w:type="pct"/>
            <w:tcBorders>
              <w:left w:val="single" w:sz="4" w:space="0" w:color="auto"/>
              <w:bottom w:val="single" w:sz="4" w:space="0" w:color="auto"/>
              <w:right w:val="single" w:sz="4" w:space="0" w:color="auto"/>
            </w:tcBorders>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1</w:t>
            </w:r>
            <w:r w:rsidRPr="00905D0A">
              <w:rPr>
                <w:bCs/>
                <w:sz w:val="20"/>
                <w:szCs w:val="20"/>
              </w:rPr>
              <w:t>г. факт</w:t>
            </w:r>
          </w:p>
        </w:tc>
        <w:tc>
          <w:tcPr>
            <w:tcW w:w="530" w:type="pct"/>
            <w:vMerge/>
            <w:tcBorders>
              <w:left w:val="single" w:sz="4" w:space="0" w:color="auto"/>
              <w:bottom w:val="single" w:sz="4" w:space="0" w:color="auto"/>
              <w:right w:val="single" w:sz="4" w:space="0" w:color="auto"/>
            </w:tcBorders>
            <w:vAlign w:val="center"/>
          </w:tcPr>
          <w:p w:rsidR="00F036EE" w:rsidRPr="00905D0A" w:rsidRDefault="00F036EE" w:rsidP="00F036EE">
            <w:pPr>
              <w:jc w:val="center"/>
              <w:rPr>
                <w:bCs/>
                <w:sz w:val="20"/>
                <w:szCs w:val="20"/>
              </w:rPr>
            </w:pPr>
          </w:p>
        </w:tc>
        <w:tc>
          <w:tcPr>
            <w:tcW w:w="530" w:type="pct"/>
            <w:vMerge/>
            <w:tcBorders>
              <w:left w:val="nil"/>
              <w:bottom w:val="single" w:sz="4" w:space="0" w:color="auto"/>
              <w:right w:val="single" w:sz="4" w:space="0" w:color="auto"/>
            </w:tcBorders>
            <w:noWrap/>
            <w:vAlign w:val="center"/>
          </w:tcPr>
          <w:p w:rsidR="00F036EE" w:rsidRPr="00905D0A" w:rsidRDefault="00F036EE" w:rsidP="00F036EE">
            <w:pPr>
              <w:jc w:val="center"/>
              <w:rPr>
                <w:bCs/>
                <w:sz w:val="20"/>
                <w:szCs w:val="20"/>
              </w:rPr>
            </w:pPr>
          </w:p>
        </w:tc>
        <w:tc>
          <w:tcPr>
            <w:tcW w:w="530" w:type="pct"/>
            <w:tcBorders>
              <w:top w:val="single" w:sz="4" w:space="0" w:color="auto"/>
              <w:left w:val="nil"/>
              <w:bottom w:val="single" w:sz="4" w:space="0" w:color="auto"/>
              <w:right w:val="single" w:sz="4" w:space="0" w:color="auto"/>
            </w:tcBorders>
            <w:vAlign w:val="bottom"/>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4</w:t>
            </w:r>
            <w:r w:rsidRPr="00905D0A">
              <w:rPr>
                <w:bCs/>
                <w:sz w:val="20"/>
                <w:szCs w:val="20"/>
              </w:rPr>
              <w:t>г.</w:t>
            </w:r>
          </w:p>
        </w:tc>
        <w:tc>
          <w:tcPr>
            <w:tcW w:w="530" w:type="pct"/>
            <w:tcBorders>
              <w:top w:val="single" w:sz="4" w:space="0" w:color="auto"/>
              <w:left w:val="nil"/>
              <w:bottom w:val="single" w:sz="4" w:space="0" w:color="auto"/>
              <w:right w:val="single" w:sz="4" w:space="0" w:color="auto"/>
            </w:tcBorders>
            <w:vAlign w:val="bottom"/>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5</w:t>
            </w:r>
            <w:r w:rsidRPr="00905D0A">
              <w:rPr>
                <w:bCs/>
                <w:sz w:val="20"/>
                <w:szCs w:val="20"/>
              </w:rPr>
              <w:t>г.</w:t>
            </w:r>
          </w:p>
        </w:tc>
        <w:tc>
          <w:tcPr>
            <w:tcW w:w="530" w:type="pct"/>
            <w:tcBorders>
              <w:top w:val="single" w:sz="4" w:space="0" w:color="auto"/>
              <w:left w:val="nil"/>
              <w:bottom w:val="single" w:sz="4" w:space="0" w:color="auto"/>
              <w:right w:val="single" w:sz="4" w:space="0" w:color="auto"/>
            </w:tcBorders>
            <w:vAlign w:val="bottom"/>
          </w:tcPr>
          <w:p w:rsidR="00F036EE" w:rsidRPr="00905D0A" w:rsidRDefault="00F036EE" w:rsidP="00387CF8">
            <w:pPr>
              <w:jc w:val="center"/>
              <w:rPr>
                <w:bCs/>
                <w:sz w:val="20"/>
                <w:szCs w:val="20"/>
              </w:rPr>
            </w:pPr>
            <w:r w:rsidRPr="00905D0A">
              <w:rPr>
                <w:bCs/>
                <w:sz w:val="20"/>
                <w:szCs w:val="20"/>
              </w:rPr>
              <w:t>202</w:t>
            </w:r>
            <w:r w:rsidR="00387CF8" w:rsidRPr="00905D0A">
              <w:rPr>
                <w:bCs/>
                <w:sz w:val="20"/>
                <w:szCs w:val="20"/>
              </w:rPr>
              <w:t>6</w:t>
            </w:r>
            <w:r w:rsidRPr="00905D0A">
              <w:rPr>
                <w:bCs/>
                <w:sz w:val="20"/>
                <w:szCs w:val="20"/>
              </w:rPr>
              <w:t>г.</w:t>
            </w:r>
          </w:p>
        </w:tc>
      </w:tr>
      <w:tr w:rsidR="00905D0A" w:rsidRPr="00905D0A" w:rsidTr="00905D0A">
        <w:trPr>
          <w:trHeight w:val="351"/>
          <w:jc w:val="center"/>
        </w:trPr>
        <w:tc>
          <w:tcPr>
            <w:tcW w:w="1500" w:type="pct"/>
            <w:tcBorders>
              <w:top w:val="single" w:sz="4" w:space="0" w:color="auto"/>
              <w:left w:val="single" w:sz="4" w:space="0" w:color="auto"/>
              <w:bottom w:val="single" w:sz="4" w:space="0" w:color="auto"/>
              <w:right w:val="single" w:sz="4" w:space="0" w:color="auto"/>
            </w:tcBorders>
          </w:tcPr>
          <w:p w:rsidR="00905D0A" w:rsidRPr="00905D0A" w:rsidRDefault="00905D0A" w:rsidP="00905D0A">
            <w:pPr>
              <w:autoSpaceDE w:val="0"/>
              <w:autoSpaceDN w:val="0"/>
              <w:adjustRightInd w:val="0"/>
              <w:jc w:val="center"/>
              <w:rPr>
                <w:rFonts w:eastAsia="TimesNewRomanPSMT"/>
                <w:sz w:val="20"/>
                <w:szCs w:val="20"/>
              </w:rPr>
            </w:pPr>
            <w:r w:rsidRPr="00905D0A">
              <w:rPr>
                <w:rFonts w:eastAsia="TimesNewRomanPSMT"/>
                <w:sz w:val="20"/>
                <w:szCs w:val="20"/>
              </w:rPr>
              <w:t>Выручка от реализации продукции товаров (работ, услуг)</w:t>
            </w:r>
          </w:p>
        </w:tc>
        <w:tc>
          <w:tcPr>
            <w:tcW w:w="321" w:type="pct"/>
            <w:tcBorders>
              <w:top w:val="single" w:sz="4" w:space="0" w:color="auto"/>
              <w:left w:val="single" w:sz="4" w:space="0" w:color="auto"/>
              <w:bottom w:val="single" w:sz="4" w:space="0" w:color="auto"/>
              <w:right w:val="single" w:sz="4" w:space="0" w:color="auto"/>
            </w:tcBorders>
            <w:vAlign w:val="center"/>
          </w:tcPr>
          <w:p w:rsidR="00905D0A" w:rsidRPr="00905D0A" w:rsidRDefault="00905D0A" w:rsidP="00905D0A">
            <w:pPr>
              <w:jc w:val="center"/>
              <w:rPr>
                <w:bCs/>
                <w:sz w:val="20"/>
                <w:szCs w:val="20"/>
              </w:rPr>
            </w:pPr>
            <w:r w:rsidRPr="00905D0A">
              <w:rPr>
                <w:bCs/>
                <w:sz w:val="20"/>
                <w:szCs w:val="20"/>
              </w:rPr>
              <w:t>млн. руб.</w:t>
            </w:r>
          </w:p>
        </w:tc>
        <w:tc>
          <w:tcPr>
            <w:tcW w:w="530" w:type="pct"/>
            <w:tcBorders>
              <w:top w:val="single" w:sz="4" w:space="0" w:color="auto"/>
              <w:left w:val="single" w:sz="4" w:space="0" w:color="auto"/>
              <w:bottom w:val="single" w:sz="4" w:space="0" w:color="auto"/>
              <w:right w:val="single" w:sz="4" w:space="0" w:color="auto"/>
            </w:tcBorders>
            <w:vAlign w:val="center"/>
          </w:tcPr>
          <w:p w:rsidR="00905D0A" w:rsidRPr="00905D0A" w:rsidRDefault="00FC726C" w:rsidP="00905D0A">
            <w:pPr>
              <w:jc w:val="center"/>
            </w:pPr>
            <w:r>
              <w:t>4,5</w:t>
            </w:r>
          </w:p>
        </w:tc>
        <w:tc>
          <w:tcPr>
            <w:tcW w:w="530" w:type="pct"/>
            <w:tcBorders>
              <w:top w:val="single" w:sz="4" w:space="0" w:color="auto"/>
              <w:left w:val="single" w:sz="4" w:space="0" w:color="auto"/>
              <w:bottom w:val="single" w:sz="4" w:space="0" w:color="auto"/>
              <w:right w:val="single" w:sz="4" w:space="0" w:color="auto"/>
            </w:tcBorders>
            <w:vAlign w:val="center"/>
          </w:tcPr>
          <w:p w:rsidR="00905D0A" w:rsidRPr="00905D0A" w:rsidRDefault="00FC726C" w:rsidP="00905D0A">
            <w:pPr>
              <w:jc w:val="center"/>
            </w:pPr>
            <w:r>
              <w:t>4,5</w:t>
            </w:r>
          </w:p>
        </w:tc>
        <w:tc>
          <w:tcPr>
            <w:tcW w:w="530" w:type="pct"/>
            <w:tcBorders>
              <w:top w:val="single" w:sz="4" w:space="0" w:color="auto"/>
              <w:left w:val="nil"/>
              <w:bottom w:val="single" w:sz="4" w:space="0" w:color="auto"/>
              <w:right w:val="single" w:sz="4" w:space="0" w:color="auto"/>
            </w:tcBorders>
            <w:noWrap/>
            <w:vAlign w:val="center"/>
          </w:tcPr>
          <w:p w:rsidR="00905D0A" w:rsidRPr="00905D0A" w:rsidRDefault="00FC726C" w:rsidP="00905D0A">
            <w:pPr>
              <w:jc w:val="center"/>
            </w:pPr>
            <w:r>
              <w:t>4,5</w:t>
            </w:r>
          </w:p>
        </w:tc>
        <w:tc>
          <w:tcPr>
            <w:tcW w:w="530" w:type="pct"/>
            <w:tcBorders>
              <w:top w:val="single" w:sz="4" w:space="0" w:color="auto"/>
              <w:left w:val="nil"/>
              <w:bottom w:val="single" w:sz="4" w:space="0" w:color="auto"/>
              <w:right w:val="single" w:sz="4" w:space="0" w:color="auto"/>
            </w:tcBorders>
            <w:vAlign w:val="center"/>
          </w:tcPr>
          <w:p w:rsidR="00905D0A" w:rsidRPr="00905D0A" w:rsidRDefault="00FC726C" w:rsidP="00905D0A">
            <w:pPr>
              <w:jc w:val="center"/>
            </w:pPr>
            <w:r>
              <w:t>4,9</w:t>
            </w:r>
          </w:p>
        </w:tc>
        <w:tc>
          <w:tcPr>
            <w:tcW w:w="530" w:type="pct"/>
            <w:tcBorders>
              <w:top w:val="single" w:sz="4" w:space="0" w:color="auto"/>
              <w:left w:val="nil"/>
              <w:bottom w:val="single" w:sz="4" w:space="0" w:color="auto"/>
              <w:right w:val="single" w:sz="4" w:space="0" w:color="auto"/>
            </w:tcBorders>
            <w:vAlign w:val="center"/>
          </w:tcPr>
          <w:p w:rsidR="00905D0A" w:rsidRPr="00905D0A" w:rsidRDefault="00FC726C" w:rsidP="00905D0A">
            <w:pPr>
              <w:jc w:val="center"/>
            </w:pPr>
            <w:r>
              <w:t>5,3</w:t>
            </w:r>
          </w:p>
        </w:tc>
        <w:tc>
          <w:tcPr>
            <w:tcW w:w="530" w:type="pct"/>
            <w:tcBorders>
              <w:top w:val="single" w:sz="4" w:space="0" w:color="auto"/>
              <w:left w:val="nil"/>
              <w:bottom w:val="single" w:sz="4" w:space="0" w:color="auto"/>
              <w:right w:val="single" w:sz="4" w:space="0" w:color="auto"/>
            </w:tcBorders>
            <w:vAlign w:val="center"/>
          </w:tcPr>
          <w:p w:rsidR="00905D0A" w:rsidRPr="00905D0A" w:rsidRDefault="00FC726C" w:rsidP="00905D0A">
            <w:pPr>
              <w:jc w:val="center"/>
            </w:pPr>
            <w:r>
              <w:t>5,6</w:t>
            </w:r>
          </w:p>
        </w:tc>
      </w:tr>
      <w:tr w:rsidR="00E872C3" w:rsidRPr="00905D0A" w:rsidTr="00905D0A">
        <w:trPr>
          <w:trHeight w:val="437"/>
          <w:jc w:val="center"/>
        </w:trPr>
        <w:tc>
          <w:tcPr>
            <w:tcW w:w="1500" w:type="pct"/>
            <w:tcBorders>
              <w:top w:val="single" w:sz="4" w:space="0" w:color="auto"/>
              <w:left w:val="single" w:sz="4" w:space="0" w:color="auto"/>
              <w:bottom w:val="single" w:sz="4" w:space="0" w:color="auto"/>
              <w:right w:val="single" w:sz="4" w:space="0" w:color="auto"/>
            </w:tcBorders>
          </w:tcPr>
          <w:p w:rsidR="00E872C3" w:rsidRPr="00905D0A" w:rsidRDefault="00E872C3" w:rsidP="00E872C3">
            <w:pPr>
              <w:autoSpaceDE w:val="0"/>
              <w:autoSpaceDN w:val="0"/>
              <w:adjustRightInd w:val="0"/>
              <w:jc w:val="center"/>
              <w:rPr>
                <w:rFonts w:eastAsia="TimesNewRomanPSMT"/>
                <w:sz w:val="20"/>
                <w:szCs w:val="20"/>
              </w:rPr>
            </w:pPr>
            <w:r w:rsidRPr="00905D0A">
              <w:rPr>
                <w:rFonts w:eastAsia="TimesNewRomanPSMT"/>
                <w:sz w:val="20"/>
                <w:szCs w:val="20"/>
              </w:rPr>
              <w:t>Среднесписочная численность работающих</w:t>
            </w:r>
          </w:p>
        </w:tc>
        <w:tc>
          <w:tcPr>
            <w:tcW w:w="321" w:type="pct"/>
            <w:tcBorders>
              <w:top w:val="single" w:sz="4" w:space="0" w:color="auto"/>
              <w:left w:val="single" w:sz="4" w:space="0" w:color="auto"/>
              <w:bottom w:val="single" w:sz="4" w:space="0" w:color="auto"/>
              <w:right w:val="single" w:sz="4" w:space="0" w:color="auto"/>
            </w:tcBorders>
            <w:vAlign w:val="bottom"/>
          </w:tcPr>
          <w:p w:rsidR="00E872C3" w:rsidRPr="00905D0A" w:rsidRDefault="00E872C3" w:rsidP="00E872C3">
            <w:pPr>
              <w:jc w:val="center"/>
              <w:rPr>
                <w:bCs/>
                <w:sz w:val="20"/>
                <w:szCs w:val="20"/>
              </w:rPr>
            </w:pPr>
            <w:r w:rsidRPr="00905D0A">
              <w:rPr>
                <w:iCs/>
                <w:sz w:val="20"/>
                <w:szCs w:val="20"/>
              </w:rPr>
              <w:t>чел.</w:t>
            </w:r>
          </w:p>
        </w:tc>
        <w:tc>
          <w:tcPr>
            <w:tcW w:w="530" w:type="pct"/>
            <w:tcBorders>
              <w:top w:val="single" w:sz="4" w:space="0" w:color="auto"/>
              <w:left w:val="single" w:sz="4" w:space="0" w:color="auto"/>
              <w:bottom w:val="single" w:sz="4" w:space="0" w:color="auto"/>
              <w:right w:val="single" w:sz="4" w:space="0" w:color="auto"/>
            </w:tcBorders>
            <w:vAlign w:val="center"/>
          </w:tcPr>
          <w:p w:rsidR="00E872C3" w:rsidRPr="00905D0A" w:rsidRDefault="00FC726C" w:rsidP="00905D0A">
            <w:pPr>
              <w:jc w:val="center"/>
              <w:rPr>
                <w:bCs/>
              </w:rPr>
            </w:pPr>
            <w:r>
              <w:rPr>
                <w:bCs/>
              </w:rPr>
              <w:t>86</w:t>
            </w:r>
          </w:p>
        </w:tc>
        <w:tc>
          <w:tcPr>
            <w:tcW w:w="530" w:type="pct"/>
            <w:tcBorders>
              <w:top w:val="single" w:sz="4" w:space="0" w:color="auto"/>
              <w:left w:val="single" w:sz="4" w:space="0" w:color="auto"/>
              <w:bottom w:val="single" w:sz="4" w:space="0" w:color="auto"/>
              <w:right w:val="single" w:sz="4" w:space="0" w:color="auto"/>
            </w:tcBorders>
            <w:vAlign w:val="center"/>
          </w:tcPr>
          <w:p w:rsidR="00E872C3" w:rsidRPr="00905D0A" w:rsidRDefault="00FC726C" w:rsidP="00905D0A">
            <w:pPr>
              <w:jc w:val="center"/>
              <w:rPr>
                <w:bCs/>
              </w:rPr>
            </w:pPr>
            <w:r>
              <w:rPr>
                <w:bCs/>
              </w:rPr>
              <w:t>107</w:t>
            </w:r>
          </w:p>
        </w:tc>
        <w:tc>
          <w:tcPr>
            <w:tcW w:w="530" w:type="pct"/>
            <w:tcBorders>
              <w:top w:val="single" w:sz="4" w:space="0" w:color="auto"/>
              <w:left w:val="nil"/>
              <w:bottom w:val="single" w:sz="4" w:space="0" w:color="auto"/>
              <w:right w:val="single" w:sz="4" w:space="0" w:color="auto"/>
            </w:tcBorders>
            <w:noWrap/>
            <w:vAlign w:val="center"/>
          </w:tcPr>
          <w:p w:rsidR="00E872C3" w:rsidRPr="00905D0A" w:rsidRDefault="00FC726C" w:rsidP="00905D0A">
            <w:pPr>
              <w:jc w:val="center"/>
              <w:rPr>
                <w:bCs/>
              </w:rPr>
            </w:pPr>
            <w:r>
              <w:rPr>
                <w:bCs/>
              </w:rPr>
              <w:t>96</w:t>
            </w:r>
          </w:p>
        </w:tc>
        <w:tc>
          <w:tcPr>
            <w:tcW w:w="530" w:type="pct"/>
            <w:tcBorders>
              <w:top w:val="single" w:sz="4" w:space="0" w:color="auto"/>
              <w:left w:val="nil"/>
              <w:bottom w:val="single" w:sz="4" w:space="0" w:color="auto"/>
              <w:right w:val="single" w:sz="4" w:space="0" w:color="auto"/>
            </w:tcBorders>
            <w:vAlign w:val="center"/>
          </w:tcPr>
          <w:p w:rsidR="00E872C3" w:rsidRPr="00905D0A" w:rsidRDefault="00FC726C" w:rsidP="00905D0A">
            <w:pPr>
              <w:jc w:val="center"/>
              <w:rPr>
                <w:bCs/>
              </w:rPr>
            </w:pPr>
            <w:r>
              <w:rPr>
                <w:bCs/>
              </w:rPr>
              <w:t>96</w:t>
            </w:r>
          </w:p>
        </w:tc>
        <w:tc>
          <w:tcPr>
            <w:tcW w:w="530" w:type="pct"/>
            <w:tcBorders>
              <w:top w:val="single" w:sz="4" w:space="0" w:color="auto"/>
              <w:left w:val="nil"/>
              <w:bottom w:val="single" w:sz="4" w:space="0" w:color="auto"/>
              <w:right w:val="single" w:sz="4" w:space="0" w:color="auto"/>
            </w:tcBorders>
            <w:vAlign w:val="center"/>
          </w:tcPr>
          <w:p w:rsidR="00E872C3" w:rsidRPr="00905D0A" w:rsidRDefault="00FC726C" w:rsidP="00905D0A">
            <w:pPr>
              <w:jc w:val="center"/>
              <w:rPr>
                <w:bCs/>
              </w:rPr>
            </w:pPr>
            <w:r>
              <w:rPr>
                <w:bCs/>
              </w:rPr>
              <w:t>96</w:t>
            </w:r>
          </w:p>
        </w:tc>
        <w:tc>
          <w:tcPr>
            <w:tcW w:w="530" w:type="pct"/>
            <w:tcBorders>
              <w:top w:val="single" w:sz="4" w:space="0" w:color="auto"/>
              <w:left w:val="nil"/>
              <w:bottom w:val="single" w:sz="4" w:space="0" w:color="auto"/>
              <w:right w:val="single" w:sz="4" w:space="0" w:color="auto"/>
            </w:tcBorders>
            <w:vAlign w:val="center"/>
          </w:tcPr>
          <w:p w:rsidR="00E872C3" w:rsidRPr="00905D0A" w:rsidRDefault="00FC726C" w:rsidP="00905D0A">
            <w:pPr>
              <w:jc w:val="center"/>
              <w:rPr>
                <w:bCs/>
              </w:rPr>
            </w:pPr>
            <w:r>
              <w:rPr>
                <w:bCs/>
              </w:rPr>
              <w:t>96</w:t>
            </w:r>
          </w:p>
        </w:tc>
      </w:tr>
      <w:tr w:rsidR="00905D0A" w:rsidRPr="00F236D5" w:rsidTr="00905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00" w:type="pct"/>
            <w:vAlign w:val="center"/>
          </w:tcPr>
          <w:p w:rsidR="00905D0A" w:rsidRPr="00905D0A" w:rsidRDefault="00905D0A" w:rsidP="00905D0A">
            <w:pPr>
              <w:autoSpaceDE w:val="0"/>
              <w:autoSpaceDN w:val="0"/>
              <w:adjustRightInd w:val="0"/>
              <w:jc w:val="center"/>
              <w:rPr>
                <w:rFonts w:eastAsia="TimesNewRomanPSMT"/>
                <w:sz w:val="20"/>
                <w:szCs w:val="20"/>
              </w:rPr>
            </w:pPr>
            <w:r w:rsidRPr="00905D0A">
              <w:rPr>
                <w:rFonts w:eastAsia="TimesNewRomanPSMT"/>
                <w:sz w:val="20"/>
                <w:szCs w:val="20"/>
              </w:rPr>
              <w:t>Фонд оплаты труда</w:t>
            </w:r>
          </w:p>
        </w:tc>
        <w:tc>
          <w:tcPr>
            <w:tcW w:w="321" w:type="pct"/>
            <w:vAlign w:val="center"/>
          </w:tcPr>
          <w:p w:rsidR="00905D0A" w:rsidRPr="00905D0A" w:rsidRDefault="00905D0A" w:rsidP="00905D0A">
            <w:pPr>
              <w:jc w:val="center"/>
              <w:rPr>
                <w:bCs/>
                <w:sz w:val="20"/>
                <w:szCs w:val="20"/>
              </w:rPr>
            </w:pPr>
            <w:r w:rsidRPr="00905D0A">
              <w:rPr>
                <w:bCs/>
                <w:sz w:val="20"/>
                <w:szCs w:val="20"/>
              </w:rPr>
              <w:t>млн. руб.</w:t>
            </w:r>
          </w:p>
        </w:tc>
        <w:tc>
          <w:tcPr>
            <w:tcW w:w="530" w:type="pct"/>
            <w:vAlign w:val="center"/>
          </w:tcPr>
          <w:p w:rsidR="00905D0A" w:rsidRPr="00905D0A" w:rsidRDefault="00FC726C" w:rsidP="00905D0A">
            <w:pPr>
              <w:jc w:val="center"/>
            </w:pPr>
            <w:r>
              <w:t>29,3</w:t>
            </w:r>
          </w:p>
        </w:tc>
        <w:tc>
          <w:tcPr>
            <w:tcW w:w="530" w:type="pct"/>
            <w:vAlign w:val="center"/>
          </w:tcPr>
          <w:p w:rsidR="00905D0A" w:rsidRPr="00905D0A" w:rsidRDefault="00FC726C" w:rsidP="00905D0A">
            <w:pPr>
              <w:jc w:val="center"/>
            </w:pPr>
            <w:r>
              <w:t>38</w:t>
            </w:r>
          </w:p>
        </w:tc>
        <w:tc>
          <w:tcPr>
            <w:tcW w:w="530" w:type="pct"/>
            <w:vAlign w:val="center"/>
          </w:tcPr>
          <w:p w:rsidR="00905D0A" w:rsidRPr="00905D0A" w:rsidRDefault="00FC726C" w:rsidP="00905D0A">
            <w:pPr>
              <w:jc w:val="center"/>
            </w:pPr>
            <w:r>
              <w:t>41</w:t>
            </w:r>
          </w:p>
        </w:tc>
        <w:tc>
          <w:tcPr>
            <w:tcW w:w="530" w:type="pct"/>
            <w:vAlign w:val="center"/>
          </w:tcPr>
          <w:p w:rsidR="00905D0A" w:rsidRPr="00905D0A" w:rsidRDefault="00FC726C" w:rsidP="00905D0A">
            <w:pPr>
              <w:jc w:val="center"/>
            </w:pPr>
            <w:r>
              <w:t>45,6</w:t>
            </w:r>
          </w:p>
        </w:tc>
        <w:tc>
          <w:tcPr>
            <w:tcW w:w="530" w:type="pct"/>
            <w:vAlign w:val="center"/>
          </w:tcPr>
          <w:p w:rsidR="00905D0A" w:rsidRPr="00905D0A" w:rsidRDefault="00FC726C" w:rsidP="00905D0A">
            <w:pPr>
              <w:jc w:val="center"/>
            </w:pPr>
            <w:r>
              <w:t>45,9</w:t>
            </w:r>
          </w:p>
        </w:tc>
        <w:tc>
          <w:tcPr>
            <w:tcW w:w="530" w:type="pct"/>
            <w:vAlign w:val="center"/>
          </w:tcPr>
          <w:p w:rsidR="00905D0A" w:rsidRPr="00905D0A" w:rsidRDefault="00FC726C" w:rsidP="00905D0A">
            <w:pPr>
              <w:jc w:val="center"/>
            </w:pPr>
            <w:r>
              <w:t>46,3</w:t>
            </w:r>
          </w:p>
        </w:tc>
      </w:tr>
    </w:tbl>
    <w:p w:rsidR="00F036EE" w:rsidRPr="00F236D5" w:rsidRDefault="008E6711" w:rsidP="00F036EE">
      <w:pPr>
        <w:autoSpaceDE w:val="0"/>
        <w:autoSpaceDN w:val="0"/>
        <w:adjustRightInd w:val="0"/>
        <w:ind w:firstLine="709"/>
        <w:jc w:val="both"/>
        <w:rPr>
          <w:rFonts w:eastAsia="TimesNewRomanPSMT"/>
          <w:sz w:val="16"/>
          <w:szCs w:val="16"/>
          <w:highlight w:val="yellow"/>
        </w:rPr>
      </w:pPr>
      <w:r>
        <w:rPr>
          <w:rFonts w:eastAsia="TimesNewRomanPSMT"/>
          <w:sz w:val="16"/>
          <w:szCs w:val="16"/>
          <w:highlight w:val="yellow"/>
        </w:rPr>
        <w:t xml:space="preserve">                                                       </w:t>
      </w:r>
    </w:p>
    <w:p w:rsidR="00F036EE" w:rsidRPr="0033220F" w:rsidRDefault="00F036EE" w:rsidP="00F036EE">
      <w:pPr>
        <w:autoSpaceDE w:val="0"/>
        <w:autoSpaceDN w:val="0"/>
        <w:adjustRightInd w:val="0"/>
        <w:ind w:firstLine="709"/>
        <w:jc w:val="both"/>
        <w:rPr>
          <w:rFonts w:eastAsia="TimesNewRomanPSMT"/>
        </w:rPr>
      </w:pPr>
      <w:r w:rsidRPr="0033220F">
        <w:rPr>
          <w:rFonts w:eastAsia="TimesNewRomanPSMT"/>
        </w:rPr>
        <w:t>Из привед</w:t>
      </w:r>
      <w:r w:rsidR="003F3E77" w:rsidRPr="0033220F">
        <w:rPr>
          <w:rFonts w:eastAsia="TimesNewRomanPSMT"/>
        </w:rPr>
        <w:t>е</w:t>
      </w:r>
      <w:r w:rsidRPr="0033220F">
        <w:rPr>
          <w:rFonts w:eastAsia="TimesNewRomanPSMT"/>
        </w:rPr>
        <w:t>нных данных видно, что в бюджете поселения наблюдается следующая динамика:</w:t>
      </w:r>
    </w:p>
    <w:p w:rsidR="00F036EE" w:rsidRPr="0033220F" w:rsidRDefault="00F036EE" w:rsidP="00F036EE">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33220F">
        <w:rPr>
          <w:rFonts w:ascii="Times New Roman" w:eastAsia="TimesNewRomanPSMT" w:hAnsi="Times New Roman"/>
          <w:sz w:val="24"/>
          <w:szCs w:val="24"/>
        </w:rPr>
        <w:t>объем выручки от реализации продукции товаров (работ, услуг) в 202</w:t>
      </w:r>
      <w:r w:rsidR="004D0482" w:rsidRPr="0033220F">
        <w:rPr>
          <w:rFonts w:ascii="Times New Roman" w:eastAsia="TimesNewRomanPSMT" w:hAnsi="Times New Roman"/>
          <w:sz w:val="24"/>
          <w:szCs w:val="24"/>
        </w:rPr>
        <w:t>3</w:t>
      </w:r>
      <w:r w:rsidRPr="0033220F">
        <w:rPr>
          <w:rFonts w:ascii="Times New Roman" w:eastAsia="TimesNewRomanPSMT" w:hAnsi="Times New Roman"/>
          <w:sz w:val="24"/>
          <w:szCs w:val="24"/>
        </w:rPr>
        <w:t xml:space="preserve"> году составит </w:t>
      </w:r>
      <w:r w:rsidR="00FC726C">
        <w:rPr>
          <w:rFonts w:ascii="Times New Roman" w:eastAsia="TimesNewRomanPSMT" w:hAnsi="Times New Roman"/>
          <w:sz w:val="24"/>
          <w:szCs w:val="24"/>
        </w:rPr>
        <w:t>100</w:t>
      </w:r>
      <w:r w:rsidRPr="0033220F">
        <w:rPr>
          <w:rFonts w:ascii="Times New Roman" w:eastAsia="TimesNewRomanPSMT" w:hAnsi="Times New Roman"/>
          <w:sz w:val="24"/>
          <w:szCs w:val="24"/>
        </w:rPr>
        <w:t>% к уровню 202</w:t>
      </w:r>
      <w:r w:rsidR="004D0482" w:rsidRPr="0033220F">
        <w:rPr>
          <w:rFonts w:ascii="Times New Roman" w:eastAsia="TimesNewRomanPSMT" w:hAnsi="Times New Roman"/>
          <w:sz w:val="24"/>
          <w:szCs w:val="24"/>
        </w:rPr>
        <w:t>2</w:t>
      </w:r>
      <w:r w:rsidRPr="0033220F">
        <w:rPr>
          <w:rFonts w:ascii="Times New Roman" w:eastAsia="TimesNewRomanPSMT" w:hAnsi="Times New Roman"/>
          <w:sz w:val="24"/>
          <w:szCs w:val="24"/>
        </w:rPr>
        <w:t xml:space="preserve"> года с последующим ростом в 202</w:t>
      </w:r>
      <w:r w:rsidR="004D0482" w:rsidRPr="0033220F">
        <w:rPr>
          <w:rFonts w:ascii="Times New Roman" w:eastAsia="TimesNewRomanPSMT" w:hAnsi="Times New Roman"/>
          <w:sz w:val="24"/>
          <w:szCs w:val="24"/>
        </w:rPr>
        <w:t>4</w:t>
      </w:r>
      <w:r w:rsidR="00E872C3" w:rsidRPr="0033220F">
        <w:rPr>
          <w:rFonts w:ascii="Times New Roman" w:eastAsia="TimesNewRomanPSMT" w:hAnsi="Times New Roman"/>
          <w:sz w:val="24"/>
          <w:szCs w:val="24"/>
        </w:rPr>
        <w:t>-2026</w:t>
      </w:r>
      <w:r w:rsidRPr="0033220F">
        <w:rPr>
          <w:rFonts w:ascii="Times New Roman" w:eastAsia="TimesNewRomanPSMT" w:hAnsi="Times New Roman"/>
          <w:sz w:val="24"/>
          <w:szCs w:val="24"/>
        </w:rPr>
        <w:t xml:space="preserve"> год</w:t>
      </w:r>
      <w:r w:rsidR="00E872C3" w:rsidRPr="0033220F">
        <w:rPr>
          <w:rFonts w:ascii="Times New Roman" w:eastAsia="TimesNewRomanPSMT" w:hAnsi="Times New Roman"/>
          <w:sz w:val="24"/>
          <w:szCs w:val="24"/>
        </w:rPr>
        <w:t>ах</w:t>
      </w:r>
      <w:r w:rsidRPr="0033220F">
        <w:rPr>
          <w:rFonts w:ascii="Times New Roman" w:eastAsia="TimesNewRomanPSMT" w:hAnsi="Times New Roman"/>
          <w:sz w:val="24"/>
          <w:szCs w:val="24"/>
        </w:rPr>
        <w:t xml:space="preserve"> на </w:t>
      </w:r>
      <w:r w:rsidR="00FC726C">
        <w:rPr>
          <w:rFonts w:ascii="Times New Roman" w:eastAsia="TimesNewRomanPSMT" w:hAnsi="Times New Roman"/>
          <w:sz w:val="24"/>
          <w:szCs w:val="24"/>
        </w:rPr>
        <w:t>8,9</w:t>
      </w:r>
      <w:r w:rsidR="00E872C3" w:rsidRPr="0033220F">
        <w:rPr>
          <w:rFonts w:ascii="Times New Roman" w:eastAsia="TimesNewRomanPSMT" w:hAnsi="Times New Roman"/>
          <w:sz w:val="24"/>
          <w:szCs w:val="24"/>
        </w:rPr>
        <w:t>%</w:t>
      </w:r>
      <w:r w:rsidR="003463C1" w:rsidRPr="0033220F">
        <w:rPr>
          <w:rFonts w:ascii="Times New Roman" w:eastAsia="TimesNewRomanPSMT" w:hAnsi="Times New Roman"/>
          <w:sz w:val="24"/>
          <w:szCs w:val="24"/>
        </w:rPr>
        <w:t xml:space="preserve">, </w:t>
      </w:r>
      <w:r w:rsidR="00FC726C">
        <w:rPr>
          <w:rFonts w:ascii="Times New Roman" w:eastAsia="TimesNewRomanPSMT" w:hAnsi="Times New Roman"/>
          <w:sz w:val="24"/>
          <w:szCs w:val="24"/>
        </w:rPr>
        <w:t>8,2</w:t>
      </w:r>
      <w:r w:rsidR="003463C1" w:rsidRPr="0033220F">
        <w:rPr>
          <w:rFonts w:ascii="Times New Roman" w:eastAsia="TimesNewRomanPSMT" w:hAnsi="Times New Roman"/>
          <w:sz w:val="24"/>
          <w:szCs w:val="24"/>
        </w:rPr>
        <w:t xml:space="preserve">%, </w:t>
      </w:r>
      <w:r w:rsidR="00FC726C">
        <w:rPr>
          <w:rFonts w:ascii="Times New Roman" w:eastAsia="TimesNewRomanPSMT" w:hAnsi="Times New Roman"/>
          <w:sz w:val="24"/>
          <w:szCs w:val="24"/>
        </w:rPr>
        <w:t>5,7</w:t>
      </w:r>
      <w:r w:rsidR="003463C1" w:rsidRPr="0033220F">
        <w:rPr>
          <w:rFonts w:ascii="Times New Roman" w:eastAsia="TimesNewRomanPSMT" w:hAnsi="Times New Roman"/>
          <w:sz w:val="24"/>
          <w:szCs w:val="24"/>
        </w:rPr>
        <w:t>%, соответственно</w:t>
      </w:r>
      <w:r w:rsidRPr="0033220F">
        <w:rPr>
          <w:rFonts w:ascii="Times New Roman" w:eastAsia="TimesNewRomanPSMT" w:hAnsi="Times New Roman"/>
          <w:sz w:val="24"/>
          <w:szCs w:val="24"/>
        </w:rPr>
        <w:t>;</w:t>
      </w:r>
    </w:p>
    <w:p w:rsidR="00CE19C1" w:rsidRPr="0033220F" w:rsidRDefault="00F036EE" w:rsidP="00CE19C1">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33220F">
        <w:rPr>
          <w:rFonts w:ascii="Times New Roman" w:eastAsia="TimesNewRomanPSMT" w:hAnsi="Times New Roman"/>
          <w:sz w:val="24"/>
          <w:szCs w:val="24"/>
        </w:rPr>
        <w:t xml:space="preserve">по прогнозным оценкам </w:t>
      </w:r>
      <w:r w:rsidR="00CE19C1" w:rsidRPr="0033220F">
        <w:rPr>
          <w:rFonts w:ascii="Times New Roman" w:eastAsia="TimesNewRomanPSMT" w:hAnsi="Times New Roman"/>
          <w:sz w:val="24"/>
          <w:szCs w:val="24"/>
        </w:rPr>
        <w:t xml:space="preserve">рост </w:t>
      </w:r>
      <w:r w:rsidRPr="0033220F">
        <w:rPr>
          <w:rFonts w:ascii="Times New Roman" w:eastAsia="TimesNewRomanPSMT" w:hAnsi="Times New Roman"/>
          <w:sz w:val="24"/>
          <w:szCs w:val="24"/>
        </w:rPr>
        <w:t>фонд</w:t>
      </w:r>
      <w:r w:rsidR="00CE19C1" w:rsidRPr="0033220F">
        <w:rPr>
          <w:rFonts w:ascii="Times New Roman" w:eastAsia="TimesNewRomanPSMT" w:hAnsi="Times New Roman"/>
          <w:sz w:val="24"/>
          <w:szCs w:val="24"/>
        </w:rPr>
        <w:t>а</w:t>
      </w:r>
      <w:r w:rsidRPr="0033220F">
        <w:rPr>
          <w:rFonts w:ascii="Times New Roman" w:eastAsia="TimesNewRomanPSMT" w:hAnsi="Times New Roman"/>
          <w:sz w:val="24"/>
          <w:szCs w:val="24"/>
        </w:rPr>
        <w:t xml:space="preserve"> оплаты труда в 202</w:t>
      </w:r>
      <w:r w:rsidR="00CE19C1" w:rsidRPr="0033220F">
        <w:rPr>
          <w:rFonts w:ascii="Times New Roman" w:eastAsia="TimesNewRomanPSMT" w:hAnsi="Times New Roman"/>
          <w:sz w:val="24"/>
          <w:szCs w:val="24"/>
        </w:rPr>
        <w:t>3</w:t>
      </w:r>
      <w:r w:rsidRPr="0033220F">
        <w:rPr>
          <w:rFonts w:ascii="Times New Roman" w:eastAsia="TimesNewRomanPSMT" w:hAnsi="Times New Roman"/>
          <w:sz w:val="24"/>
          <w:szCs w:val="24"/>
        </w:rPr>
        <w:t xml:space="preserve"> году составит </w:t>
      </w:r>
      <w:r w:rsidR="00FC726C">
        <w:rPr>
          <w:rFonts w:ascii="Times New Roman" w:eastAsia="TimesNewRomanPSMT" w:hAnsi="Times New Roman"/>
          <w:sz w:val="24"/>
          <w:szCs w:val="24"/>
        </w:rPr>
        <w:t>107,9</w:t>
      </w:r>
      <w:r w:rsidRPr="0033220F">
        <w:rPr>
          <w:rFonts w:ascii="Times New Roman" w:eastAsia="TimesNewRomanPSMT" w:hAnsi="Times New Roman"/>
          <w:sz w:val="24"/>
          <w:szCs w:val="24"/>
        </w:rPr>
        <w:t>% к уровню 202</w:t>
      </w:r>
      <w:r w:rsidR="00CE19C1" w:rsidRPr="0033220F">
        <w:rPr>
          <w:rFonts w:ascii="Times New Roman" w:eastAsia="TimesNewRomanPSMT" w:hAnsi="Times New Roman"/>
          <w:sz w:val="24"/>
          <w:szCs w:val="24"/>
        </w:rPr>
        <w:t>2</w:t>
      </w:r>
      <w:r w:rsidRPr="0033220F">
        <w:rPr>
          <w:rFonts w:ascii="Times New Roman" w:eastAsia="TimesNewRomanPSMT" w:hAnsi="Times New Roman"/>
          <w:sz w:val="24"/>
          <w:szCs w:val="24"/>
        </w:rPr>
        <w:t xml:space="preserve"> года</w:t>
      </w:r>
      <w:r w:rsidR="00CE19C1" w:rsidRPr="0033220F">
        <w:rPr>
          <w:rFonts w:ascii="Times New Roman" w:eastAsia="TimesNewRomanPSMT" w:hAnsi="Times New Roman"/>
          <w:sz w:val="24"/>
          <w:szCs w:val="24"/>
        </w:rPr>
        <w:t>,</w:t>
      </w:r>
      <w:r w:rsidRPr="0033220F">
        <w:rPr>
          <w:rFonts w:ascii="Times New Roman" w:eastAsia="TimesNewRomanPSMT" w:hAnsi="Times New Roman"/>
          <w:sz w:val="24"/>
          <w:szCs w:val="24"/>
        </w:rPr>
        <w:t xml:space="preserve"> </w:t>
      </w:r>
      <w:r w:rsidR="00CE19C1" w:rsidRPr="0033220F">
        <w:rPr>
          <w:rFonts w:ascii="Times New Roman" w:eastAsia="TimesNewRomanPSMT" w:hAnsi="Times New Roman"/>
          <w:sz w:val="24"/>
          <w:szCs w:val="24"/>
        </w:rPr>
        <w:t xml:space="preserve">с последующим ростом в 2024 году на </w:t>
      </w:r>
      <w:r w:rsidR="00FC726C">
        <w:rPr>
          <w:rFonts w:ascii="Times New Roman" w:eastAsia="TimesNewRomanPSMT" w:hAnsi="Times New Roman"/>
          <w:sz w:val="24"/>
          <w:szCs w:val="24"/>
        </w:rPr>
        <w:t>11,2</w:t>
      </w:r>
      <w:r w:rsidR="00CE19C1" w:rsidRPr="0033220F">
        <w:rPr>
          <w:rFonts w:ascii="Times New Roman" w:eastAsia="TimesNewRomanPSMT" w:hAnsi="Times New Roman"/>
          <w:sz w:val="24"/>
          <w:szCs w:val="24"/>
        </w:rPr>
        <w:t xml:space="preserve">%, в плановом периоде 2025 и 2026 годов – на </w:t>
      </w:r>
      <w:r w:rsidR="00FC726C">
        <w:rPr>
          <w:rFonts w:ascii="Times New Roman" w:eastAsia="TimesNewRomanPSMT" w:hAnsi="Times New Roman"/>
          <w:sz w:val="24"/>
          <w:szCs w:val="24"/>
        </w:rPr>
        <w:t>0,7</w:t>
      </w:r>
      <w:r w:rsidR="00CE19C1" w:rsidRPr="0033220F">
        <w:rPr>
          <w:rFonts w:ascii="Times New Roman" w:eastAsia="TimesNewRomanPSMT" w:hAnsi="Times New Roman"/>
          <w:sz w:val="24"/>
          <w:szCs w:val="24"/>
        </w:rPr>
        <w:t xml:space="preserve">% и </w:t>
      </w:r>
      <w:r w:rsidR="00FC726C">
        <w:rPr>
          <w:rFonts w:ascii="Times New Roman" w:eastAsia="TimesNewRomanPSMT" w:hAnsi="Times New Roman"/>
          <w:sz w:val="24"/>
          <w:szCs w:val="24"/>
        </w:rPr>
        <w:t>0,9</w:t>
      </w:r>
      <w:r w:rsidR="00CE19C1" w:rsidRPr="0033220F">
        <w:rPr>
          <w:rFonts w:ascii="Times New Roman" w:eastAsia="TimesNewRomanPSMT" w:hAnsi="Times New Roman"/>
          <w:sz w:val="24"/>
          <w:szCs w:val="24"/>
        </w:rPr>
        <w:t>% соответственно;</w:t>
      </w:r>
    </w:p>
    <w:p w:rsidR="00F036EE" w:rsidRPr="0033220F" w:rsidRDefault="00F036EE" w:rsidP="00285BFF">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33220F">
        <w:rPr>
          <w:rFonts w:ascii="Times New Roman" w:eastAsia="TimesNewRomanPSMT" w:hAnsi="Times New Roman"/>
          <w:sz w:val="24"/>
          <w:szCs w:val="24"/>
        </w:rPr>
        <w:lastRenderedPageBreak/>
        <w:t xml:space="preserve">среднесписочная численность работающего населения </w:t>
      </w:r>
      <w:r w:rsidR="00CE19C1" w:rsidRPr="0033220F">
        <w:rPr>
          <w:rFonts w:ascii="Times New Roman" w:eastAsia="TimesNewRomanPSMT" w:hAnsi="Times New Roman"/>
          <w:sz w:val="24"/>
          <w:szCs w:val="24"/>
        </w:rPr>
        <w:t>в</w:t>
      </w:r>
      <w:r w:rsidRPr="0033220F">
        <w:rPr>
          <w:rFonts w:ascii="Times New Roman" w:eastAsia="TimesNewRomanPSMT" w:hAnsi="Times New Roman"/>
          <w:sz w:val="24"/>
          <w:szCs w:val="24"/>
        </w:rPr>
        <w:t xml:space="preserve"> 202</w:t>
      </w:r>
      <w:r w:rsidR="00CE19C1" w:rsidRPr="0033220F">
        <w:rPr>
          <w:rFonts w:ascii="Times New Roman" w:eastAsia="TimesNewRomanPSMT" w:hAnsi="Times New Roman"/>
          <w:sz w:val="24"/>
          <w:szCs w:val="24"/>
        </w:rPr>
        <w:t>3</w:t>
      </w:r>
      <w:r w:rsidRPr="0033220F">
        <w:rPr>
          <w:rFonts w:ascii="Times New Roman" w:eastAsia="TimesNewRomanPSMT" w:hAnsi="Times New Roman"/>
          <w:sz w:val="24"/>
          <w:szCs w:val="24"/>
        </w:rPr>
        <w:t xml:space="preserve"> год</w:t>
      </w:r>
      <w:r w:rsidR="00CE19C1" w:rsidRPr="0033220F">
        <w:rPr>
          <w:rFonts w:ascii="Times New Roman" w:eastAsia="TimesNewRomanPSMT" w:hAnsi="Times New Roman"/>
          <w:sz w:val="24"/>
          <w:szCs w:val="24"/>
        </w:rPr>
        <w:t>у</w:t>
      </w:r>
      <w:r w:rsidRPr="0033220F">
        <w:rPr>
          <w:rFonts w:ascii="Times New Roman" w:eastAsia="TimesNewRomanPSMT" w:hAnsi="Times New Roman"/>
          <w:sz w:val="24"/>
          <w:szCs w:val="24"/>
        </w:rPr>
        <w:t xml:space="preserve"> ожидается на уровне </w:t>
      </w:r>
      <w:r w:rsidR="00FC726C">
        <w:rPr>
          <w:rFonts w:ascii="Times New Roman" w:hAnsi="Times New Roman"/>
          <w:bCs/>
          <w:sz w:val="24"/>
          <w:szCs w:val="24"/>
        </w:rPr>
        <w:t>96</w:t>
      </w:r>
      <w:r w:rsidRPr="0033220F">
        <w:rPr>
          <w:rFonts w:ascii="Times New Roman" w:hAnsi="Times New Roman"/>
          <w:bCs/>
          <w:sz w:val="24"/>
          <w:szCs w:val="24"/>
        </w:rPr>
        <w:t xml:space="preserve"> чел</w:t>
      </w:r>
      <w:r w:rsidR="0014683F" w:rsidRPr="0033220F">
        <w:rPr>
          <w:rFonts w:ascii="Times New Roman" w:hAnsi="Times New Roman"/>
          <w:bCs/>
          <w:sz w:val="24"/>
          <w:szCs w:val="24"/>
        </w:rPr>
        <w:t>.,</w:t>
      </w:r>
      <w:r w:rsidRPr="0033220F">
        <w:rPr>
          <w:rFonts w:ascii="Times New Roman" w:hAnsi="Times New Roman"/>
          <w:bCs/>
          <w:sz w:val="24"/>
          <w:szCs w:val="24"/>
        </w:rPr>
        <w:t xml:space="preserve"> </w:t>
      </w:r>
      <w:r w:rsidR="0014683F" w:rsidRPr="0033220F">
        <w:rPr>
          <w:rFonts w:ascii="Times New Roman" w:hAnsi="Times New Roman"/>
          <w:bCs/>
          <w:sz w:val="24"/>
          <w:szCs w:val="24"/>
        </w:rPr>
        <w:t>изменение</w:t>
      </w:r>
      <w:r w:rsidRPr="0033220F">
        <w:rPr>
          <w:rFonts w:ascii="Times New Roman" w:hAnsi="Times New Roman"/>
          <w:bCs/>
          <w:sz w:val="24"/>
          <w:szCs w:val="24"/>
        </w:rPr>
        <w:t xml:space="preserve"> численности </w:t>
      </w:r>
      <w:r w:rsidR="0014683F" w:rsidRPr="0033220F">
        <w:rPr>
          <w:rFonts w:ascii="Times New Roman" w:hAnsi="Times New Roman"/>
          <w:bCs/>
          <w:sz w:val="24"/>
          <w:szCs w:val="24"/>
        </w:rPr>
        <w:t>в 2024 году и плановом периоде 2025 и 2026 годов к уровню 2023 года не прогнозируется</w:t>
      </w:r>
      <w:r w:rsidRPr="0033220F">
        <w:rPr>
          <w:rFonts w:ascii="Times New Roman" w:hAnsi="Times New Roman"/>
          <w:bCs/>
          <w:sz w:val="24"/>
          <w:szCs w:val="24"/>
        </w:rPr>
        <w:t>.</w:t>
      </w:r>
    </w:p>
    <w:bookmarkEnd w:id="3"/>
    <w:p w:rsidR="006D7F6F" w:rsidRDefault="006D7F6F" w:rsidP="00352F8D">
      <w:pPr>
        <w:ind w:firstLine="709"/>
        <w:jc w:val="center"/>
        <w:rPr>
          <w:bCs/>
        </w:rPr>
      </w:pPr>
    </w:p>
    <w:p w:rsidR="00492A60" w:rsidRPr="00AA5219" w:rsidRDefault="00D15743" w:rsidP="00352F8D">
      <w:pPr>
        <w:ind w:firstLine="709"/>
        <w:jc w:val="cente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r w:rsidR="00352F8D">
        <w:rPr>
          <w:bCs/>
        </w:rPr>
        <w:t xml:space="preserve"> </w:t>
      </w:r>
      <w:r w:rsidR="00752452">
        <w:rPr>
          <w:bCs/>
        </w:rPr>
        <w:t xml:space="preserve">на 2024 год и </w:t>
      </w:r>
      <w:r w:rsidR="00181A1C">
        <w:rPr>
          <w:bCs/>
        </w:rPr>
        <w:t xml:space="preserve">на </w:t>
      </w:r>
      <w:r w:rsidR="00752452">
        <w:rPr>
          <w:bCs/>
        </w:rPr>
        <w:t>плановый период 2025 и 2026 годов</w:t>
      </w:r>
    </w:p>
    <w:p w:rsidR="00492A60" w:rsidRPr="00492A60" w:rsidRDefault="00492A60" w:rsidP="00492A60">
      <w:pPr>
        <w:autoSpaceDE w:val="0"/>
        <w:autoSpaceDN w:val="0"/>
        <w:adjustRightInd w:val="0"/>
        <w:ind w:firstLine="720"/>
        <w:jc w:val="both"/>
        <w:rPr>
          <w:rFonts w:ascii="Arial" w:hAnsi="Arial" w:cs="Arial"/>
        </w:rPr>
      </w:pPr>
    </w:p>
    <w:p w:rsidR="00181A1C" w:rsidRPr="006D09CC" w:rsidRDefault="00181A1C" w:rsidP="00181A1C">
      <w:pPr>
        <w:autoSpaceDE w:val="0"/>
        <w:autoSpaceDN w:val="0"/>
        <w:adjustRightInd w:val="0"/>
        <w:ind w:firstLine="709"/>
        <w:jc w:val="both"/>
      </w:pPr>
      <w:r w:rsidRPr="006D09CC">
        <w:t xml:space="preserve">Предметом рассмотрения </w:t>
      </w:r>
      <w:r>
        <w:t>п</w:t>
      </w:r>
      <w:r w:rsidRPr="006D09CC">
        <w:t xml:space="preserve">роекта бюджета </w:t>
      </w:r>
      <w:r w:rsidR="00E06867">
        <w:t>Знаменского</w:t>
      </w:r>
      <w:r>
        <w:t xml:space="preserve"> </w:t>
      </w:r>
      <w:r w:rsidR="00C5332E">
        <w:t>муниципального образования</w:t>
      </w:r>
      <w:r w:rsidR="00C5332E" w:rsidRPr="00B03A0F">
        <w:rPr>
          <w:rFonts w:eastAsia="TimesNewRomanPSMT"/>
        </w:rPr>
        <w:t xml:space="preserve"> </w:t>
      </w:r>
      <w:r w:rsidRPr="006D09CC">
        <w:t>на 202</w:t>
      </w:r>
      <w:r>
        <w:t>4</w:t>
      </w:r>
      <w:r w:rsidRPr="006D09CC">
        <w:t xml:space="preserve"> год и на плановый период 202</w:t>
      </w:r>
      <w:r>
        <w:t>5</w:t>
      </w:r>
      <w:r w:rsidRPr="006D09CC">
        <w:t xml:space="preserve"> и 202</w:t>
      </w:r>
      <w:r>
        <w:t>6</w:t>
      </w:r>
      <w:r w:rsidRPr="006D09CC">
        <w:t xml:space="preserve"> годов являются основные характеристики бюджета поселения, </w:t>
      </w:r>
      <w:r w:rsidR="00144BFB">
        <w:t xml:space="preserve">к </w:t>
      </w:r>
      <w:r w:rsidRPr="006D09CC">
        <w:t>которым относятся:</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прогнозируемый в очередном финансовом году и плановом периоде общий объем доходов;</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общий объем расходов в очередном году и плановом периоде, в том числе условно утвержденные расходы;</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размер дефицита </w:t>
      </w:r>
      <w:r>
        <w:rPr>
          <w:rFonts w:ascii="Times New Roman" w:hAnsi="Times New Roman"/>
          <w:sz w:val="24"/>
          <w:szCs w:val="24"/>
        </w:rPr>
        <w:t xml:space="preserve">местного </w:t>
      </w:r>
      <w:r w:rsidRPr="006D09CC">
        <w:rPr>
          <w:rFonts w:ascii="Times New Roman" w:hAnsi="Times New Roman"/>
          <w:sz w:val="24"/>
          <w:szCs w:val="24"/>
        </w:rPr>
        <w:t>бюджета.</w:t>
      </w: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E06867">
        <w:t>Знаменского</w:t>
      </w:r>
      <w:r w:rsidR="000267E3">
        <w:t xml:space="preserve"> муниципального образования</w:t>
      </w:r>
      <w:r w:rsidRPr="00B03A0F">
        <w:rPr>
          <w:rFonts w:eastAsia="TimesNewRomanPSMT"/>
        </w:rPr>
        <w:t xml:space="preserve"> </w:t>
      </w:r>
      <w:r w:rsidRPr="00B03A0F">
        <w:t xml:space="preserve">«О бюджете </w:t>
      </w:r>
      <w:r w:rsidR="00E06867">
        <w:t>Знаменского</w:t>
      </w:r>
      <w:r w:rsidRPr="00B03A0F">
        <w:t xml:space="preserve"> муниципального образования </w:t>
      </w:r>
      <w:r w:rsidR="00752452">
        <w:t>на 2024 год и плановый период 2025 и 2026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на 202</w:t>
      </w:r>
      <w:r w:rsidR="00181A1C">
        <w:rPr>
          <w:b/>
          <w:u w:val="single"/>
        </w:rPr>
        <w:t>4</w:t>
      </w:r>
      <w:r>
        <w:rPr>
          <w:b/>
          <w:u w:val="single"/>
        </w:rPr>
        <w:t xml:space="preserve">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3E3CF5">
        <w:rPr>
          <w:b/>
          <w:bCs/>
        </w:rPr>
        <w:t>15940,7</w:t>
      </w:r>
      <w:r w:rsidRPr="0072095E">
        <w:rPr>
          <w:b/>
          <w:bCs/>
        </w:rPr>
        <w:t>тыс.</w:t>
      </w:r>
      <w:r w:rsidR="00E63499">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3E3CF5">
        <w:rPr>
          <w:bCs/>
        </w:rPr>
        <w:t>14216,4</w:t>
      </w:r>
      <w:r w:rsidRPr="008B11FD">
        <w:rPr>
          <w:bCs/>
        </w:rPr>
        <w:t xml:space="preserve"> тыс.</w:t>
      </w:r>
      <w:r w:rsidR="00E63499">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E319B9">
        <w:rPr>
          <w:b/>
          <w:bCs/>
          <w:color w:val="auto"/>
        </w:rPr>
        <w:t>16005,3</w:t>
      </w:r>
      <w:r w:rsidRPr="0072095E">
        <w:rPr>
          <w:b/>
          <w:bCs/>
          <w:color w:val="auto"/>
        </w:rPr>
        <w:t xml:space="preserve"> тыс.</w:t>
      </w:r>
      <w:r w:rsidR="00E63499">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E319B9">
        <w:rPr>
          <w:b/>
          <w:bCs/>
        </w:rPr>
        <w:t>64,6</w:t>
      </w:r>
      <w:r w:rsidRPr="0072095E">
        <w:rPr>
          <w:b/>
          <w:bCs/>
        </w:rPr>
        <w:t xml:space="preserve"> тыс.</w:t>
      </w:r>
      <w:r w:rsidR="00E63499">
        <w:rPr>
          <w:b/>
          <w:bCs/>
        </w:rPr>
        <w:t xml:space="preserve"> </w:t>
      </w:r>
      <w:r w:rsidRPr="0072095E">
        <w:rPr>
          <w:b/>
          <w:bCs/>
        </w:rPr>
        <w:t>рублей,</w:t>
      </w:r>
      <w:r>
        <w:rPr>
          <w:b/>
          <w:bCs/>
        </w:rPr>
        <w:t xml:space="preserve"> </w:t>
      </w:r>
      <w:r w:rsidRPr="0072095E">
        <w:rPr>
          <w:b/>
          <w:bCs/>
        </w:rPr>
        <w:t xml:space="preserve">или </w:t>
      </w:r>
      <w:r>
        <w:rPr>
          <w:b/>
          <w:bCs/>
        </w:rPr>
        <w:t>3,7</w:t>
      </w:r>
      <w:r w:rsidR="00E319B9">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на 202</w:t>
      </w:r>
      <w:r w:rsidR="00181A1C">
        <w:rPr>
          <w:b/>
          <w:u w:val="single"/>
        </w:rPr>
        <w:t>5</w:t>
      </w:r>
      <w:r>
        <w:rPr>
          <w:b/>
          <w:u w:val="single"/>
        </w:rPr>
        <w:t xml:space="preserve">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E319B9">
        <w:rPr>
          <w:b/>
        </w:rPr>
        <w:t>15871,8</w:t>
      </w:r>
      <w:r w:rsidRPr="0072095E">
        <w:rPr>
          <w:b/>
        </w:rPr>
        <w:t xml:space="preserve"> тыс.</w:t>
      </w:r>
      <w:r w:rsidR="00E63499">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E319B9">
        <w:t>14088,2</w:t>
      </w:r>
      <w:r w:rsidRPr="008B11FD">
        <w:t xml:space="preserve"> тыс.</w:t>
      </w:r>
      <w:r w:rsidR="00E63499">
        <w:t xml:space="preserve"> </w:t>
      </w:r>
      <w:r w:rsidRPr="008B11FD">
        <w:t>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E319B9">
        <w:rPr>
          <w:b/>
        </w:rPr>
        <w:t>15938,6</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E319B9">
        <w:rPr>
          <w:b/>
        </w:rPr>
        <w:t>383,8</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E319B9">
        <w:rPr>
          <w:b/>
          <w:bCs/>
        </w:rPr>
        <w:t>66,8</w:t>
      </w:r>
      <w:r>
        <w:rPr>
          <w:b/>
          <w:bCs/>
        </w:rPr>
        <w:t xml:space="preserve"> тыс. рублей, или 3,7</w:t>
      </w:r>
      <w:r w:rsidR="00E319B9">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w:t>
      </w:r>
      <w:r w:rsidR="00181A1C">
        <w:rPr>
          <w:b/>
          <w:u w:val="single"/>
        </w:rPr>
        <w:t>6</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E319B9">
        <w:rPr>
          <w:b/>
        </w:rPr>
        <w:t>15715,7</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E319B9">
        <w:t>13867,7</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E319B9">
        <w:rPr>
          <w:b/>
        </w:rPr>
        <w:t>15785</w:t>
      </w:r>
      <w:r w:rsidRPr="0072095E">
        <w:rPr>
          <w:b/>
        </w:rPr>
        <w:t xml:space="preserve"> тыс. рублей, в том числе условно утвержденные расходы в сумме </w:t>
      </w:r>
      <w:r w:rsidR="00E319B9">
        <w:rPr>
          <w:b/>
        </w:rPr>
        <w:t>769,3</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E319B9">
        <w:rPr>
          <w:b/>
          <w:bCs/>
        </w:rPr>
        <w:t>69,3</w:t>
      </w:r>
      <w:r>
        <w:rPr>
          <w:b/>
          <w:bCs/>
        </w:rPr>
        <w:t xml:space="preserve"> </w:t>
      </w:r>
      <w:r w:rsidRPr="0072095E">
        <w:rPr>
          <w:b/>
          <w:bCs/>
        </w:rPr>
        <w:t xml:space="preserve">тыс. рублей, или </w:t>
      </w:r>
      <w:r>
        <w:rPr>
          <w:b/>
          <w:bCs/>
        </w:rPr>
        <w:t>3,7</w:t>
      </w:r>
      <w:r w:rsidR="00E319B9">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w:t>
      </w:r>
      <w:r w:rsidR="003D5484">
        <w:t>5</w:t>
      </w:r>
      <w:r w:rsidR="008616C0">
        <w:t>-202</w:t>
      </w:r>
      <w:r w:rsidR="003D5484">
        <w:t>6</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w:t>
      </w:r>
      <w:r w:rsidR="00B266FC" w:rsidRPr="00283264">
        <w:lastRenderedPageBreak/>
        <w:t>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w:t>
      </w:r>
      <w:r w:rsidR="004D0482">
        <w:rPr>
          <w:b w:val="0"/>
          <w:sz w:val="24"/>
          <w:szCs w:val="24"/>
        </w:rPr>
        <w:t xml:space="preserve"> </w:t>
      </w:r>
      <w:proofErr w:type="gramStart"/>
      <w:r w:rsidRPr="000D7663">
        <w:rPr>
          <w:b w:val="0"/>
          <w:sz w:val="24"/>
          <w:szCs w:val="24"/>
        </w:rPr>
        <w:t>программе муниципальных внутренних заимствований</w:t>
      </w:r>
      <w:proofErr w:type="gramEnd"/>
      <w:r w:rsidRPr="000D7663">
        <w:rPr>
          <w:b w:val="0"/>
          <w:sz w:val="24"/>
          <w:szCs w:val="24"/>
        </w:rPr>
        <w:t xml:space="preserve"> в качестве </w:t>
      </w:r>
      <w:r w:rsidR="00170F66">
        <w:rPr>
          <w:b w:val="0"/>
          <w:sz w:val="24"/>
          <w:szCs w:val="24"/>
        </w:rPr>
        <w:t>и</w:t>
      </w:r>
      <w:r w:rsidRPr="000D7663">
        <w:rPr>
          <w:b w:val="0"/>
          <w:sz w:val="24"/>
          <w:szCs w:val="24"/>
        </w:rPr>
        <w:t>сточников внутреннего финансирования дефицита местного бюджета (Приложение № 10-11 к проекту бюджета) в период 202</w:t>
      </w:r>
      <w:r w:rsidR="003D5484">
        <w:rPr>
          <w:b w:val="0"/>
          <w:sz w:val="24"/>
          <w:szCs w:val="24"/>
        </w:rPr>
        <w:t>4</w:t>
      </w:r>
      <w:r w:rsidRPr="000D7663">
        <w:rPr>
          <w:b w:val="0"/>
          <w:sz w:val="24"/>
          <w:szCs w:val="24"/>
        </w:rPr>
        <w:t>-202</w:t>
      </w:r>
      <w:r w:rsidR="003D5484">
        <w:rPr>
          <w:b w:val="0"/>
          <w:sz w:val="24"/>
          <w:szCs w:val="24"/>
        </w:rPr>
        <w:t>6</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E319B9">
        <w:rPr>
          <w:b w:val="0"/>
          <w:sz w:val="24"/>
          <w:szCs w:val="24"/>
        </w:rPr>
        <w:t>9</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E06867">
        <w:rPr>
          <w:b w:val="0"/>
          <w:sz w:val="24"/>
          <w:szCs w:val="24"/>
        </w:rPr>
        <w:t>Знаменского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5</w:t>
      </w:r>
      <w:r w:rsidRPr="00895EC4">
        <w:rPr>
          <w:b w:val="0"/>
          <w:sz w:val="24"/>
          <w:szCs w:val="24"/>
        </w:rPr>
        <w:t xml:space="preserve">г. – </w:t>
      </w:r>
      <w:r w:rsidR="00E319B9">
        <w:rPr>
          <w:b w:val="0"/>
          <w:sz w:val="24"/>
          <w:szCs w:val="24"/>
        </w:rPr>
        <w:t>64,6</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E06867">
        <w:rPr>
          <w:b w:val="0"/>
          <w:sz w:val="24"/>
          <w:szCs w:val="24"/>
        </w:rPr>
        <w:t>Знаменского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6</w:t>
      </w:r>
      <w:r w:rsidRPr="00895EC4">
        <w:rPr>
          <w:b w:val="0"/>
          <w:sz w:val="24"/>
          <w:szCs w:val="24"/>
        </w:rPr>
        <w:t xml:space="preserve">г. – </w:t>
      </w:r>
      <w:r w:rsidR="00E319B9">
        <w:rPr>
          <w:b w:val="0"/>
          <w:sz w:val="24"/>
          <w:szCs w:val="24"/>
        </w:rPr>
        <w:t>131,4</w:t>
      </w:r>
      <w:r>
        <w:rPr>
          <w:b w:val="0"/>
          <w:sz w:val="24"/>
          <w:szCs w:val="24"/>
        </w:rPr>
        <w:t xml:space="preserve"> тыс. руб., в том числе верхний предел долга по муниципальным гарантиям </w:t>
      </w:r>
      <w:r w:rsidR="00E06867">
        <w:rPr>
          <w:b w:val="0"/>
          <w:sz w:val="24"/>
          <w:szCs w:val="24"/>
        </w:rPr>
        <w:t>Знаменского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w:t>
      </w:r>
      <w:r w:rsidR="003D5484">
        <w:rPr>
          <w:b w:val="0"/>
          <w:sz w:val="24"/>
          <w:szCs w:val="24"/>
        </w:rPr>
        <w:t>7</w:t>
      </w:r>
      <w:r w:rsidRPr="00895EC4">
        <w:rPr>
          <w:b w:val="0"/>
          <w:sz w:val="24"/>
          <w:szCs w:val="24"/>
        </w:rPr>
        <w:t>г. –</w:t>
      </w:r>
      <w:r w:rsidR="00897641">
        <w:rPr>
          <w:b w:val="0"/>
          <w:sz w:val="24"/>
          <w:szCs w:val="24"/>
        </w:rPr>
        <w:t xml:space="preserve"> </w:t>
      </w:r>
      <w:r w:rsidR="00E319B9">
        <w:rPr>
          <w:b w:val="0"/>
          <w:sz w:val="24"/>
          <w:szCs w:val="24"/>
        </w:rPr>
        <w:t>200,7</w:t>
      </w:r>
      <w:r>
        <w:rPr>
          <w:b w:val="0"/>
          <w:sz w:val="24"/>
          <w:szCs w:val="24"/>
        </w:rPr>
        <w:t xml:space="preserve"> тыс. руб., в том числе верхний предел долга по муниципальным гарантиям </w:t>
      </w:r>
      <w:r w:rsidR="00E06867">
        <w:rPr>
          <w:b w:val="0"/>
          <w:sz w:val="24"/>
          <w:szCs w:val="24"/>
        </w:rPr>
        <w:t>Знаменского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 xml:space="preserve">(пункт </w:t>
      </w:r>
      <w:r w:rsidR="00E319B9">
        <w:t>18</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3D5484">
        <w:rPr>
          <w:color w:val="000000"/>
        </w:rPr>
        <w:t>4</w:t>
      </w:r>
      <w:r w:rsidR="00C779AA" w:rsidRPr="005E06FA">
        <w:rPr>
          <w:color w:val="000000"/>
        </w:rPr>
        <w:t xml:space="preserve"> год в сумме </w:t>
      </w:r>
      <w:r w:rsidR="00E319B9">
        <w:rPr>
          <w:color w:val="000000"/>
        </w:rPr>
        <w:t>571</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3D5484">
        <w:rPr>
          <w:color w:val="000000"/>
        </w:rPr>
        <w:t>5</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E319B9">
        <w:rPr>
          <w:color w:val="000000"/>
        </w:rPr>
        <w:t>588,3</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3D5484">
        <w:rPr>
          <w:color w:val="000000"/>
        </w:rPr>
        <w:t>6</w:t>
      </w:r>
      <w:r>
        <w:rPr>
          <w:color w:val="000000"/>
        </w:rPr>
        <w:t xml:space="preserve"> год </w:t>
      </w:r>
      <w:r w:rsidRPr="00B03A0F">
        <w:rPr>
          <w:color w:val="000000"/>
        </w:rPr>
        <w:t xml:space="preserve">в сумме </w:t>
      </w:r>
      <w:r w:rsidR="00E319B9">
        <w:rPr>
          <w:color w:val="000000"/>
        </w:rPr>
        <w:t>608</w:t>
      </w:r>
      <w:r w:rsidR="00CF7AE8">
        <w:rPr>
          <w:color w:val="000000"/>
        </w:rPr>
        <w:t>,8</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285BFF">
        <w:rPr>
          <w:color w:val="000000"/>
        </w:rPr>
        <w:t>4</w:t>
      </w:r>
      <w:r w:rsidR="006B0710">
        <w:rPr>
          <w:color w:val="000000"/>
        </w:rPr>
        <w:t>-202</w:t>
      </w:r>
      <w:r w:rsidR="00285BFF">
        <w:rPr>
          <w:color w:val="000000"/>
        </w:rPr>
        <w:t>6</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00285BFF">
        <w:rPr>
          <w:color w:val="000000"/>
        </w:rPr>
        <w:t xml:space="preserve"> (прил.3, 4 к проекту бюджета)</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E319B9">
        <w:rPr>
          <w:color w:val="000000"/>
        </w:rPr>
        <w:t>7</w:t>
      </w:r>
      <w:r w:rsidR="00C4213F">
        <w:rPr>
          <w:color w:val="000000"/>
        </w:rPr>
        <w:t xml:space="preserve">) </w:t>
      </w:r>
      <w:r w:rsidR="00492A60" w:rsidRPr="006D0DD2">
        <w:rPr>
          <w:color w:val="000000"/>
        </w:rPr>
        <w:t>на 20</w:t>
      </w:r>
      <w:r>
        <w:rPr>
          <w:color w:val="000000"/>
        </w:rPr>
        <w:t>2</w:t>
      </w:r>
      <w:r w:rsidR="00285BFF">
        <w:rPr>
          <w:color w:val="000000"/>
        </w:rPr>
        <w:t>4</w:t>
      </w:r>
      <w:r w:rsidR="00DA36A6">
        <w:rPr>
          <w:color w:val="000000"/>
        </w:rPr>
        <w:t>-202</w:t>
      </w:r>
      <w:r w:rsidR="00285BFF">
        <w:rPr>
          <w:color w:val="000000"/>
        </w:rPr>
        <w:t>6</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E319B9">
        <w:rPr>
          <w:color w:val="000000"/>
        </w:rPr>
        <w:t>12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E06867">
        <w:rPr>
          <w:b w:val="0"/>
          <w:sz w:val="24"/>
          <w:szCs w:val="24"/>
        </w:rPr>
        <w:t>Знаменским</w:t>
      </w:r>
      <w:r w:rsidR="00AC241A">
        <w:rPr>
          <w:b w:val="0"/>
          <w:sz w:val="24"/>
          <w:szCs w:val="24"/>
        </w:rPr>
        <w:t xml:space="preserve"> </w:t>
      </w:r>
      <w:r w:rsidRPr="000D7663">
        <w:rPr>
          <w:b w:val="0"/>
          <w:sz w:val="24"/>
          <w:szCs w:val="24"/>
        </w:rPr>
        <w:t>муниципальным образованием в 202</w:t>
      </w:r>
      <w:r w:rsidR="00285BFF">
        <w:rPr>
          <w:b w:val="0"/>
          <w:sz w:val="24"/>
          <w:szCs w:val="24"/>
        </w:rPr>
        <w:t>4</w:t>
      </w:r>
      <w:r w:rsidRPr="000D7663">
        <w:rPr>
          <w:b w:val="0"/>
          <w:sz w:val="24"/>
          <w:szCs w:val="24"/>
        </w:rPr>
        <w:t xml:space="preserve"> году и плановом периоде 202</w:t>
      </w:r>
      <w:r w:rsidR="00285BFF">
        <w:rPr>
          <w:b w:val="0"/>
          <w:sz w:val="24"/>
          <w:szCs w:val="24"/>
        </w:rPr>
        <w:t>5</w:t>
      </w:r>
      <w:r w:rsidRPr="000D7663">
        <w:rPr>
          <w:b w:val="0"/>
          <w:sz w:val="24"/>
          <w:szCs w:val="24"/>
        </w:rPr>
        <w:t xml:space="preserve"> и 202</w:t>
      </w:r>
      <w:r w:rsidR="00285BFF">
        <w:rPr>
          <w:b w:val="0"/>
          <w:sz w:val="24"/>
          <w:szCs w:val="24"/>
        </w:rPr>
        <w:t xml:space="preserve">6 </w:t>
      </w:r>
      <w:r w:rsidRPr="000D7663">
        <w:rPr>
          <w:b w:val="0"/>
          <w:sz w:val="24"/>
          <w:szCs w:val="24"/>
        </w:rPr>
        <w:t>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285BFF">
        <w:rPr>
          <w:b w:val="0"/>
          <w:i w:val="0"/>
          <w:color w:val="191919"/>
          <w:sz w:val="24"/>
        </w:rPr>
        <w:t>4</w:t>
      </w:r>
      <w:r w:rsidRPr="006D0DD2">
        <w:rPr>
          <w:b w:val="0"/>
          <w:i w:val="0"/>
          <w:color w:val="191919"/>
          <w:sz w:val="24"/>
        </w:rPr>
        <w:t xml:space="preserve"> году </w:t>
      </w:r>
      <w:r>
        <w:rPr>
          <w:b w:val="0"/>
          <w:i w:val="0"/>
          <w:color w:val="191919"/>
          <w:sz w:val="24"/>
        </w:rPr>
        <w:t>и плановом периоде 202</w:t>
      </w:r>
      <w:r w:rsidR="00503300">
        <w:rPr>
          <w:b w:val="0"/>
          <w:i w:val="0"/>
          <w:color w:val="191919"/>
          <w:sz w:val="24"/>
        </w:rPr>
        <w:t>5</w:t>
      </w:r>
      <w:r>
        <w:rPr>
          <w:b w:val="0"/>
          <w:i w:val="0"/>
          <w:color w:val="191919"/>
          <w:sz w:val="24"/>
        </w:rPr>
        <w:t xml:space="preserve"> и 202</w:t>
      </w:r>
      <w:r w:rsidR="00503300">
        <w:rPr>
          <w:b w:val="0"/>
          <w:i w:val="0"/>
          <w:color w:val="191919"/>
          <w:sz w:val="24"/>
        </w:rPr>
        <w:t>6</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w:t>
      </w:r>
      <w:r w:rsidR="005D0294">
        <w:rPr>
          <w:b w:val="0"/>
          <w:i w:val="0"/>
          <w:color w:val="191919"/>
          <w:sz w:val="24"/>
        </w:rPr>
        <w:t xml:space="preserve"> проекта </w:t>
      </w:r>
      <w:r>
        <w:rPr>
          <w:b w:val="0"/>
          <w:i w:val="0"/>
          <w:color w:val="191919"/>
          <w:sz w:val="24"/>
        </w:rPr>
        <w:t>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1452B2" w:rsidRDefault="001452B2" w:rsidP="00671963">
      <w:pPr>
        <w:ind w:firstLine="567"/>
        <w:jc w:val="both"/>
      </w:pPr>
      <w:r w:rsidRPr="006D0DD2">
        <w:rPr>
          <w:color w:val="000000"/>
        </w:rPr>
        <w:lastRenderedPageBreak/>
        <w:t xml:space="preserve">Проектом бюджета </w:t>
      </w:r>
      <w:r>
        <w:rPr>
          <w:color w:val="000000"/>
        </w:rPr>
        <w:t>предусмотрен</w:t>
      </w:r>
      <w:r w:rsidRPr="006D0DD2">
        <w:rPr>
          <w:color w:val="000000"/>
        </w:rPr>
        <w:t xml:space="preserve"> </w:t>
      </w:r>
      <w:r>
        <w:t>Порядок предоставления иных межбюджетных трансфертов бюджету муниципального образования «Жигаловский район» на осуществление части полномочий по решению вопросов местного значения в соответствии с заключенными соглашениями (приложение 9).</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DC3AF0" w:rsidRPr="006D09CC" w:rsidRDefault="00DC3AF0" w:rsidP="00DC3AF0">
      <w:pPr>
        <w:pStyle w:val="Default"/>
        <w:jc w:val="both"/>
        <w:rPr>
          <w:color w:val="auto"/>
        </w:rPr>
      </w:pPr>
      <w:r w:rsidRPr="006D09CC">
        <w:rPr>
          <w:color w:val="auto"/>
        </w:rPr>
        <w:t xml:space="preserve">          Динамика показателей основных характеристик </w:t>
      </w:r>
      <w:r>
        <w:rPr>
          <w:color w:val="auto"/>
        </w:rPr>
        <w:t>п</w:t>
      </w:r>
      <w:r w:rsidRPr="006D09CC">
        <w:rPr>
          <w:color w:val="auto"/>
        </w:rPr>
        <w:t xml:space="preserve">роекта </w:t>
      </w:r>
      <w:r>
        <w:rPr>
          <w:color w:val="auto"/>
        </w:rPr>
        <w:t xml:space="preserve">местного </w:t>
      </w:r>
      <w:r w:rsidRPr="006D09CC">
        <w:rPr>
          <w:color w:val="auto"/>
        </w:rPr>
        <w:t>бюджета</w:t>
      </w:r>
      <w:r w:rsidR="00774879">
        <w:rPr>
          <w:color w:val="auto"/>
        </w:rPr>
        <w:t xml:space="preserve"> в 2023-2026 годах</w:t>
      </w:r>
      <w:r w:rsidRPr="006D09CC">
        <w:rPr>
          <w:color w:val="auto"/>
        </w:rPr>
        <w:t xml:space="preserve"> представлена в </w:t>
      </w:r>
      <w:r>
        <w:rPr>
          <w:color w:val="auto"/>
        </w:rPr>
        <w:t>т</w:t>
      </w:r>
      <w:r w:rsidRPr="006D09CC">
        <w:rPr>
          <w:color w:val="auto"/>
        </w:rPr>
        <w:t>аблице 2</w:t>
      </w:r>
      <w:r>
        <w:rPr>
          <w:color w:val="auto"/>
        </w:rPr>
        <w:t xml:space="preserve"> (в тыс. руб.)</w:t>
      </w:r>
      <w:r w:rsidRPr="006D09CC">
        <w:rPr>
          <w:color w:val="auto"/>
        </w:rPr>
        <w:t>.</w:t>
      </w:r>
    </w:p>
    <w:p w:rsidR="00DC3AF0" w:rsidRPr="006D09CC" w:rsidRDefault="00DC3AF0" w:rsidP="00DC3AF0">
      <w:pPr>
        <w:jc w:val="right"/>
      </w:pPr>
      <w:r w:rsidRPr="006D09CC">
        <w:t xml:space="preserve">                            </w:t>
      </w:r>
      <w:r>
        <w:t>т</w:t>
      </w:r>
      <w:r w:rsidRPr="006D09CC">
        <w:t xml:space="preserve">аблица </w:t>
      </w:r>
      <w:r>
        <w:t>2</w:t>
      </w:r>
    </w:p>
    <w:tbl>
      <w:tblPr>
        <w:tblW w:w="9639" w:type="dxa"/>
        <w:jc w:val="center"/>
        <w:tblLayout w:type="fixed"/>
        <w:tblLook w:val="04A0" w:firstRow="1" w:lastRow="0" w:firstColumn="1" w:lastColumn="0" w:noHBand="0" w:noVBand="1"/>
      </w:tblPr>
      <w:tblGrid>
        <w:gridCol w:w="2127"/>
        <w:gridCol w:w="1275"/>
        <w:gridCol w:w="993"/>
        <w:gridCol w:w="1275"/>
        <w:gridCol w:w="993"/>
        <w:gridCol w:w="992"/>
        <w:gridCol w:w="992"/>
        <w:gridCol w:w="992"/>
      </w:tblGrid>
      <w:tr w:rsidR="00DC3AF0" w:rsidRPr="006D09CC" w:rsidTr="00BE31BD">
        <w:trPr>
          <w:trHeight w:val="326"/>
          <w:jc w:val="center"/>
        </w:trPr>
        <w:tc>
          <w:tcPr>
            <w:tcW w:w="2127"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Наименование</w:t>
            </w:r>
          </w:p>
        </w:tc>
        <w:tc>
          <w:tcPr>
            <w:tcW w:w="1275"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FE24AC">
            <w:pPr>
              <w:jc w:val="center"/>
              <w:rPr>
                <w:sz w:val="20"/>
                <w:szCs w:val="20"/>
              </w:rPr>
            </w:pPr>
            <w:r w:rsidRPr="006D09CC">
              <w:rPr>
                <w:sz w:val="20"/>
                <w:szCs w:val="20"/>
              </w:rPr>
              <w:t xml:space="preserve">Оценка </w:t>
            </w:r>
            <w:bookmarkStart w:id="5" w:name="_Hlk119504894"/>
            <w:r w:rsidRPr="006D09CC">
              <w:rPr>
                <w:sz w:val="20"/>
                <w:szCs w:val="20"/>
              </w:rPr>
              <w:t>ожидаемого</w:t>
            </w:r>
            <w:bookmarkEnd w:id="5"/>
            <w:r w:rsidRPr="006D09CC">
              <w:rPr>
                <w:sz w:val="20"/>
                <w:szCs w:val="20"/>
              </w:rPr>
              <w:t xml:space="preserve"> исполнения 202</w:t>
            </w:r>
            <w:r w:rsidR="00FE24AC">
              <w:rPr>
                <w:sz w:val="20"/>
                <w:szCs w:val="20"/>
              </w:rPr>
              <w:t>3</w:t>
            </w:r>
            <w:r w:rsidRPr="006D09CC">
              <w:rPr>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4</w:t>
            </w:r>
            <w:r w:rsidRPr="006D09C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5</w:t>
            </w:r>
            <w:r w:rsidRPr="006D09CC">
              <w:rPr>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6</w:t>
            </w:r>
            <w:r w:rsidRPr="006D09CC">
              <w:rPr>
                <w:sz w:val="20"/>
                <w:szCs w:val="20"/>
              </w:rPr>
              <w:t xml:space="preserve"> год</w:t>
            </w:r>
          </w:p>
        </w:tc>
      </w:tr>
      <w:tr w:rsidR="00DC3AF0" w:rsidRPr="006D09CC" w:rsidTr="00BE31BD">
        <w:trPr>
          <w:trHeight w:val="920"/>
          <w:jc w:val="center"/>
        </w:trPr>
        <w:tc>
          <w:tcPr>
            <w:tcW w:w="2127"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1275"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оценке исполнения 202</w:t>
            </w:r>
            <w:r w:rsidR="00FE24AC">
              <w:rPr>
                <w:sz w:val="20"/>
                <w:szCs w:val="20"/>
              </w:rPr>
              <w:t>3</w:t>
            </w:r>
            <w:r w:rsidRPr="006D09CC">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4</w:t>
            </w:r>
            <w:r w:rsidRPr="006D09CC">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5</w:t>
            </w:r>
            <w:r w:rsidRPr="006D09CC">
              <w:rPr>
                <w:sz w:val="20"/>
                <w:szCs w:val="20"/>
              </w:rPr>
              <w:t>г</w:t>
            </w:r>
          </w:p>
        </w:tc>
      </w:tr>
      <w:tr w:rsidR="00DC3AF0" w:rsidRPr="000C76FA" w:rsidTr="00BE31BD">
        <w:trPr>
          <w:trHeight w:val="303"/>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both"/>
              <w:rPr>
                <w:sz w:val="20"/>
                <w:szCs w:val="20"/>
              </w:rPr>
            </w:pPr>
            <w:r w:rsidRPr="006D09CC">
              <w:rPr>
                <w:sz w:val="20"/>
                <w:szCs w:val="20"/>
              </w:rPr>
              <w:t>Доходы бюджета всего</w:t>
            </w:r>
            <w:r w:rsidR="00FE24AC">
              <w:rPr>
                <w:sz w:val="20"/>
                <w:szCs w:val="20"/>
              </w:rPr>
              <w:t>, из них</w:t>
            </w: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2C638F" w:rsidRDefault="00E319B9" w:rsidP="002C638F">
            <w:pPr>
              <w:jc w:val="right"/>
              <w:rPr>
                <w:sz w:val="20"/>
                <w:szCs w:val="20"/>
              </w:rPr>
            </w:pPr>
            <w:r>
              <w:rPr>
                <w:sz w:val="20"/>
                <w:szCs w:val="20"/>
              </w:rPr>
              <w:t>30895,1</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E319B9" w:rsidRDefault="00E319B9" w:rsidP="00064469">
            <w:pPr>
              <w:jc w:val="right"/>
              <w:rPr>
                <w:sz w:val="20"/>
                <w:szCs w:val="20"/>
              </w:rPr>
            </w:pPr>
            <w:r>
              <w:rPr>
                <w:sz w:val="20"/>
                <w:szCs w:val="20"/>
              </w:rPr>
              <w:t>15940,7</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10722F" w:rsidP="002C638F">
            <w:pPr>
              <w:jc w:val="right"/>
              <w:rPr>
                <w:sz w:val="20"/>
                <w:szCs w:val="20"/>
              </w:rPr>
            </w:pPr>
            <w:r>
              <w:rPr>
                <w:sz w:val="20"/>
                <w:szCs w:val="20"/>
              </w:rPr>
              <w:t>51,6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E319B9" w:rsidP="00064469">
            <w:pPr>
              <w:jc w:val="right"/>
              <w:rPr>
                <w:sz w:val="20"/>
                <w:szCs w:val="20"/>
              </w:rPr>
            </w:pPr>
            <w:r>
              <w:rPr>
                <w:sz w:val="20"/>
                <w:szCs w:val="20"/>
              </w:rPr>
              <w:t>15871,8</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10722F" w:rsidP="00064469">
            <w:pPr>
              <w:jc w:val="right"/>
              <w:rPr>
                <w:sz w:val="20"/>
                <w:szCs w:val="20"/>
              </w:rPr>
            </w:pPr>
            <w:r>
              <w:rPr>
                <w:sz w:val="20"/>
                <w:szCs w:val="20"/>
              </w:rPr>
              <w:t>99,6</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E319B9" w:rsidP="00064469">
            <w:pPr>
              <w:jc w:val="right"/>
              <w:rPr>
                <w:sz w:val="20"/>
                <w:szCs w:val="20"/>
              </w:rPr>
            </w:pPr>
            <w:r>
              <w:rPr>
                <w:sz w:val="20"/>
                <w:szCs w:val="20"/>
              </w:rPr>
              <w:t>15715,7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10722F" w:rsidP="00064469">
            <w:pPr>
              <w:jc w:val="right"/>
              <w:rPr>
                <w:sz w:val="20"/>
                <w:szCs w:val="20"/>
              </w:rPr>
            </w:pPr>
            <w:r>
              <w:rPr>
                <w:sz w:val="20"/>
                <w:szCs w:val="20"/>
              </w:rPr>
              <w:t>99</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E319B9" w:rsidP="00064469">
            <w:pPr>
              <w:jc w:val="right"/>
              <w:rPr>
                <w:sz w:val="20"/>
                <w:szCs w:val="20"/>
              </w:rPr>
            </w:pPr>
            <w:r>
              <w:rPr>
                <w:sz w:val="20"/>
                <w:szCs w:val="20"/>
              </w:rPr>
              <w:t>1888</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E319B9" w:rsidP="00064469">
            <w:pPr>
              <w:jc w:val="right"/>
              <w:rPr>
                <w:sz w:val="20"/>
                <w:szCs w:val="20"/>
              </w:rPr>
            </w:pPr>
            <w:r>
              <w:rPr>
                <w:sz w:val="20"/>
                <w:szCs w:val="20"/>
              </w:rPr>
              <w:t>1724,3</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10722F" w:rsidP="00064469">
            <w:pPr>
              <w:jc w:val="right"/>
              <w:rPr>
                <w:sz w:val="20"/>
                <w:szCs w:val="20"/>
              </w:rPr>
            </w:pPr>
            <w:r>
              <w:rPr>
                <w:sz w:val="20"/>
                <w:szCs w:val="20"/>
              </w:rPr>
              <w:t>91,3</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E319B9" w:rsidP="00064469">
            <w:pPr>
              <w:jc w:val="right"/>
              <w:rPr>
                <w:sz w:val="20"/>
                <w:szCs w:val="20"/>
              </w:rPr>
            </w:pPr>
            <w:r>
              <w:rPr>
                <w:sz w:val="20"/>
                <w:szCs w:val="20"/>
              </w:rPr>
              <w:t>1783,6</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10722F" w:rsidP="00064469">
            <w:pPr>
              <w:jc w:val="right"/>
              <w:rPr>
                <w:sz w:val="20"/>
                <w:szCs w:val="20"/>
              </w:rPr>
            </w:pPr>
            <w:r>
              <w:rPr>
                <w:sz w:val="20"/>
                <w:szCs w:val="20"/>
              </w:rPr>
              <w:t>103,4</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A43A14" w:rsidP="00064469">
            <w:pPr>
              <w:jc w:val="right"/>
              <w:rPr>
                <w:sz w:val="20"/>
                <w:szCs w:val="20"/>
              </w:rPr>
            </w:pPr>
            <w:r>
              <w:rPr>
                <w:sz w:val="20"/>
                <w:szCs w:val="20"/>
              </w:rPr>
              <w:t>1848</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10722F" w:rsidP="00064469">
            <w:pPr>
              <w:jc w:val="right"/>
              <w:rPr>
                <w:sz w:val="20"/>
                <w:szCs w:val="20"/>
              </w:rPr>
            </w:pPr>
            <w:r>
              <w:rPr>
                <w:sz w:val="20"/>
                <w:szCs w:val="20"/>
              </w:rPr>
              <w:t>103,6</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E319B9" w:rsidP="002C638F">
            <w:pPr>
              <w:jc w:val="right"/>
              <w:rPr>
                <w:sz w:val="20"/>
                <w:szCs w:val="20"/>
              </w:rPr>
            </w:pPr>
            <w:r>
              <w:rPr>
                <w:sz w:val="20"/>
                <w:szCs w:val="20"/>
              </w:rPr>
              <w:t>29007,1</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E319B9" w:rsidP="00064469">
            <w:pPr>
              <w:jc w:val="right"/>
              <w:rPr>
                <w:sz w:val="20"/>
                <w:szCs w:val="20"/>
              </w:rPr>
            </w:pPr>
            <w:r>
              <w:rPr>
                <w:sz w:val="20"/>
                <w:szCs w:val="20"/>
              </w:rPr>
              <w:t>14216,4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10722F" w:rsidP="00064469">
            <w:pPr>
              <w:jc w:val="right"/>
              <w:rPr>
                <w:sz w:val="20"/>
                <w:szCs w:val="20"/>
              </w:rPr>
            </w:pPr>
            <w:r>
              <w:rPr>
                <w:sz w:val="20"/>
                <w:szCs w:val="20"/>
              </w:rPr>
              <w:t>49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E319B9" w:rsidP="00064469">
            <w:pPr>
              <w:jc w:val="right"/>
              <w:rPr>
                <w:sz w:val="20"/>
                <w:szCs w:val="20"/>
              </w:rPr>
            </w:pPr>
            <w:r>
              <w:rPr>
                <w:sz w:val="20"/>
                <w:szCs w:val="20"/>
              </w:rPr>
              <w:t>14088,2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10722F" w:rsidP="00064469">
            <w:pPr>
              <w:jc w:val="right"/>
              <w:rPr>
                <w:sz w:val="20"/>
                <w:szCs w:val="20"/>
              </w:rPr>
            </w:pPr>
            <w:r>
              <w:rPr>
                <w:sz w:val="20"/>
                <w:szCs w:val="20"/>
              </w:rPr>
              <w:t>99,1</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A43A14" w:rsidP="00064469">
            <w:pPr>
              <w:jc w:val="right"/>
              <w:rPr>
                <w:sz w:val="20"/>
                <w:szCs w:val="20"/>
              </w:rPr>
            </w:pPr>
            <w:r>
              <w:rPr>
                <w:sz w:val="20"/>
                <w:szCs w:val="20"/>
              </w:rPr>
              <w:t>13867,7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10722F" w:rsidP="00064469">
            <w:pPr>
              <w:jc w:val="right"/>
              <w:rPr>
                <w:sz w:val="20"/>
                <w:szCs w:val="20"/>
              </w:rPr>
            </w:pPr>
            <w:r>
              <w:rPr>
                <w:sz w:val="20"/>
                <w:szCs w:val="20"/>
              </w:rPr>
              <w:t>98,4</w:t>
            </w:r>
          </w:p>
        </w:tc>
      </w:tr>
      <w:tr w:rsidR="00DC3AF0" w:rsidRPr="006D09CC" w:rsidTr="00BE31BD">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Расходы:</w:t>
            </w:r>
          </w:p>
        </w:tc>
        <w:tc>
          <w:tcPr>
            <w:tcW w:w="1275" w:type="dxa"/>
            <w:tcBorders>
              <w:top w:val="single" w:sz="4" w:space="0" w:color="auto"/>
              <w:left w:val="single" w:sz="4" w:space="0" w:color="auto"/>
              <w:bottom w:val="single" w:sz="4" w:space="0" w:color="auto"/>
              <w:right w:val="single" w:sz="4" w:space="0" w:color="auto"/>
            </w:tcBorders>
          </w:tcPr>
          <w:p w:rsidR="00DC3AF0" w:rsidRPr="00E319B9" w:rsidRDefault="00E319B9" w:rsidP="00CF7AE8">
            <w:pPr>
              <w:jc w:val="right"/>
              <w:rPr>
                <w:sz w:val="20"/>
                <w:szCs w:val="20"/>
              </w:rPr>
            </w:pPr>
            <w:r>
              <w:rPr>
                <w:sz w:val="20"/>
                <w:szCs w:val="20"/>
              </w:rPr>
              <w:t>32374,5</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E319B9" w:rsidP="00064469">
            <w:pPr>
              <w:jc w:val="right"/>
              <w:rPr>
                <w:sz w:val="20"/>
                <w:szCs w:val="20"/>
              </w:rPr>
            </w:pPr>
            <w:r>
              <w:rPr>
                <w:sz w:val="20"/>
                <w:szCs w:val="20"/>
              </w:rPr>
              <w:t>16005,3</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10722F" w:rsidP="00064469">
            <w:pPr>
              <w:jc w:val="right"/>
              <w:rPr>
                <w:sz w:val="20"/>
                <w:szCs w:val="20"/>
              </w:rPr>
            </w:pPr>
            <w:r>
              <w:rPr>
                <w:sz w:val="20"/>
                <w:szCs w:val="20"/>
              </w:rPr>
              <w:t>49,4</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E319B9" w:rsidP="00064469">
            <w:pPr>
              <w:jc w:val="right"/>
              <w:rPr>
                <w:sz w:val="20"/>
                <w:szCs w:val="20"/>
              </w:rPr>
            </w:pPr>
            <w:r>
              <w:rPr>
                <w:sz w:val="20"/>
                <w:szCs w:val="20"/>
              </w:rPr>
              <w:t>15938,6</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10722F" w:rsidP="00064469">
            <w:pPr>
              <w:jc w:val="right"/>
              <w:rPr>
                <w:sz w:val="20"/>
                <w:szCs w:val="20"/>
              </w:rPr>
            </w:pPr>
            <w:r>
              <w:rPr>
                <w:sz w:val="20"/>
                <w:szCs w:val="20"/>
              </w:rPr>
              <w:t>99,6</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A43A14" w:rsidP="00064469">
            <w:pPr>
              <w:jc w:val="right"/>
              <w:rPr>
                <w:sz w:val="20"/>
                <w:szCs w:val="20"/>
              </w:rPr>
            </w:pPr>
            <w:r>
              <w:rPr>
                <w:sz w:val="20"/>
                <w:szCs w:val="20"/>
              </w:rPr>
              <w:t>15785</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10722F" w:rsidP="00064469">
            <w:pPr>
              <w:jc w:val="right"/>
              <w:rPr>
                <w:sz w:val="20"/>
                <w:szCs w:val="20"/>
              </w:rPr>
            </w:pPr>
            <w:r>
              <w:rPr>
                <w:sz w:val="20"/>
                <w:szCs w:val="20"/>
              </w:rPr>
              <w:t>99</w:t>
            </w:r>
          </w:p>
        </w:tc>
      </w:tr>
      <w:tr w:rsidR="00BD2B8B" w:rsidRPr="006D09CC" w:rsidTr="00BD2B8B">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в том числе условно утвержденные</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2E7893">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E319B9" w:rsidP="00BD2B8B">
            <w:pPr>
              <w:jc w:val="right"/>
              <w:rPr>
                <w:sz w:val="20"/>
                <w:szCs w:val="20"/>
              </w:rPr>
            </w:pPr>
            <w:r>
              <w:rPr>
                <w:sz w:val="20"/>
                <w:szCs w:val="20"/>
              </w:rPr>
              <w:t>383,8</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A43A14" w:rsidP="00BD2B8B">
            <w:pPr>
              <w:jc w:val="right"/>
              <w:rPr>
                <w:sz w:val="20"/>
                <w:szCs w:val="20"/>
              </w:rPr>
            </w:pPr>
            <w:r>
              <w:rPr>
                <w:sz w:val="20"/>
                <w:szCs w:val="20"/>
              </w:rPr>
              <w:t>769,3</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r w:rsidR="00BD2B8B" w:rsidRPr="006D09CC" w:rsidTr="00BD2B8B">
        <w:trPr>
          <w:jc w:val="center"/>
        </w:trPr>
        <w:tc>
          <w:tcPr>
            <w:tcW w:w="2127" w:type="dxa"/>
            <w:tcBorders>
              <w:top w:val="single" w:sz="4" w:space="0" w:color="auto"/>
              <w:left w:val="single" w:sz="4" w:space="0" w:color="auto"/>
              <w:bottom w:val="single" w:sz="4" w:space="0" w:color="auto"/>
              <w:right w:val="single" w:sz="4" w:space="0" w:color="auto"/>
            </w:tcBorders>
          </w:tcPr>
          <w:p w:rsidR="00BD2B8B" w:rsidRPr="006D09CC" w:rsidRDefault="00BD2B8B" w:rsidP="00BD2B8B">
            <w:pPr>
              <w:rPr>
                <w:sz w:val="20"/>
                <w:szCs w:val="20"/>
              </w:rPr>
            </w:pPr>
            <w:r w:rsidRPr="006D09CC">
              <w:rPr>
                <w:sz w:val="20"/>
                <w:szCs w:val="20"/>
              </w:rPr>
              <w:t>Дефицит (-), профицит (+)</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E319B9">
            <w:pPr>
              <w:jc w:val="right"/>
              <w:rPr>
                <w:sz w:val="20"/>
                <w:szCs w:val="20"/>
              </w:rPr>
            </w:pPr>
            <w:r>
              <w:rPr>
                <w:sz w:val="20"/>
                <w:szCs w:val="20"/>
              </w:rPr>
              <w:t>-</w:t>
            </w:r>
            <w:r w:rsidR="00E319B9">
              <w:rPr>
                <w:sz w:val="20"/>
                <w:szCs w:val="20"/>
              </w:rPr>
              <w:t>1479,4</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E319B9">
            <w:pPr>
              <w:jc w:val="right"/>
              <w:rPr>
                <w:sz w:val="20"/>
                <w:szCs w:val="20"/>
              </w:rPr>
            </w:pPr>
            <w:r>
              <w:rPr>
                <w:sz w:val="20"/>
                <w:szCs w:val="20"/>
              </w:rPr>
              <w:t>-</w:t>
            </w:r>
            <w:r w:rsidR="00E319B9">
              <w:rPr>
                <w:sz w:val="20"/>
                <w:szCs w:val="20"/>
              </w:rPr>
              <w:t>64,6</w:t>
            </w:r>
          </w:p>
        </w:tc>
        <w:tc>
          <w:tcPr>
            <w:tcW w:w="1275" w:type="dxa"/>
            <w:tcBorders>
              <w:top w:val="single" w:sz="4" w:space="0" w:color="auto"/>
              <w:left w:val="single" w:sz="4" w:space="0" w:color="auto"/>
              <w:bottom w:val="single" w:sz="4" w:space="0" w:color="auto"/>
              <w:right w:val="single" w:sz="4" w:space="0" w:color="auto"/>
            </w:tcBorders>
            <w:vAlign w:val="center"/>
          </w:tcPr>
          <w:p w:rsidR="00BD2B8B" w:rsidRPr="006D09CC" w:rsidRDefault="00BD2B8B" w:rsidP="00BD2B8B">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E319B9">
            <w:pPr>
              <w:jc w:val="right"/>
              <w:rPr>
                <w:sz w:val="20"/>
                <w:szCs w:val="20"/>
              </w:rPr>
            </w:pPr>
            <w:r>
              <w:rPr>
                <w:sz w:val="20"/>
                <w:szCs w:val="20"/>
              </w:rPr>
              <w:t>-</w:t>
            </w:r>
            <w:r w:rsidR="00E319B9">
              <w:rPr>
                <w:sz w:val="20"/>
                <w:szCs w:val="20"/>
              </w:rPr>
              <w:t>66,8</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FB47A8">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Pr="006D09CC" w:rsidRDefault="004B36DE" w:rsidP="00A43A14">
            <w:pPr>
              <w:jc w:val="right"/>
              <w:rPr>
                <w:sz w:val="20"/>
                <w:szCs w:val="20"/>
              </w:rPr>
            </w:pPr>
            <w:r>
              <w:rPr>
                <w:sz w:val="20"/>
                <w:szCs w:val="20"/>
              </w:rPr>
              <w:t>-</w:t>
            </w:r>
            <w:r w:rsidR="00A43A14">
              <w:rPr>
                <w:sz w:val="20"/>
                <w:szCs w:val="20"/>
              </w:rPr>
              <w:t>69,3</w:t>
            </w:r>
          </w:p>
        </w:tc>
        <w:tc>
          <w:tcPr>
            <w:tcW w:w="992" w:type="dxa"/>
            <w:tcBorders>
              <w:top w:val="single" w:sz="4" w:space="0" w:color="auto"/>
              <w:left w:val="single" w:sz="4" w:space="0" w:color="auto"/>
              <w:bottom w:val="single" w:sz="4" w:space="0" w:color="auto"/>
              <w:right w:val="single" w:sz="4" w:space="0" w:color="auto"/>
            </w:tcBorders>
            <w:vAlign w:val="center"/>
          </w:tcPr>
          <w:p w:rsidR="00BD2B8B" w:rsidRDefault="00BD2B8B" w:rsidP="00BD2B8B">
            <w:pPr>
              <w:jc w:val="right"/>
            </w:pPr>
            <w:r w:rsidRPr="00A368A6">
              <w:rPr>
                <w:sz w:val="20"/>
                <w:szCs w:val="20"/>
              </w:rPr>
              <w:t>х</w:t>
            </w:r>
          </w:p>
        </w:tc>
      </w:tr>
    </w:tbl>
    <w:p w:rsidR="00DC3AF0" w:rsidRPr="006D09CC" w:rsidRDefault="00DC3AF0" w:rsidP="00DC3AF0">
      <w:pPr>
        <w:pStyle w:val="Default"/>
        <w:ind w:firstLine="709"/>
        <w:jc w:val="both"/>
        <w:rPr>
          <w:color w:val="auto"/>
          <w:sz w:val="16"/>
          <w:szCs w:val="16"/>
        </w:rPr>
      </w:pPr>
    </w:p>
    <w:p w:rsidR="00DC3AF0" w:rsidRPr="006D09CC" w:rsidRDefault="00DC3AF0" w:rsidP="00DC3AF0">
      <w:pPr>
        <w:pStyle w:val="Default"/>
        <w:ind w:firstLine="709"/>
        <w:jc w:val="both"/>
        <w:rPr>
          <w:color w:val="auto"/>
        </w:rPr>
      </w:pPr>
      <w:r w:rsidRPr="006D09CC">
        <w:rPr>
          <w:color w:val="auto"/>
        </w:rPr>
        <w:t xml:space="preserve">Прогнозируемый общий объем доходов </w:t>
      </w:r>
      <w:r w:rsidR="009378B8">
        <w:rPr>
          <w:color w:val="auto"/>
        </w:rPr>
        <w:t xml:space="preserve">местного </w:t>
      </w:r>
      <w:r w:rsidRPr="006D09CC">
        <w:rPr>
          <w:color w:val="auto"/>
        </w:rPr>
        <w:t>бюджета на 202</w:t>
      </w:r>
      <w:r w:rsidR="009378B8">
        <w:rPr>
          <w:color w:val="auto"/>
        </w:rPr>
        <w:t>4</w:t>
      </w:r>
      <w:r w:rsidRPr="006D09CC">
        <w:rPr>
          <w:color w:val="auto"/>
        </w:rPr>
        <w:t xml:space="preserve"> год </w:t>
      </w:r>
      <w:r w:rsidR="00802A3A" w:rsidRPr="006D09CC">
        <w:rPr>
          <w:color w:val="auto"/>
        </w:rPr>
        <w:t>ниже оценки исполнения 202</w:t>
      </w:r>
      <w:r w:rsidR="00802A3A">
        <w:rPr>
          <w:color w:val="auto"/>
        </w:rPr>
        <w:t>3</w:t>
      </w:r>
      <w:r w:rsidR="00802A3A" w:rsidRPr="006D09CC">
        <w:rPr>
          <w:color w:val="auto"/>
        </w:rPr>
        <w:t xml:space="preserve"> года </w:t>
      </w:r>
      <w:r w:rsidRPr="006D09CC">
        <w:rPr>
          <w:color w:val="auto"/>
        </w:rPr>
        <w:t xml:space="preserve">на </w:t>
      </w:r>
      <w:r w:rsidR="00475A37">
        <w:rPr>
          <w:color w:val="auto"/>
        </w:rPr>
        <w:t>14954,4</w:t>
      </w:r>
      <w:r w:rsidR="009378B8">
        <w:rPr>
          <w:color w:val="auto"/>
        </w:rPr>
        <w:t xml:space="preserve"> тыс. руб., или </w:t>
      </w:r>
      <w:r w:rsidR="00DB4ACA">
        <w:rPr>
          <w:color w:val="auto"/>
        </w:rPr>
        <w:t xml:space="preserve">на </w:t>
      </w:r>
      <w:r w:rsidR="00475A37">
        <w:rPr>
          <w:color w:val="auto"/>
        </w:rPr>
        <w:t>48,4</w:t>
      </w:r>
      <w:r w:rsidRPr="006D09CC">
        <w:rPr>
          <w:color w:val="auto"/>
        </w:rPr>
        <w:t xml:space="preserve">% (налоговые и неналоговые доходы </w:t>
      </w:r>
      <w:r w:rsidR="00802A3A">
        <w:rPr>
          <w:color w:val="auto"/>
        </w:rPr>
        <w:t>прогнозируются с</w:t>
      </w:r>
      <w:r w:rsidR="00475A37">
        <w:rPr>
          <w:color w:val="auto"/>
        </w:rPr>
        <w:t>о</w:t>
      </w:r>
      <w:r w:rsidR="00802A3A">
        <w:rPr>
          <w:color w:val="auto"/>
        </w:rPr>
        <w:t xml:space="preserve"> </w:t>
      </w:r>
      <w:r w:rsidR="00475A37">
        <w:rPr>
          <w:color w:val="auto"/>
        </w:rPr>
        <w:t>снижением</w:t>
      </w:r>
      <w:r w:rsidRPr="006D09CC">
        <w:rPr>
          <w:color w:val="auto"/>
        </w:rPr>
        <w:t xml:space="preserve"> на </w:t>
      </w:r>
      <w:r w:rsidR="00475A37">
        <w:rPr>
          <w:color w:val="auto"/>
        </w:rPr>
        <w:t>163,7</w:t>
      </w:r>
      <w:r w:rsidR="00802A3A">
        <w:rPr>
          <w:color w:val="auto"/>
        </w:rPr>
        <w:t xml:space="preserve"> тыс</w:t>
      </w:r>
      <w:r w:rsidR="00475A37">
        <w:rPr>
          <w:color w:val="auto"/>
        </w:rPr>
        <w:t>. руб. (-8,7</w:t>
      </w:r>
      <w:r w:rsidRPr="006D09CC">
        <w:rPr>
          <w:color w:val="auto"/>
        </w:rPr>
        <w:t>%</w:t>
      </w:r>
      <w:r w:rsidR="00475A37">
        <w:rPr>
          <w:color w:val="auto"/>
        </w:rPr>
        <w:t>)</w:t>
      </w:r>
      <w:r w:rsidRPr="006D09CC">
        <w:rPr>
          <w:color w:val="auto"/>
        </w:rPr>
        <w:t xml:space="preserve">, безвозмездные поступления </w:t>
      </w:r>
      <w:r w:rsidR="00802A3A">
        <w:rPr>
          <w:color w:val="auto"/>
        </w:rPr>
        <w:t>сокращены</w:t>
      </w:r>
      <w:r w:rsidRPr="006D09CC">
        <w:rPr>
          <w:color w:val="auto"/>
        </w:rPr>
        <w:t xml:space="preserve"> на </w:t>
      </w:r>
      <w:r w:rsidR="000200A8">
        <w:rPr>
          <w:color w:val="auto"/>
        </w:rPr>
        <w:t>14790,7</w:t>
      </w:r>
      <w:r w:rsidR="00802A3A">
        <w:rPr>
          <w:color w:val="auto"/>
        </w:rPr>
        <w:t xml:space="preserve"> тыс. руб., или на </w:t>
      </w:r>
      <w:r w:rsidR="000200A8">
        <w:rPr>
          <w:color w:val="auto"/>
        </w:rPr>
        <w:t>51</w:t>
      </w:r>
      <w:r w:rsidRPr="006D09CC">
        <w:rPr>
          <w:color w:val="auto"/>
        </w:rPr>
        <w:t xml:space="preserve">%). В </w:t>
      </w:r>
      <w:r w:rsidR="00802A3A">
        <w:rPr>
          <w:color w:val="auto"/>
        </w:rPr>
        <w:t xml:space="preserve">2025 году </w:t>
      </w:r>
      <w:r w:rsidRPr="006D09CC">
        <w:rPr>
          <w:color w:val="auto"/>
        </w:rPr>
        <w:t xml:space="preserve">прогнозируется </w:t>
      </w:r>
      <w:r w:rsidR="000200A8">
        <w:rPr>
          <w:color w:val="auto"/>
        </w:rPr>
        <w:t>снижение</w:t>
      </w:r>
      <w:r w:rsidRPr="006D09CC">
        <w:rPr>
          <w:color w:val="auto"/>
        </w:rPr>
        <w:t xml:space="preserve"> объема доходов </w:t>
      </w:r>
      <w:r w:rsidR="00802A3A">
        <w:rPr>
          <w:color w:val="auto"/>
        </w:rPr>
        <w:t xml:space="preserve">местного </w:t>
      </w:r>
      <w:r w:rsidRPr="006D09CC">
        <w:rPr>
          <w:color w:val="auto"/>
        </w:rPr>
        <w:t xml:space="preserve">бюджета </w:t>
      </w:r>
      <w:r w:rsidR="00802A3A">
        <w:rPr>
          <w:color w:val="auto"/>
        </w:rPr>
        <w:t xml:space="preserve">к уровню 2024 года </w:t>
      </w:r>
      <w:r w:rsidRPr="006D09CC">
        <w:rPr>
          <w:color w:val="auto"/>
        </w:rPr>
        <w:t xml:space="preserve">на </w:t>
      </w:r>
      <w:r w:rsidR="000200A8">
        <w:rPr>
          <w:color w:val="auto"/>
        </w:rPr>
        <w:t>68,9 тыс. руб. (-0,4</w:t>
      </w:r>
      <w:r w:rsidRPr="006D09CC">
        <w:rPr>
          <w:color w:val="auto"/>
        </w:rPr>
        <w:t>%</w:t>
      </w:r>
      <w:r w:rsidR="000200A8">
        <w:rPr>
          <w:color w:val="auto"/>
        </w:rPr>
        <w:t>)</w:t>
      </w:r>
      <w:r w:rsidR="00802A3A">
        <w:rPr>
          <w:color w:val="auto"/>
        </w:rPr>
        <w:t>, в 2026 году</w:t>
      </w:r>
      <w:r w:rsidRPr="006D09CC">
        <w:rPr>
          <w:color w:val="auto"/>
        </w:rPr>
        <w:t xml:space="preserve"> </w:t>
      </w:r>
      <w:r w:rsidR="00802A3A">
        <w:rPr>
          <w:color w:val="auto"/>
        </w:rPr>
        <w:t xml:space="preserve">снижение к уровню </w:t>
      </w:r>
      <w:r w:rsidRPr="006D09CC">
        <w:rPr>
          <w:color w:val="auto"/>
        </w:rPr>
        <w:t>2025 года</w:t>
      </w:r>
      <w:r w:rsidR="00802A3A">
        <w:rPr>
          <w:color w:val="auto"/>
        </w:rPr>
        <w:t xml:space="preserve"> </w:t>
      </w:r>
      <w:r w:rsidR="00255DF1">
        <w:rPr>
          <w:color w:val="auto"/>
        </w:rPr>
        <w:t>–</w:t>
      </w:r>
      <w:r w:rsidRPr="006D09CC">
        <w:rPr>
          <w:color w:val="auto"/>
        </w:rPr>
        <w:t xml:space="preserve"> на</w:t>
      </w:r>
      <w:r w:rsidR="00255DF1">
        <w:rPr>
          <w:color w:val="auto"/>
        </w:rPr>
        <w:t xml:space="preserve"> </w:t>
      </w:r>
      <w:r w:rsidR="000200A8">
        <w:rPr>
          <w:color w:val="auto"/>
        </w:rPr>
        <w:t>156,1 тыс. руб. (-1</w:t>
      </w:r>
      <w:r w:rsidRPr="006D09CC">
        <w:rPr>
          <w:color w:val="auto"/>
        </w:rPr>
        <w:t>%</w:t>
      </w:r>
      <w:r w:rsidR="000200A8">
        <w:rPr>
          <w:color w:val="auto"/>
        </w:rPr>
        <w:t>)</w:t>
      </w:r>
      <w:r w:rsidRPr="006D09CC">
        <w:rPr>
          <w:color w:val="auto"/>
        </w:rPr>
        <w:t>.</w:t>
      </w:r>
    </w:p>
    <w:p w:rsidR="00AD2183" w:rsidRDefault="00DC3AF0" w:rsidP="00AD2183">
      <w:pPr>
        <w:pStyle w:val="Default"/>
        <w:ind w:firstLine="709"/>
        <w:jc w:val="both"/>
      </w:pPr>
      <w:r w:rsidRPr="006D09CC">
        <w:rPr>
          <w:color w:val="auto"/>
        </w:rPr>
        <w:t>Общий объем расходов бюджета поселения на 202</w:t>
      </w:r>
      <w:r w:rsidR="002F7BAE">
        <w:rPr>
          <w:color w:val="auto"/>
        </w:rPr>
        <w:t>4</w:t>
      </w:r>
      <w:r w:rsidRPr="006D09CC">
        <w:rPr>
          <w:color w:val="auto"/>
        </w:rPr>
        <w:t xml:space="preserve"> год составит </w:t>
      </w:r>
      <w:r w:rsidR="002E2DE8">
        <w:rPr>
          <w:color w:val="auto"/>
        </w:rPr>
        <w:t>49,4</w:t>
      </w:r>
      <w:r w:rsidRPr="006D09CC">
        <w:rPr>
          <w:color w:val="auto"/>
        </w:rPr>
        <w:t xml:space="preserve">% </w:t>
      </w:r>
      <w:r w:rsidR="002F7BAE">
        <w:rPr>
          <w:color w:val="auto"/>
        </w:rPr>
        <w:t>(-</w:t>
      </w:r>
      <w:r w:rsidR="002E2DE8">
        <w:rPr>
          <w:color w:val="auto"/>
        </w:rPr>
        <w:t>16369,2</w:t>
      </w:r>
      <w:r w:rsidR="002F7BAE">
        <w:rPr>
          <w:color w:val="auto"/>
        </w:rPr>
        <w:t xml:space="preserve"> тыс.руб.) </w:t>
      </w:r>
      <w:r w:rsidRPr="006D09CC">
        <w:rPr>
          <w:color w:val="auto"/>
        </w:rPr>
        <w:t>от оценки ожидаемого исполнения расходов 202</w:t>
      </w:r>
      <w:r w:rsidR="002F7BAE">
        <w:rPr>
          <w:color w:val="auto"/>
        </w:rPr>
        <w:t>3</w:t>
      </w:r>
      <w:r w:rsidRPr="006D09CC">
        <w:rPr>
          <w:color w:val="auto"/>
        </w:rPr>
        <w:t xml:space="preserve"> года. </w:t>
      </w:r>
      <w:r w:rsidR="002F7BAE" w:rsidRPr="006D09CC">
        <w:rPr>
          <w:color w:val="auto"/>
        </w:rPr>
        <w:t xml:space="preserve">В </w:t>
      </w:r>
      <w:r w:rsidR="002F7BAE">
        <w:rPr>
          <w:color w:val="auto"/>
        </w:rPr>
        <w:t xml:space="preserve">2025 году </w:t>
      </w:r>
      <w:r w:rsidR="002F7BAE" w:rsidRPr="006D09CC">
        <w:rPr>
          <w:color w:val="auto"/>
        </w:rPr>
        <w:t xml:space="preserve">прогнозируется </w:t>
      </w:r>
      <w:r w:rsidR="002E2DE8">
        <w:rPr>
          <w:color w:val="auto"/>
        </w:rPr>
        <w:t xml:space="preserve">снижение </w:t>
      </w:r>
      <w:r w:rsidR="002F7BAE" w:rsidRPr="006D09CC">
        <w:rPr>
          <w:color w:val="auto"/>
        </w:rPr>
        <w:t xml:space="preserve">объема </w:t>
      </w:r>
      <w:r w:rsidR="002F7BAE">
        <w:rPr>
          <w:color w:val="auto"/>
        </w:rPr>
        <w:t>расходов</w:t>
      </w:r>
      <w:r w:rsidR="002F7BAE" w:rsidRPr="006D09CC">
        <w:rPr>
          <w:color w:val="auto"/>
        </w:rPr>
        <w:t xml:space="preserve"> </w:t>
      </w:r>
      <w:r w:rsidR="002F7BAE">
        <w:rPr>
          <w:color w:val="auto"/>
        </w:rPr>
        <w:t xml:space="preserve">местного </w:t>
      </w:r>
      <w:r w:rsidR="002F7BAE" w:rsidRPr="006D09CC">
        <w:rPr>
          <w:color w:val="auto"/>
        </w:rPr>
        <w:t xml:space="preserve">бюджета </w:t>
      </w:r>
      <w:r w:rsidR="002F7BAE">
        <w:rPr>
          <w:color w:val="auto"/>
        </w:rPr>
        <w:t xml:space="preserve">к уровню 2024 года </w:t>
      </w:r>
      <w:r w:rsidR="002F7BAE" w:rsidRPr="006D09CC">
        <w:rPr>
          <w:color w:val="auto"/>
        </w:rPr>
        <w:t xml:space="preserve">на </w:t>
      </w:r>
      <w:r w:rsidR="002E2DE8">
        <w:rPr>
          <w:color w:val="auto"/>
        </w:rPr>
        <w:t>66,7</w:t>
      </w:r>
      <w:r w:rsidR="002F7BAE">
        <w:rPr>
          <w:color w:val="auto"/>
        </w:rPr>
        <w:t xml:space="preserve"> тыс. руб. </w:t>
      </w:r>
      <w:r w:rsidR="002E2DE8">
        <w:rPr>
          <w:color w:val="auto"/>
        </w:rPr>
        <w:t>(-0,4</w:t>
      </w:r>
      <w:r w:rsidR="002F7BAE" w:rsidRPr="006D09CC">
        <w:rPr>
          <w:color w:val="auto"/>
        </w:rPr>
        <w:t>%</w:t>
      </w:r>
      <w:r w:rsidR="002E2DE8">
        <w:rPr>
          <w:color w:val="auto"/>
        </w:rPr>
        <w:t>)</w:t>
      </w:r>
      <w:r w:rsidR="002F7BAE">
        <w:rPr>
          <w:color w:val="auto"/>
        </w:rPr>
        <w:t>, в 2026 году</w:t>
      </w:r>
      <w:r w:rsidR="002F7BAE" w:rsidRPr="006D09CC">
        <w:rPr>
          <w:color w:val="auto"/>
        </w:rPr>
        <w:t xml:space="preserve"> </w:t>
      </w:r>
      <w:r w:rsidR="002F7BAE">
        <w:rPr>
          <w:color w:val="auto"/>
        </w:rPr>
        <w:t xml:space="preserve">снижение к уровню </w:t>
      </w:r>
      <w:r w:rsidR="002F7BAE" w:rsidRPr="006D09CC">
        <w:rPr>
          <w:color w:val="auto"/>
        </w:rPr>
        <w:t>2025 года</w:t>
      </w:r>
      <w:r w:rsidR="002F7BAE">
        <w:rPr>
          <w:color w:val="auto"/>
        </w:rPr>
        <w:t xml:space="preserve"> –</w:t>
      </w:r>
      <w:r w:rsidR="002F7BAE" w:rsidRPr="006D09CC">
        <w:rPr>
          <w:color w:val="auto"/>
        </w:rPr>
        <w:t xml:space="preserve"> на</w:t>
      </w:r>
      <w:r w:rsidR="002F7BAE">
        <w:rPr>
          <w:color w:val="auto"/>
        </w:rPr>
        <w:t xml:space="preserve"> </w:t>
      </w:r>
      <w:r w:rsidR="002E2DE8">
        <w:rPr>
          <w:color w:val="auto"/>
        </w:rPr>
        <w:t>153,6</w:t>
      </w:r>
      <w:r w:rsidR="002F7BAE">
        <w:rPr>
          <w:color w:val="auto"/>
        </w:rPr>
        <w:t xml:space="preserve"> тыс. руб.</w:t>
      </w:r>
      <w:r w:rsidR="002E2DE8">
        <w:rPr>
          <w:color w:val="auto"/>
        </w:rPr>
        <w:t xml:space="preserve"> (-1</w:t>
      </w:r>
      <w:r w:rsidR="002F7BAE" w:rsidRPr="006D09CC">
        <w:rPr>
          <w:color w:val="auto"/>
        </w:rPr>
        <w:t>%</w:t>
      </w:r>
      <w:r w:rsidR="002E2DE8">
        <w:rPr>
          <w:color w:val="auto"/>
        </w:rPr>
        <w:t>)</w:t>
      </w:r>
      <w:r w:rsidR="002F7BAE" w:rsidRPr="006D09CC">
        <w:rPr>
          <w:color w:val="auto"/>
        </w:rPr>
        <w:t>.</w:t>
      </w:r>
      <w:r w:rsidR="00AD2183" w:rsidRPr="00AD2183">
        <w:t xml:space="preserve"> </w:t>
      </w:r>
    </w:p>
    <w:p w:rsidR="002F7BAE" w:rsidRPr="006D09CC" w:rsidRDefault="00AD2183" w:rsidP="00AD2183">
      <w:pPr>
        <w:pStyle w:val="Default"/>
        <w:ind w:firstLine="709"/>
        <w:jc w:val="both"/>
        <w:rPr>
          <w:color w:val="auto"/>
        </w:rPr>
      </w:pPr>
      <w:r w:rsidRPr="006D09CC">
        <w:t>Согласно ожидаемому исполнению бюджета за 202</w:t>
      </w:r>
      <w:r>
        <w:t>3</w:t>
      </w:r>
      <w:r w:rsidRPr="006D09CC">
        <w:t xml:space="preserve"> год дефицит </w:t>
      </w:r>
      <w:r>
        <w:t xml:space="preserve">местного </w:t>
      </w:r>
      <w:r w:rsidRPr="006D09CC">
        <w:t xml:space="preserve">бюджета составит </w:t>
      </w:r>
      <w:r w:rsidR="002E2DE8">
        <w:t>1479,4</w:t>
      </w:r>
      <w:r w:rsidRPr="006D09CC">
        <w:t xml:space="preserve"> тыс. руб. </w:t>
      </w:r>
      <w:r>
        <w:t>И</w:t>
      </w:r>
      <w:r w:rsidRPr="006D09CC">
        <w:t xml:space="preserve">сходя из запланированных доходов и расходов </w:t>
      </w:r>
      <w:r>
        <w:t xml:space="preserve">местного </w:t>
      </w:r>
      <w:r w:rsidRPr="006D09CC">
        <w:t xml:space="preserve">бюджета, размер дефицита </w:t>
      </w:r>
      <w:r>
        <w:t xml:space="preserve">местного </w:t>
      </w:r>
      <w:r w:rsidRPr="006D09CC">
        <w:t>бюджета на 202</w:t>
      </w:r>
      <w:r>
        <w:t>4</w:t>
      </w:r>
      <w:r w:rsidRPr="006D09CC">
        <w:t xml:space="preserve"> год составит </w:t>
      </w:r>
      <w:r w:rsidR="002E2DE8">
        <w:t>64,6</w:t>
      </w:r>
      <w:r w:rsidRPr="006D09CC">
        <w:t xml:space="preserve"> тыс. руб., на плановый период 202</w:t>
      </w:r>
      <w:r>
        <w:t>5</w:t>
      </w:r>
      <w:r w:rsidRPr="006D09CC">
        <w:t xml:space="preserve"> года – </w:t>
      </w:r>
      <w:r w:rsidR="002E2DE8">
        <w:t>66,8</w:t>
      </w:r>
      <w:r w:rsidRPr="006D09CC">
        <w:t xml:space="preserve"> тыс. руб. и 202</w:t>
      </w:r>
      <w:r>
        <w:t>6</w:t>
      </w:r>
      <w:r w:rsidRPr="006D09CC">
        <w:t xml:space="preserve"> года – </w:t>
      </w:r>
      <w:r w:rsidR="002E2DE8">
        <w:t>69,3</w:t>
      </w:r>
      <w:r w:rsidRPr="006D09CC">
        <w:t xml:space="preserve"> тыс. руб.</w:t>
      </w:r>
    </w:p>
    <w:p w:rsidR="002F7BAE" w:rsidRDefault="002F7BAE" w:rsidP="002F7BAE">
      <w:pPr>
        <w:pStyle w:val="Default"/>
        <w:ind w:firstLine="709"/>
        <w:jc w:val="both"/>
      </w:pPr>
    </w:p>
    <w:p w:rsidR="003C33C3" w:rsidRPr="00AA5219" w:rsidRDefault="0005537D" w:rsidP="003C33C3">
      <w:pPr>
        <w:ind w:firstLine="709"/>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r w:rsidR="00E06867">
        <w:t>Знаменского</w:t>
      </w:r>
      <w:r w:rsidR="0044286D" w:rsidRPr="00AA5219">
        <w:t xml:space="preserve"> муниципального образования </w:t>
      </w:r>
      <w:r w:rsidR="003C33C3">
        <w:rPr>
          <w:bCs/>
        </w:rPr>
        <w:t>на 2024 год и на плановый период 2025 и 2026 годов</w:t>
      </w:r>
    </w:p>
    <w:p w:rsidR="003C33C3" w:rsidRDefault="003C33C3" w:rsidP="003C33C3">
      <w:pPr>
        <w:ind w:firstLine="708"/>
        <w:jc w:val="both"/>
      </w:pPr>
    </w:p>
    <w:p w:rsidR="001F2E70" w:rsidRPr="0072095E" w:rsidRDefault="00356D0B" w:rsidP="001F2E70">
      <w:pPr>
        <w:pStyle w:val="Default"/>
        <w:tabs>
          <w:tab w:val="left" w:pos="567"/>
        </w:tabs>
        <w:ind w:firstLine="709"/>
        <w:jc w:val="both"/>
        <w:rPr>
          <w:color w:val="auto"/>
        </w:rPr>
      </w:pPr>
      <w:r w:rsidRPr="006D09CC">
        <w:t xml:space="preserve">Прогноз поступления доходов в бюджет </w:t>
      </w:r>
      <w:r w:rsidR="00E06867">
        <w:t>Знаменского</w:t>
      </w:r>
      <w:r w:rsidRPr="00AA5219">
        <w:t xml:space="preserve"> муниципального образования </w:t>
      </w:r>
      <w:r w:rsidRPr="006D09CC">
        <w:t>на 202</w:t>
      </w:r>
      <w:r>
        <w:t>4</w:t>
      </w:r>
      <w:r w:rsidRPr="006D09CC">
        <w:t xml:space="preserve"> и плановый период</w:t>
      </w:r>
      <w:r>
        <w:t xml:space="preserve"> </w:t>
      </w:r>
      <w:r w:rsidRPr="006D09CC">
        <w:t>202</w:t>
      </w:r>
      <w:r>
        <w:t>5</w:t>
      </w:r>
      <w:r w:rsidRPr="006D09CC">
        <w:t xml:space="preserve"> и 202</w:t>
      </w:r>
      <w:r>
        <w:t>6</w:t>
      </w:r>
      <w:r w:rsidRPr="006D09CC">
        <w:t xml:space="preserve"> годов сформирован с учетом положений Б</w:t>
      </w:r>
      <w:r>
        <w:t>юджетного кодекса</w:t>
      </w:r>
      <w:r w:rsidRPr="006D09CC">
        <w:t xml:space="preserve"> Р</w:t>
      </w:r>
      <w:r>
        <w:t xml:space="preserve">оссийской </w:t>
      </w:r>
      <w:r w:rsidRPr="006D09CC">
        <w:t>Ф</w:t>
      </w:r>
      <w:r>
        <w:t>едерации</w:t>
      </w:r>
      <w:r w:rsidRPr="006D09CC">
        <w:t>, законопроекта Иркутской области «Об областном бюджете на 202</w:t>
      </w:r>
      <w:r>
        <w:t>4</w:t>
      </w:r>
      <w:r w:rsidRPr="006D09CC">
        <w:t xml:space="preserve"> год и на плановый период 202</w:t>
      </w:r>
      <w:r>
        <w:t>5</w:t>
      </w:r>
      <w:r w:rsidRPr="006D09CC">
        <w:t xml:space="preserve"> и 202</w:t>
      </w:r>
      <w:r>
        <w:t>6</w:t>
      </w:r>
      <w:r w:rsidRPr="006D09CC">
        <w:t xml:space="preserve"> годов» (далее – </w:t>
      </w:r>
      <w:bookmarkStart w:id="6" w:name="_Hlk119674464"/>
      <w:r w:rsidRPr="006D09CC">
        <w:t>Законопроект «Об областном бюджете»</w:t>
      </w:r>
      <w:bookmarkEnd w:id="6"/>
      <w:r w:rsidRPr="006D09CC">
        <w:t xml:space="preserve">), Закона Иркутской области от 22.10.2013 №74-ОЗ «О межбюджетных трансфертах и нормативах отчислений доходов в местные бюджеты» (в части нормативов отчислений налогов в местные бюджеты) (далее – Закон №74-ОЗ), </w:t>
      </w:r>
      <w:r>
        <w:t>п</w:t>
      </w:r>
      <w:r w:rsidRPr="006D09CC">
        <w:t xml:space="preserve">роекта решения Думы </w:t>
      </w:r>
      <w:r>
        <w:t xml:space="preserve">муниципального образования «Жигаловский </w:t>
      </w:r>
      <w:r w:rsidRPr="006D09CC">
        <w:t>район</w:t>
      </w:r>
      <w:r>
        <w:t>»</w:t>
      </w:r>
      <w:r w:rsidR="00AD3702">
        <w:t xml:space="preserve"> </w:t>
      </w:r>
      <w:r w:rsidR="00AD3702" w:rsidRPr="007A3812">
        <w:t>«О бюджете муниципального образования «Жигаловский район» на 202</w:t>
      </w:r>
      <w:r w:rsidR="00AD3702">
        <w:t>4</w:t>
      </w:r>
      <w:r w:rsidR="00AD3702" w:rsidRPr="007A3812">
        <w:t xml:space="preserve"> год и плановый период 202</w:t>
      </w:r>
      <w:r w:rsidR="00AD3702">
        <w:t>5</w:t>
      </w:r>
      <w:r w:rsidR="00AD3702" w:rsidRPr="007A3812">
        <w:t xml:space="preserve"> и 202</w:t>
      </w:r>
      <w:r w:rsidR="00AD3702">
        <w:t>6</w:t>
      </w:r>
      <w:r w:rsidR="00AD3702" w:rsidRPr="007A3812">
        <w:t xml:space="preserve"> годов»</w:t>
      </w:r>
      <w:r w:rsidR="001F2E70">
        <w:t xml:space="preserve">, </w:t>
      </w:r>
      <w:r w:rsidR="001F2E70" w:rsidRPr="0072095E">
        <w:rPr>
          <w:color w:val="auto"/>
        </w:rPr>
        <w:lastRenderedPageBreak/>
        <w:t>динамики фактических поступлений, прогноза социально</w:t>
      </w:r>
      <w:r w:rsidR="001F2E70">
        <w:rPr>
          <w:color w:val="auto"/>
        </w:rPr>
        <w:t>-экономического развития на 2024 год и плановый период 2025 и 2026 годов</w:t>
      </w:r>
      <w:r w:rsidR="001F2E70" w:rsidRPr="0072095E">
        <w:rPr>
          <w:color w:val="auto"/>
        </w:rPr>
        <w:t xml:space="preserve">. </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634960">
        <w:rPr>
          <w:rFonts w:eastAsia="Calibri"/>
        </w:rPr>
        <w:t>4</w:t>
      </w:r>
      <w:r w:rsidRPr="00D972AF">
        <w:rPr>
          <w:rFonts w:eastAsia="Calibri"/>
        </w:rPr>
        <w:t xml:space="preserve"> год </w:t>
      </w:r>
      <w:r w:rsidR="00D60D58">
        <w:rPr>
          <w:rFonts w:eastAsia="Calibri"/>
        </w:rPr>
        <w:t>прогнозируются</w:t>
      </w:r>
      <w:r w:rsidRPr="00D972AF">
        <w:rPr>
          <w:rFonts w:eastAsia="Calibri"/>
        </w:rPr>
        <w:t xml:space="preserve"> в сумме </w:t>
      </w:r>
      <w:r w:rsidR="008B79C6">
        <w:rPr>
          <w:rFonts w:eastAsia="Calibri"/>
        </w:rPr>
        <w:t>15940,7</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w:t>
      </w:r>
      <w:r w:rsidR="00CA4BFF">
        <w:rPr>
          <w:rFonts w:eastAsia="Calibri"/>
        </w:rPr>
        <w:t xml:space="preserve">со снижением к оценке исполнения 2023 года на </w:t>
      </w:r>
      <w:r w:rsidR="008B79C6">
        <w:rPr>
          <w:rFonts w:eastAsia="Calibri"/>
        </w:rPr>
        <w:t>14954,4</w:t>
      </w:r>
      <w:r w:rsidR="00CA4BFF">
        <w:rPr>
          <w:rFonts w:eastAsia="Calibri"/>
        </w:rPr>
        <w:t xml:space="preserve"> тыс. руб. (-</w:t>
      </w:r>
      <w:r w:rsidR="005D1FA5">
        <w:rPr>
          <w:rFonts w:eastAsia="Calibri"/>
        </w:rPr>
        <w:t>48,4</w:t>
      </w:r>
      <w:r w:rsidR="00CA4BFF">
        <w:rPr>
          <w:rFonts w:eastAsia="Calibri"/>
        </w:rPr>
        <w:t xml:space="preserve">%), </w:t>
      </w:r>
      <w:r w:rsidRPr="00D972AF">
        <w:rPr>
          <w:rFonts w:eastAsia="Calibri"/>
        </w:rPr>
        <w:t xml:space="preserve">в том числе объем налоговых и неналоговых доходов в сумме </w:t>
      </w:r>
      <w:r w:rsidR="005D1FA5">
        <w:rPr>
          <w:rFonts w:eastAsia="Calibri"/>
        </w:rPr>
        <w:t>1724,3</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5D1FA5">
        <w:rPr>
          <w:rFonts w:eastAsia="Calibri"/>
        </w:rPr>
        <w:t>10,8</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5D1FA5">
        <w:rPr>
          <w:rFonts w:eastAsia="Calibri"/>
        </w:rPr>
        <w:t>14216,4</w:t>
      </w:r>
      <w:r w:rsidRPr="00D972AF">
        <w:rPr>
          <w:rFonts w:eastAsia="Calibri"/>
        </w:rPr>
        <w:t xml:space="preserve"> тыс. руб</w:t>
      </w:r>
      <w:r>
        <w:rPr>
          <w:rFonts w:eastAsia="Calibri"/>
        </w:rPr>
        <w:t>лей,</w:t>
      </w:r>
      <w:r w:rsidRPr="00D972AF">
        <w:rPr>
          <w:rFonts w:eastAsia="Calibri"/>
        </w:rPr>
        <w:t xml:space="preserve"> или </w:t>
      </w:r>
      <w:r w:rsidR="005D1FA5">
        <w:rPr>
          <w:rFonts w:eastAsia="Calibri"/>
        </w:rPr>
        <w:t>89,2</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634960">
        <w:rPr>
          <w:rFonts w:eastAsia="Calibri"/>
        </w:rPr>
        <w:t>5</w:t>
      </w:r>
      <w:r w:rsidR="00B139DA" w:rsidRPr="00D972AF">
        <w:rPr>
          <w:rFonts w:eastAsia="Calibri"/>
        </w:rPr>
        <w:t xml:space="preserve"> году доходы бюджета </w:t>
      </w:r>
      <w:r w:rsidR="00634960">
        <w:rPr>
          <w:rFonts w:eastAsia="Calibri"/>
        </w:rPr>
        <w:t>прогнозируются</w:t>
      </w:r>
      <w:r w:rsidR="00634960" w:rsidRPr="00D972AF">
        <w:rPr>
          <w:rFonts w:eastAsia="Calibri"/>
        </w:rPr>
        <w:t xml:space="preserve"> в сумме </w:t>
      </w:r>
      <w:r w:rsidR="005D1FA5">
        <w:rPr>
          <w:rFonts w:eastAsia="Calibri"/>
        </w:rPr>
        <w:t>15871,8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5D1FA5">
        <w:rPr>
          <w:rFonts w:eastAsia="Calibri"/>
        </w:rPr>
        <w:t xml:space="preserve"> (-68,9 </w:t>
      </w:r>
      <w:r w:rsidR="00FD403D">
        <w:rPr>
          <w:rFonts w:eastAsia="Calibri"/>
        </w:rPr>
        <w:t>тыс. руб. (</w:t>
      </w:r>
      <w:r w:rsidR="005D1FA5">
        <w:rPr>
          <w:rFonts w:eastAsia="Calibri"/>
        </w:rPr>
        <w:t>-0,4</w:t>
      </w:r>
      <w:r w:rsidR="00CA4BFF">
        <w:rPr>
          <w:rFonts w:eastAsia="Calibri"/>
        </w:rPr>
        <w:t>%) к прогнозу 2024 года)</w:t>
      </w:r>
      <w:r w:rsidR="00B139DA" w:rsidRPr="00D972AF">
        <w:rPr>
          <w:rFonts w:eastAsia="Calibri"/>
        </w:rPr>
        <w:t xml:space="preserve">, в том числе налоговые и неналоговые доходы – </w:t>
      </w:r>
      <w:r w:rsidR="005D1FA5">
        <w:rPr>
          <w:rFonts w:eastAsia="Calibri"/>
        </w:rPr>
        <w:t>1783,6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5D1FA5">
        <w:rPr>
          <w:rFonts w:eastAsia="Calibri"/>
        </w:rPr>
        <w:t>11,2</w:t>
      </w:r>
      <w:r w:rsidR="00B139DA" w:rsidRPr="00D972AF">
        <w:rPr>
          <w:rFonts w:eastAsia="Calibri"/>
        </w:rPr>
        <w:t xml:space="preserve">%), безвозмездные поступления – </w:t>
      </w:r>
      <w:r w:rsidR="005D1FA5">
        <w:rPr>
          <w:rFonts w:eastAsia="Calibri"/>
        </w:rPr>
        <w:t>14088,2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5D1FA5">
        <w:rPr>
          <w:rFonts w:eastAsia="Calibri"/>
        </w:rPr>
        <w:t>88,8</w:t>
      </w:r>
      <w:r w:rsidR="00B139DA" w:rsidRPr="00D972AF">
        <w:rPr>
          <w:rFonts w:eastAsia="Calibri"/>
        </w:rPr>
        <w:t>%). В 20</w:t>
      </w:r>
      <w:r w:rsidR="00583D97">
        <w:rPr>
          <w:rFonts w:eastAsia="Calibri"/>
        </w:rPr>
        <w:t>2</w:t>
      </w:r>
      <w:r w:rsidR="00634960">
        <w:rPr>
          <w:rFonts w:eastAsia="Calibri"/>
        </w:rPr>
        <w:t>6</w:t>
      </w:r>
      <w:r w:rsidR="00B139DA" w:rsidRPr="00D972AF">
        <w:rPr>
          <w:rFonts w:eastAsia="Calibri"/>
        </w:rPr>
        <w:t xml:space="preserve"> году доходы бюджета составят </w:t>
      </w:r>
      <w:r w:rsidR="005D1FA5">
        <w:rPr>
          <w:rFonts w:eastAsia="Calibri"/>
        </w:rPr>
        <w:t>15715,7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5D1FA5">
        <w:rPr>
          <w:rFonts w:eastAsia="Calibri"/>
        </w:rPr>
        <w:t xml:space="preserve"> (-156,1</w:t>
      </w:r>
      <w:r w:rsidR="00CA4BFF">
        <w:rPr>
          <w:rFonts w:eastAsia="Calibri"/>
        </w:rPr>
        <w:t>тыс. руб. (-</w:t>
      </w:r>
      <w:r w:rsidR="005D1FA5">
        <w:rPr>
          <w:rFonts w:eastAsia="Calibri"/>
        </w:rPr>
        <w:t>1</w:t>
      </w:r>
      <w:r w:rsidR="00CA4BFF">
        <w:rPr>
          <w:rFonts w:eastAsia="Calibri"/>
        </w:rPr>
        <w:t>%) к прогнозу 202</w:t>
      </w:r>
      <w:r w:rsidR="00FD39D7">
        <w:rPr>
          <w:rFonts w:eastAsia="Calibri"/>
        </w:rPr>
        <w:t>5</w:t>
      </w:r>
      <w:r w:rsidR="00CA4BFF">
        <w:rPr>
          <w:rFonts w:eastAsia="Calibri"/>
        </w:rPr>
        <w:t xml:space="preserve"> года)</w:t>
      </w:r>
      <w:r w:rsidR="00B139DA" w:rsidRPr="00D972AF">
        <w:rPr>
          <w:rFonts w:eastAsia="Calibri"/>
        </w:rPr>
        <w:t xml:space="preserve">, в том числе налоговые и неналоговые доходы – </w:t>
      </w:r>
      <w:r w:rsidR="005D1FA5">
        <w:rPr>
          <w:rFonts w:eastAsia="Calibri"/>
        </w:rPr>
        <w:t>1848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5D1FA5">
        <w:rPr>
          <w:rFonts w:eastAsia="Calibri"/>
        </w:rPr>
        <w:t>11,8</w:t>
      </w:r>
      <w:r w:rsidR="00B139DA" w:rsidRPr="00D972AF">
        <w:rPr>
          <w:rFonts w:eastAsia="Calibri"/>
        </w:rPr>
        <w:t xml:space="preserve">%), безвозмездные поступления </w:t>
      </w:r>
      <w:r w:rsidR="00B139DA">
        <w:rPr>
          <w:rFonts w:eastAsia="Calibri"/>
        </w:rPr>
        <w:t xml:space="preserve">– </w:t>
      </w:r>
      <w:r w:rsidR="005D1FA5">
        <w:rPr>
          <w:rFonts w:eastAsia="Calibri"/>
        </w:rPr>
        <w:t>13867,7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5D1FA5">
        <w:rPr>
          <w:rFonts w:eastAsia="Calibri"/>
        </w:rPr>
        <w:t>88,2</w:t>
      </w:r>
      <w:r w:rsidR="00B139DA" w:rsidRPr="00D972AF">
        <w:rPr>
          <w:rFonts w:eastAsia="Calibri"/>
        </w:rPr>
        <w:t>%).</w:t>
      </w:r>
    </w:p>
    <w:p w:rsidR="0044286D" w:rsidRDefault="0044286D" w:rsidP="0044286D">
      <w:pPr>
        <w:widowControl w:val="0"/>
        <w:numPr>
          <w:ilvl w:val="12"/>
          <w:numId w:val="0"/>
        </w:numPr>
        <w:ind w:firstLine="720"/>
        <w:jc w:val="both"/>
      </w:pPr>
    </w:p>
    <w:p w:rsidR="00FC2C59" w:rsidRPr="006D09CC" w:rsidRDefault="00FC2C59" w:rsidP="00FC2C59">
      <w:pPr>
        <w:ind w:firstLine="709"/>
        <w:jc w:val="both"/>
      </w:pPr>
      <w:r w:rsidRPr="006D09CC">
        <w:t xml:space="preserve">Динамика прогнозируемой доходной части </w:t>
      </w:r>
      <w:r>
        <w:t xml:space="preserve">местного </w:t>
      </w:r>
      <w:r w:rsidRPr="006D09CC">
        <w:t xml:space="preserve">бюджета в разрезе видов доходов представлена в </w:t>
      </w:r>
      <w:r>
        <w:t>т</w:t>
      </w:r>
      <w:r w:rsidRPr="006D09CC">
        <w:t>аблице 3</w:t>
      </w:r>
      <w:r>
        <w:t xml:space="preserve"> (в тыс. руб.)</w:t>
      </w:r>
      <w:r w:rsidRPr="006D09CC">
        <w:t xml:space="preserve">. </w:t>
      </w:r>
    </w:p>
    <w:p w:rsidR="00FC2C59" w:rsidRDefault="0026490A" w:rsidP="00FC2C59">
      <w:pPr>
        <w:widowControl w:val="0"/>
        <w:numPr>
          <w:ilvl w:val="12"/>
          <w:numId w:val="0"/>
        </w:numPr>
        <w:ind w:firstLine="720"/>
        <w:jc w:val="right"/>
      </w:pPr>
      <w:r w:rsidRPr="0039796A">
        <w:t>таблица</w:t>
      </w:r>
      <w:r w:rsidR="0044286D" w:rsidRPr="0039796A">
        <w:t xml:space="preserve"> </w:t>
      </w:r>
      <w:r w:rsidR="00FC2C59">
        <w:t>3</w:t>
      </w:r>
    </w:p>
    <w:tbl>
      <w:tblPr>
        <w:tblW w:w="9634" w:type="dxa"/>
        <w:tblInd w:w="113" w:type="dxa"/>
        <w:tblLook w:val="04A0" w:firstRow="1" w:lastRow="0" w:firstColumn="1" w:lastColumn="0" w:noHBand="0" w:noVBand="1"/>
      </w:tblPr>
      <w:tblGrid>
        <w:gridCol w:w="2352"/>
        <w:gridCol w:w="1250"/>
        <w:gridCol w:w="958"/>
        <w:gridCol w:w="956"/>
        <w:gridCol w:w="754"/>
        <w:gridCol w:w="925"/>
        <w:gridCol w:w="754"/>
        <w:gridCol w:w="931"/>
        <w:gridCol w:w="754"/>
      </w:tblGrid>
      <w:tr w:rsidR="00FC2C59" w:rsidRPr="006D09CC" w:rsidTr="00933D18">
        <w:trPr>
          <w:cantSplit/>
          <w:trHeight w:val="510"/>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Наименование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Оценка ожидаемого исполнения 202</w:t>
            </w:r>
            <w:r w:rsidR="000271E8">
              <w:rPr>
                <w:sz w:val="20"/>
                <w:szCs w:val="20"/>
              </w:rPr>
              <w:t>3</w:t>
            </w:r>
            <w:r w:rsidRPr="006D09CC">
              <w:rPr>
                <w:sz w:val="20"/>
                <w:szCs w:val="20"/>
              </w:rPr>
              <w:t xml:space="preserve"> года</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4</w:t>
            </w:r>
            <w:r w:rsidRPr="006D09CC">
              <w:rPr>
                <w:sz w:val="20"/>
                <w:szCs w:val="20"/>
              </w:rPr>
              <w:t>г., прогноз</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 -), тыс. руб.</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5</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6</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r>
      <w:tr w:rsidR="00FC2C59" w:rsidRPr="006D09CC" w:rsidTr="00933D18">
        <w:trPr>
          <w:cantSplit/>
          <w:trHeight w:val="16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C064DB" w:rsidRDefault="00FC2C59" w:rsidP="00FC2C59">
            <w:pPr>
              <w:widowControl w:val="0"/>
              <w:numPr>
                <w:ilvl w:val="12"/>
                <w:numId w:val="0"/>
              </w:numPr>
              <w:rPr>
                <w:b/>
                <w:sz w:val="18"/>
                <w:szCs w:val="18"/>
              </w:rPr>
            </w:pPr>
            <w:r>
              <w:rPr>
                <w:b/>
                <w:sz w:val="18"/>
                <w:szCs w:val="18"/>
              </w:rPr>
              <w:t>ВСЕГО ДОХОДОВ</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A5847" w:rsidP="00FD37F5">
            <w:pPr>
              <w:jc w:val="center"/>
              <w:rPr>
                <w:i/>
                <w:iCs/>
                <w:sz w:val="20"/>
                <w:szCs w:val="20"/>
              </w:rPr>
            </w:pPr>
            <w:r>
              <w:rPr>
                <w:i/>
                <w:iCs/>
                <w:sz w:val="20"/>
                <w:szCs w:val="20"/>
              </w:rPr>
              <w:t>30895,1</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i/>
                <w:iCs/>
                <w:sz w:val="20"/>
                <w:szCs w:val="20"/>
              </w:rPr>
            </w:pPr>
            <w:r>
              <w:rPr>
                <w:i/>
                <w:iCs/>
                <w:sz w:val="20"/>
                <w:szCs w:val="20"/>
              </w:rPr>
              <w:t>15940,7</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i/>
                <w:iCs/>
                <w:sz w:val="20"/>
                <w:szCs w:val="20"/>
              </w:rPr>
            </w:pPr>
            <w:r>
              <w:rPr>
                <w:i/>
                <w:iCs/>
                <w:sz w:val="20"/>
                <w:szCs w:val="20"/>
              </w:rPr>
              <w:t>-14954,4</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8B79C6" w:rsidP="00FC2C59">
            <w:pPr>
              <w:jc w:val="center"/>
              <w:rPr>
                <w:i/>
                <w:iCs/>
                <w:sz w:val="20"/>
                <w:szCs w:val="20"/>
              </w:rPr>
            </w:pPr>
            <w:r>
              <w:rPr>
                <w:i/>
                <w:iCs/>
                <w:sz w:val="20"/>
                <w:szCs w:val="20"/>
              </w:rPr>
              <w:t>5</w:t>
            </w:r>
            <w:r w:rsidR="00BE7AF0">
              <w:rPr>
                <w:i/>
                <w:iCs/>
                <w:sz w:val="20"/>
                <w:szCs w:val="20"/>
              </w:rPr>
              <w:t>1,6</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i/>
                <w:iCs/>
                <w:sz w:val="20"/>
                <w:szCs w:val="20"/>
              </w:rPr>
            </w:pPr>
            <w:r>
              <w:rPr>
                <w:i/>
                <w:iCs/>
                <w:sz w:val="20"/>
                <w:szCs w:val="20"/>
              </w:rPr>
              <w:t>15871,8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5D1FA5" w:rsidP="00FC2C59">
            <w:pPr>
              <w:jc w:val="center"/>
              <w:rPr>
                <w:i/>
                <w:iCs/>
                <w:sz w:val="20"/>
                <w:szCs w:val="20"/>
              </w:rPr>
            </w:pPr>
            <w:r>
              <w:rPr>
                <w:i/>
                <w:iCs/>
                <w:sz w:val="20"/>
                <w:szCs w:val="20"/>
              </w:rPr>
              <w:t>9</w:t>
            </w:r>
            <w:r w:rsidR="00BE7AF0">
              <w:rPr>
                <w:i/>
                <w:iCs/>
                <w:sz w:val="20"/>
                <w:szCs w:val="20"/>
              </w:rPr>
              <w:t>9,6</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i/>
                <w:iCs/>
                <w:sz w:val="20"/>
                <w:szCs w:val="20"/>
              </w:rPr>
            </w:pPr>
            <w:r>
              <w:rPr>
                <w:i/>
                <w:iCs/>
                <w:sz w:val="20"/>
                <w:szCs w:val="20"/>
              </w:rPr>
              <w:t>15715,7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574944" w:rsidP="00FC2C59">
            <w:pPr>
              <w:jc w:val="center"/>
              <w:rPr>
                <w:i/>
                <w:iCs/>
                <w:sz w:val="20"/>
                <w:szCs w:val="20"/>
              </w:rPr>
            </w:pPr>
            <w:r>
              <w:rPr>
                <w:i/>
                <w:iCs/>
                <w:sz w:val="20"/>
                <w:szCs w:val="20"/>
              </w:rPr>
              <w:t>99</w:t>
            </w:r>
          </w:p>
        </w:tc>
      </w:tr>
      <w:tr w:rsidR="00FC2C59" w:rsidRPr="006D09CC" w:rsidTr="00933D18">
        <w:trPr>
          <w:cantSplit/>
          <w:trHeight w:val="29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Налоговые и неналоговые доходы,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A5847" w:rsidP="00FC2C59">
            <w:pPr>
              <w:jc w:val="center"/>
              <w:rPr>
                <w:sz w:val="20"/>
                <w:szCs w:val="20"/>
              </w:rPr>
            </w:pPr>
            <w:r>
              <w:rPr>
                <w:sz w:val="20"/>
                <w:szCs w:val="20"/>
              </w:rPr>
              <w:t>1888</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1724,3</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-163,7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91,3</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1783,6</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103,4</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1848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574944" w:rsidP="00FC2C59">
            <w:pPr>
              <w:jc w:val="center"/>
              <w:rPr>
                <w:sz w:val="20"/>
                <w:szCs w:val="20"/>
              </w:rPr>
            </w:pPr>
            <w:r>
              <w:rPr>
                <w:sz w:val="20"/>
                <w:szCs w:val="20"/>
              </w:rPr>
              <w:t>103,6</w:t>
            </w:r>
          </w:p>
        </w:tc>
      </w:tr>
      <w:tr w:rsidR="00FC2C59" w:rsidRPr="006D09CC" w:rsidTr="00933D18">
        <w:trPr>
          <w:cantSplit/>
          <w:trHeight w:val="416"/>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A5847" w:rsidP="00FC2C59">
            <w:pPr>
              <w:jc w:val="center"/>
              <w:rPr>
                <w:sz w:val="20"/>
                <w:szCs w:val="20"/>
              </w:rPr>
            </w:pPr>
            <w:r>
              <w:rPr>
                <w:sz w:val="20"/>
                <w:szCs w:val="20"/>
              </w:rPr>
              <w:t>1093,5</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933,7</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-159,8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85,4</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975,7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104,5</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1019,6</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574944" w:rsidP="00FC2C59">
            <w:pPr>
              <w:jc w:val="center"/>
              <w:rPr>
                <w:sz w:val="20"/>
                <w:szCs w:val="20"/>
              </w:rPr>
            </w:pPr>
            <w:r>
              <w:rPr>
                <w:sz w:val="20"/>
                <w:szCs w:val="20"/>
              </w:rPr>
              <w:t>104,5</w:t>
            </w:r>
          </w:p>
        </w:tc>
      </w:tr>
      <w:tr w:rsidR="00FC2C59" w:rsidRPr="006D09CC" w:rsidTr="00933D18">
        <w:trPr>
          <w:cantSplit/>
          <w:trHeight w:val="510"/>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товары (работы, услуги), реализуемые на территории РФ</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A5847" w:rsidP="00FC2C59">
            <w:pPr>
              <w:jc w:val="center"/>
              <w:rPr>
                <w:sz w:val="20"/>
                <w:szCs w:val="20"/>
              </w:rPr>
            </w:pPr>
            <w:r>
              <w:rPr>
                <w:sz w:val="20"/>
                <w:szCs w:val="20"/>
              </w:rPr>
              <w:t>553,5</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571</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17,5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103,2</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588,3</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103</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608,8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574944" w:rsidP="00FC2C59">
            <w:pPr>
              <w:jc w:val="center"/>
              <w:rPr>
                <w:sz w:val="20"/>
                <w:szCs w:val="20"/>
              </w:rPr>
            </w:pPr>
            <w:r>
              <w:rPr>
                <w:sz w:val="20"/>
                <w:szCs w:val="20"/>
              </w:rPr>
              <w:t>103,5</w:t>
            </w:r>
          </w:p>
        </w:tc>
      </w:tr>
      <w:tr w:rsidR="00FC2C59" w:rsidRPr="006D09CC" w:rsidTr="00933D18">
        <w:trPr>
          <w:cantSplit/>
          <w:trHeight w:val="219"/>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имущество,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A5847" w:rsidP="00FC2C59">
            <w:pPr>
              <w:jc w:val="center"/>
              <w:rPr>
                <w:sz w:val="20"/>
                <w:szCs w:val="20"/>
              </w:rPr>
            </w:pPr>
            <w:r>
              <w:rPr>
                <w:sz w:val="20"/>
                <w:szCs w:val="20"/>
              </w:rPr>
              <w:t>229</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207,6</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-21,4</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90,7</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207,6</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207,6</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574944" w:rsidP="00FC2C59">
            <w:pPr>
              <w:jc w:val="center"/>
              <w:rPr>
                <w:sz w:val="20"/>
                <w:szCs w:val="20"/>
              </w:rPr>
            </w:pPr>
            <w:r>
              <w:rPr>
                <w:sz w:val="20"/>
                <w:szCs w:val="20"/>
              </w:rPr>
              <w:t>100</w:t>
            </w:r>
          </w:p>
        </w:tc>
      </w:tr>
      <w:tr w:rsidR="00BE0174" w:rsidRPr="006D09CC" w:rsidTr="00933D18">
        <w:trPr>
          <w:cantSplit/>
          <w:trHeight w:val="300"/>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autoSpaceDE w:val="0"/>
              <w:autoSpaceDN w:val="0"/>
              <w:adjustRightInd w:val="0"/>
              <w:rPr>
                <w:i/>
                <w:sz w:val="18"/>
                <w:szCs w:val="18"/>
              </w:rPr>
            </w:pPr>
            <w:r w:rsidRPr="003831EF">
              <w:rPr>
                <w:i/>
                <w:sz w:val="18"/>
                <w:szCs w:val="18"/>
              </w:rPr>
              <w:t>- налог на имущество физических лиц</w:t>
            </w:r>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DA5847" w:rsidP="00BE0174">
            <w:pPr>
              <w:jc w:val="right"/>
              <w:rPr>
                <w:i/>
                <w:sz w:val="20"/>
                <w:szCs w:val="20"/>
              </w:rPr>
            </w:pPr>
            <w:r>
              <w:rPr>
                <w:i/>
                <w:sz w:val="20"/>
                <w:szCs w:val="20"/>
              </w:rPr>
              <w:t>80</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0C550A" w:rsidP="00BE0174">
            <w:pPr>
              <w:jc w:val="right"/>
              <w:rPr>
                <w:i/>
                <w:sz w:val="20"/>
                <w:szCs w:val="20"/>
              </w:rPr>
            </w:pPr>
            <w:r>
              <w:rPr>
                <w:i/>
                <w:sz w:val="20"/>
                <w:szCs w:val="20"/>
              </w:rPr>
              <w:t>86</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BE7AF0" w:rsidP="00BE0174">
            <w:pPr>
              <w:jc w:val="right"/>
              <w:rPr>
                <w:i/>
                <w:sz w:val="20"/>
                <w:szCs w:val="20"/>
              </w:rPr>
            </w:pPr>
            <w:r>
              <w:rPr>
                <w:i/>
                <w:sz w:val="20"/>
                <w:szCs w:val="20"/>
              </w:rPr>
              <w:t>6</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BE7AF0" w:rsidP="00BE0174">
            <w:pPr>
              <w:jc w:val="right"/>
              <w:rPr>
                <w:i/>
                <w:sz w:val="20"/>
                <w:szCs w:val="20"/>
              </w:rPr>
            </w:pPr>
            <w:r>
              <w:rPr>
                <w:i/>
                <w:sz w:val="20"/>
                <w:szCs w:val="20"/>
              </w:rPr>
              <w:t>107,5</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0C550A" w:rsidP="00BE0174">
            <w:pPr>
              <w:jc w:val="right"/>
              <w:rPr>
                <w:i/>
                <w:sz w:val="20"/>
                <w:szCs w:val="20"/>
              </w:rPr>
            </w:pPr>
            <w:r>
              <w:rPr>
                <w:i/>
                <w:sz w:val="20"/>
                <w:szCs w:val="20"/>
              </w:rPr>
              <w:t>86</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BE7AF0" w:rsidP="00BE0174">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0C550A" w:rsidP="00BE0174">
            <w:pPr>
              <w:jc w:val="right"/>
              <w:rPr>
                <w:i/>
                <w:sz w:val="20"/>
                <w:szCs w:val="20"/>
              </w:rPr>
            </w:pPr>
            <w:r>
              <w:rPr>
                <w:i/>
                <w:sz w:val="20"/>
                <w:szCs w:val="20"/>
              </w:rPr>
              <w:t>86</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574944" w:rsidP="00BE0174">
            <w:pPr>
              <w:jc w:val="right"/>
              <w:rPr>
                <w:i/>
                <w:sz w:val="20"/>
                <w:szCs w:val="20"/>
              </w:rPr>
            </w:pPr>
            <w:r>
              <w:rPr>
                <w:i/>
                <w:sz w:val="20"/>
                <w:szCs w:val="20"/>
              </w:rPr>
              <w:t>100</w:t>
            </w:r>
          </w:p>
        </w:tc>
      </w:tr>
      <w:tr w:rsidR="00BE0174" w:rsidRPr="006D09CC" w:rsidTr="00933D18">
        <w:trPr>
          <w:cantSplit/>
          <w:trHeight w:val="333"/>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tabs>
                <w:tab w:val="left" w:pos="9923"/>
              </w:tabs>
              <w:ind w:right="-3"/>
              <w:rPr>
                <w:i/>
                <w:sz w:val="18"/>
                <w:szCs w:val="18"/>
              </w:rPr>
            </w:pPr>
            <w:r w:rsidRPr="003831EF">
              <w:rPr>
                <w:i/>
                <w:sz w:val="18"/>
                <w:szCs w:val="18"/>
              </w:rPr>
              <w:t>- земельный налог с организаций</w:t>
            </w:r>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DA5847" w:rsidP="00BE0174">
            <w:pPr>
              <w:jc w:val="right"/>
              <w:rPr>
                <w:i/>
                <w:sz w:val="20"/>
                <w:szCs w:val="20"/>
              </w:rPr>
            </w:pPr>
            <w:r>
              <w:rPr>
                <w:i/>
                <w:sz w:val="20"/>
                <w:szCs w:val="20"/>
              </w:rPr>
              <w:t>91</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0C550A" w:rsidP="00BE0174">
            <w:pPr>
              <w:jc w:val="right"/>
              <w:rPr>
                <w:i/>
                <w:sz w:val="20"/>
                <w:szCs w:val="20"/>
              </w:rPr>
            </w:pPr>
            <w:r>
              <w:rPr>
                <w:i/>
                <w:sz w:val="20"/>
                <w:szCs w:val="20"/>
              </w:rPr>
              <w:t>75</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BE7AF0" w:rsidP="00BE0174">
            <w:pPr>
              <w:jc w:val="right"/>
              <w:rPr>
                <w:i/>
                <w:sz w:val="20"/>
                <w:szCs w:val="20"/>
              </w:rPr>
            </w:pPr>
            <w:r>
              <w:rPr>
                <w:i/>
                <w:sz w:val="20"/>
                <w:szCs w:val="20"/>
              </w:rPr>
              <w:t>-16</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BE7AF0" w:rsidP="00BE0174">
            <w:pPr>
              <w:jc w:val="right"/>
              <w:rPr>
                <w:i/>
                <w:sz w:val="20"/>
                <w:szCs w:val="20"/>
              </w:rPr>
            </w:pPr>
            <w:r>
              <w:rPr>
                <w:i/>
                <w:sz w:val="20"/>
                <w:szCs w:val="20"/>
              </w:rPr>
              <w:t>82,4</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0C550A" w:rsidP="00BE0174">
            <w:pPr>
              <w:jc w:val="right"/>
              <w:rPr>
                <w:i/>
                <w:sz w:val="20"/>
                <w:szCs w:val="20"/>
              </w:rPr>
            </w:pPr>
            <w:r>
              <w:rPr>
                <w:i/>
                <w:sz w:val="20"/>
                <w:szCs w:val="20"/>
              </w:rPr>
              <w:t>75</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BE7AF0" w:rsidP="00BE0174">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0C550A" w:rsidP="00BE0174">
            <w:pPr>
              <w:jc w:val="right"/>
              <w:rPr>
                <w:i/>
                <w:sz w:val="20"/>
                <w:szCs w:val="20"/>
              </w:rPr>
            </w:pPr>
            <w:r>
              <w:rPr>
                <w:i/>
                <w:sz w:val="20"/>
                <w:szCs w:val="20"/>
              </w:rPr>
              <w:t>75</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574944" w:rsidP="00BE0174">
            <w:pPr>
              <w:jc w:val="right"/>
              <w:rPr>
                <w:i/>
                <w:sz w:val="20"/>
                <w:szCs w:val="20"/>
              </w:rPr>
            </w:pPr>
            <w:r>
              <w:rPr>
                <w:i/>
                <w:sz w:val="20"/>
                <w:szCs w:val="20"/>
              </w:rPr>
              <w:t>100</w:t>
            </w:r>
          </w:p>
        </w:tc>
      </w:tr>
      <w:tr w:rsidR="00BE0174" w:rsidRPr="006D09CC" w:rsidTr="00933D18">
        <w:trPr>
          <w:cantSplit/>
          <w:trHeight w:val="263"/>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tabs>
                <w:tab w:val="left" w:pos="9923"/>
              </w:tabs>
              <w:ind w:right="-3"/>
              <w:rPr>
                <w:i/>
                <w:sz w:val="18"/>
                <w:szCs w:val="18"/>
              </w:rPr>
            </w:pPr>
            <w:r w:rsidRPr="003831EF">
              <w:rPr>
                <w:i/>
                <w:sz w:val="18"/>
                <w:szCs w:val="18"/>
              </w:rPr>
              <w:t xml:space="preserve">- земельный налог с </w:t>
            </w:r>
            <w:proofErr w:type="spellStart"/>
            <w:r w:rsidRPr="003831EF">
              <w:rPr>
                <w:i/>
                <w:sz w:val="18"/>
                <w:szCs w:val="18"/>
              </w:rPr>
              <w:t>физ.лиц</w:t>
            </w:r>
            <w:proofErr w:type="spellEnd"/>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DA5847" w:rsidP="00BE0174">
            <w:pPr>
              <w:jc w:val="right"/>
              <w:rPr>
                <w:i/>
                <w:iCs/>
                <w:sz w:val="20"/>
                <w:szCs w:val="20"/>
              </w:rPr>
            </w:pPr>
            <w:r>
              <w:rPr>
                <w:i/>
                <w:iCs/>
                <w:sz w:val="20"/>
                <w:szCs w:val="20"/>
              </w:rPr>
              <w:t>58</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0C550A" w:rsidP="00BE0174">
            <w:pPr>
              <w:jc w:val="right"/>
              <w:rPr>
                <w:i/>
                <w:iCs/>
                <w:sz w:val="20"/>
                <w:szCs w:val="20"/>
              </w:rPr>
            </w:pPr>
            <w:r>
              <w:rPr>
                <w:i/>
                <w:iCs/>
                <w:sz w:val="20"/>
                <w:szCs w:val="20"/>
              </w:rPr>
              <w:t>46,6</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BE7AF0" w:rsidP="00BE0174">
            <w:pPr>
              <w:jc w:val="right"/>
              <w:rPr>
                <w:i/>
                <w:iCs/>
                <w:sz w:val="20"/>
                <w:szCs w:val="20"/>
              </w:rPr>
            </w:pPr>
            <w:r>
              <w:rPr>
                <w:i/>
                <w:iCs/>
                <w:sz w:val="20"/>
                <w:szCs w:val="20"/>
              </w:rPr>
              <w:t>-11,4</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BE7AF0" w:rsidP="00BE0174">
            <w:pPr>
              <w:jc w:val="right"/>
              <w:rPr>
                <w:i/>
                <w:iCs/>
                <w:sz w:val="20"/>
                <w:szCs w:val="20"/>
              </w:rPr>
            </w:pPr>
            <w:r>
              <w:rPr>
                <w:i/>
                <w:iCs/>
                <w:sz w:val="20"/>
                <w:szCs w:val="20"/>
              </w:rPr>
              <w:t>80,3</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0C550A" w:rsidP="00BE0174">
            <w:pPr>
              <w:jc w:val="right"/>
              <w:rPr>
                <w:i/>
                <w:iCs/>
                <w:sz w:val="20"/>
                <w:szCs w:val="20"/>
              </w:rPr>
            </w:pPr>
            <w:r>
              <w:rPr>
                <w:i/>
                <w:iCs/>
                <w:sz w:val="20"/>
                <w:szCs w:val="20"/>
              </w:rPr>
              <w:t>46,6</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BE7AF0" w:rsidP="00BE0174">
            <w:pPr>
              <w:jc w:val="right"/>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0C550A" w:rsidP="00BE0174">
            <w:pPr>
              <w:jc w:val="right"/>
              <w:rPr>
                <w:i/>
                <w:iCs/>
                <w:sz w:val="20"/>
                <w:szCs w:val="20"/>
              </w:rPr>
            </w:pPr>
            <w:r>
              <w:rPr>
                <w:i/>
                <w:iCs/>
                <w:sz w:val="20"/>
                <w:szCs w:val="20"/>
              </w:rPr>
              <w:t>46,6</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574944" w:rsidP="00BE0174">
            <w:pPr>
              <w:jc w:val="right"/>
              <w:rPr>
                <w:i/>
                <w:iCs/>
                <w:sz w:val="20"/>
                <w:szCs w:val="20"/>
              </w:rPr>
            </w:pPr>
            <w:r>
              <w:rPr>
                <w:i/>
                <w:iCs/>
                <w:sz w:val="20"/>
                <w:szCs w:val="20"/>
              </w:rPr>
              <w:t>100</w:t>
            </w:r>
          </w:p>
        </w:tc>
      </w:tr>
      <w:tr w:rsidR="00BE0174" w:rsidRPr="006D09CC" w:rsidTr="00CD46AB">
        <w:trPr>
          <w:trHeight w:val="380"/>
        </w:trPr>
        <w:tc>
          <w:tcPr>
            <w:tcW w:w="2352" w:type="dxa"/>
            <w:tcBorders>
              <w:top w:val="nil"/>
              <w:left w:val="single" w:sz="4" w:space="0" w:color="auto"/>
              <w:bottom w:val="single" w:sz="4" w:space="0" w:color="auto"/>
              <w:right w:val="single" w:sz="4" w:space="0" w:color="auto"/>
            </w:tcBorders>
            <w:shd w:val="clear" w:color="auto" w:fill="auto"/>
            <w:vAlign w:val="bottom"/>
            <w:hideMark/>
          </w:tcPr>
          <w:p w:rsidR="00BE0174" w:rsidRPr="004A2CC3" w:rsidRDefault="00BE0174" w:rsidP="00BE0174">
            <w:pPr>
              <w:snapToGrid w:val="0"/>
              <w:rPr>
                <w:i/>
                <w:sz w:val="18"/>
                <w:szCs w:val="18"/>
              </w:rPr>
            </w:pPr>
            <w:r w:rsidRPr="004A2CC3">
              <w:rPr>
                <w:sz w:val="18"/>
                <w:szCs w:val="18"/>
              </w:rPr>
              <w:t>Доходы от оказания платных услуг и компенсации затрат государства</w:t>
            </w:r>
          </w:p>
        </w:tc>
        <w:tc>
          <w:tcPr>
            <w:tcW w:w="1250" w:type="dxa"/>
            <w:tcBorders>
              <w:top w:val="nil"/>
              <w:left w:val="nil"/>
              <w:bottom w:val="single" w:sz="4" w:space="0" w:color="auto"/>
              <w:right w:val="single" w:sz="4" w:space="0" w:color="auto"/>
            </w:tcBorders>
            <w:shd w:val="clear" w:color="auto" w:fill="auto"/>
            <w:vAlign w:val="center"/>
          </w:tcPr>
          <w:p w:rsidR="00BE0174" w:rsidRPr="006D09CC" w:rsidRDefault="00DA5847" w:rsidP="00BE0174">
            <w:pPr>
              <w:jc w:val="center"/>
              <w:rPr>
                <w:sz w:val="20"/>
                <w:szCs w:val="20"/>
              </w:rPr>
            </w:pPr>
            <w:r>
              <w:rPr>
                <w:sz w:val="20"/>
                <w:szCs w:val="20"/>
              </w:rPr>
              <w:t>12</w:t>
            </w:r>
          </w:p>
        </w:tc>
        <w:tc>
          <w:tcPr>
            <w:tcW w:w="958" w:type="dxa"/>
            <w:tcBorders>
              <w:top w:val="nil"/>
              <w:left w:val="nil"/>
              <w:bottom w:val="single" w:sz="4" w:space="0" w:color="auto"/>
              <w:right w:val="single" w:sz="4" w:space="0" w:color="auto"/>
            </w:tcBorders>
            <w:shd w:val="clear" w:color="auto" w:fill="auto"/>
            <w:vAlign w:val="center"/>
          </w:tcPr>
          <w:p w:rsidR="00BE0174" w:rsidRPr="006D09CC" w:rsidRDefault="000C550A" w:rsidP="00BE0174">
            <w:pPr>
              <w:jc w:val="center"/>
              <w:rPr>
                <w:sz w:val="20"/>
                <w:szCs w:val="20"/>
              </w:rPr>
            </w:pPr>
            <w:r>
              <w:rPr>
                <w:sz w:val="20"/>
                <w:szCs w:val="20"/>
              </w:rPr>
              <w:t>12</w:t>
            </w:r>
          </w:p>
        </w:tc>
        <w:tc>
          <w:tcPr>
            <w:tcW w:w="956" w:type="dxa"/>
            <w:tcBorders>
              <w:top w:val="nil"/>
              <w:left w:val="nil"/>
              <w:bottom w:val="single" w:sz="4" w:space="0" w:color="auto"/>
              <w:right w:val="single" w:sz="4" w:space="0" w:color="auto"/>
            </w:tcBorders>
            <w:shd w:val="clear" w:color="auto" w:fill="auto"/>
            <w:vAlign w:val="center"/>
          </w:tcPr>
          <w:p w:rsidR="00BE0174" w:rsidRPr="006D09CC" w:rsidRDefault="00BE7AF0" w:rsidP="00BE0174">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BE7AF0" w:rsidP="00BE0174">
            <w:pPr>
              <w:jc w:val="center"/>
              <w:rPr>
                <w:sz w:val="20"/>
                <w:szCs w:val="20"/>
              </w:rPr>
            </w:pPr>
            <w:r>
              <w:rPr>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BE0174" w:rsidRPr="006D09CC" w:rsidRDefault="000C550A" w:rsidP="00BE0174">
            <w:pPr>
              <w:jc w:val="center"/>
              <w:rPr>
                <w:sz w:val="20"/>
                <w:szCs w:val="20"/>
              </w:rPr>
            </w:pPr>
            <w:r>
              <w:rPr>
                <w:sz w:val="20"/>
                <w:szCs w:val="20"/>
              </w:rPr>
              <w:t>12</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BE7AF0" w:rsidP="00BE0174">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6D09CC" w:rsidRDefault="000C550A" w:rsidP="00BE0174">
            <w:pPr>
              <w:jc w:val="center"/>
              <w:rPr>
                <w:sz w:val="20"/>
                <w:szCs w:val="20"/>
              </w:rPr>
            </w:pPr>
            <w:r>
              <w:rPr>
                <w:sz w:val="20"/>
                <w:szCs w:val="20"/>
              </w:rPr>
              <w:t>12</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574944" w:rsidP="00BE0174">
            <w:pPr>
              <w:jc w:val="center"/>
              <w:rPr>
                <w:sz w:val="20"/>
                <w:szCs w:val="20"/>
              </w:rPr>
            </w:pPr>
            <w:r>
              <w:rPr>
                <w:sz w:val="20"/>
                <w:szCs w:val="20"/>
              </w:rPr>
              <w:t>100</w:t>
            </w:r>
          </w:p>
        </w:tc>
      </w:tr>
      <w:tr w:rsidR="00FC2C59" w:rsidRPr="006D09CC" w:rsidTr="00933D18">
        <w:trPr>
          <w:cantSplit/>
          <w:trHeight w:val="36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Безвозмездные поступления,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A5847" w:rsidP="00842D85">
            <w:pPr>
              <w:jc w:val="center"/>
              <w:rPr>
                <w:sz w:val="20"/>
                <w:szCs w:val="20"/>
              </w:rPr>
            </w:pPr>
            <w:r>
              <w:rPr>
                <w:sz w:val="20"/>
                <w:szCs w:val="20"/>
              </w:rPr>
              <w:t>29007,1</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C550A" w:rsidP="000C550A">
            <w:pPr>
              <w:jc w:val="center"/>
              <w:rPr>
                <w:sz w:val="20"/>
                <w:szCs w:val="20"/>
              </w:rPr>
            </w:pPr>
            <w:r>
              <w:rPr>
                <w:sz w:val="20"/>
                <w:szCs w:val="20"/>
              </w:rPr>
              <w:t>14216,4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-14790,7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49</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14088,2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99,1</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13867,7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574944" w:rsidP="00FC2C59">
            <w:pPr>
              <w:jc w:val="center"/>
              <w:rPr>
                <w:sz w:val="20"/>
                <w:szCs w:val="20"/>
              </w:rPr>
            </w:pPr>
            <w:r>
              <w:rPr>
                <w:sz w:val="20"/>
                <w:szCs w:val="20"/>
              </w:rPr>
              <w:t>98,4</w:t>
            </w:r>
          </w:p>
        </w:tc>
      </w:tr>
      <w:tr w:rsidR="00FC2C59" w:rsidRPr="006D09CC" w:rsidTr="00933D18">
        <w:trPr>
          <w:trHeight w:val="21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Дотации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A5847" w:rsidP="00FC2C59">
            <w:pPr>
              <w:jc w:val="center"/>
              <w:rPr>
                <w:sz w:val="20"/>
                <w:szCs w:val="20"/>
              </w:rPr>
            </w:pPr>
            <w:r>
              <w:rPr>
                <w:sz w:val="20"/>
                <w:szCs w:val="20"/>
              </w:rPr>
              <w:t>11020,7</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11039</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18,3</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100,2</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9677,3</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87,7</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7874,8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574944" w:rsidP="00FC2C59">
            <w:pPr>
              <w:jc w:val="center"/>
              <w:rPr>
                <w:sz w:val="20"/>
                <w:szCs w:val="20"/>
              </w:rPr>
            </w:pPr>
            <w:r>
              <w:rPr>
                <w:sz w:val="20"/>
                <w:szCs w:val="20"/>
              </w:rPr>
              <w:t>81,4</w:t>
            </w:r>
          </w:p>
        </w:tc>
      </w:tr>
      <w:tr w:rsidR="00FC2C59" w:rsidRPr="006D09CC" w:rsidTr="00933D18">
        <w:trPr>
          <w:cantSplit/>
          <w:trHeight w:val="11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Субсидии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A5847" w:rsidP="00FC2C59">
            <w:pPr>
              <w:jc w:val="center"/>
              <w:rPr>
                <w:i/>
                <w:iCs/>
                <w:sz w:val="20"/>
                <w:szCs w:val="20"/>
              </w:rPr>
            </w:pPr>
            <w:r>
              <w:rPr>
                <w:i/>
                <w:iCs/>
                <w:sz w:val="20"/>
                <w:szCs w:val="20"/>
              </w:rPr>
              <w:t>400</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i/>
                <w:iCs/>
                <w:sz w:val="20"/>
                <w:szCs w:val="20"/>
              </w:rPr>
            </w:pPr>
            <w:r>
              <w:rPr>
                <w:i/>
                <w:iCs/>
                <w:sz w:val="20"/>
                <w:szCs w:val="20"/>
              </w:rPr>
              <w:t>400</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i/>
                <w:iCs/>
                <w:sz w:val="20"/>
                <w:szCs w:val="20"/>
              </w:rPr>
            </w:pPr>
            <w:r>
              <w:rPr>
                <w:i/>
                <w:iCs/>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i/>
                <w:iCs/>
                <w:sz w:val="20"/>
                <w:szCs w:val="20"/>
              </w:rPr>
            </w:pPr>
            <w:r>
              <w:rPr>
                <w:i/>
                <w:iCs/>
                <w:sz w:val="20"/>
                <w:szCs w:val="20"/>
              </w:rPr>
              <w:t>400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i/>
                <w:iCs/>
                <w:sz w:val="20"/>
                <w:szCs w:val="20"/>
              </w:rPr>
            </w:pPr>
            <w:r>
              <w:rPr>
                <w:i/>
                <w:iCs/>
                <w:sz w:val="20"/>
                <w:szCs w:val="20"/>
              </w:rPr>
              <w:t>400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574944" w:rsidP="00FC2C59">
            <w:pPr>
              <w:jc w:val="center"/>
              <w:rPr>
                <w:i/>
                <w:iCs/>
                <w:sz w:val="20"/>
                <w:szCs w:val="20"/>
              </w:rPr>
            </w:pPr>
            <w:r>
              <w:rPr>
                <w:i/>
                <w:iCs/>
                <w:sz w:val="20"/>
                <w:szCs w:val="20"/>
              </w:rPr>
              <w:t>100</w:t>
            </w:r>
          </w:p>
        </w:tc>
      </w:tr>
      <w:tr w:rsidR="00FC2C59" w:rsidRPr="006D09CC" w:rsidTr="00933D18">
        <w:trPr>
          <w:cantSplit/>
          <w:trHeight w:val="14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Субвенции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A5847" w:rsidP="00FC2C59">
            <w:pPr>
              <w:jc w:val="center"/>
              <w:rPr>
                <w:sz w:val="20"/>
                <w:szCs w:val="20"/>
              </w:rPr>
            </w:pPr>
            <w:r>
              <w:rPr>
                <w:sz w:val="20"/>
                <w:szCs w:val="20"/>
              </w:rPr>
              <w:t>174,4</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183,4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105,2</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0C550A" w:rsidP="00C505FA">
            <w:pPr>
              <w:jc w:val="center"/>
              <w:rPr>
                <w:sz w:val="20"/>
                <w:szCs w:val="20"/>
              </w:rPr>
            </w:pPr>
            <w:r>
              <w:rPr>
                <w:sz w:val="20"/>
                <w:szCs w:val="20"/>
              </w:rPr>
              <w:t>190,2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BE7AF0" w:rsidP="00FC2C59">
            <w:pPr>
              <w:jc w:val="center"/>
              <w:rPr>
                <w:sz w:val="20"/>
                <w:szCs w:val="20"/>
              </w:rPr>
            </w:pPr>
            <w:r>
              <w:rPr>
                <w:sz w:val="20"/>
                <w:szCs w:val="20"/>
              </w:rPr>
              <w:t>103,7</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0C550A" w:rsidP="00FC2C59">
            <w:pPr>
              <w:jc w:val="center"/>
              <w:rPr>
                <w:sz w:val="20"/>
                <w:szCs w:val="20"/>
              </w:rPr>
            </w:pPr>
            <w:r>
              <w:rPr>
                <w:sz w:val="20"/>
                <w:szCs w:val="20"/>
              </w:rPr>
              <w:t>0,7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574944" w:rsidP="00FC2C59">
            <w:pPr>
              <w:jc w:val="center"/>
              <w:rPr>
                <w:sz w:val="20"/>
                <w:szCs w:val="20"/>
              </w:rPr>
            </w:pPr>
            <w:r>
              <w:rPr>
                <w:sz w:val="20"/>
                <w:szCs w:val="20"/>
              </w:rPr>
              <w:t>0,4</w:t>
            </w:r>
          </w:p>
        </w:tc>
      </w:tr>
      <w:tr w:rsidR="00BE0174" w:rsidRPr="006D09CC" w:rsidTr="00842D85">
        <w:trPr>
          <w:cantSplit/>
          <w:trHeight w:val="181"/>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widowControl w:val="0"/>
              <w:numPr>
                <w:ilvl w:val="12"/>
                <w:numId w:val="0"/>
              </w:numPr>
              <w:jc w:val="both"/>
              <w:rPr>
                <w:sz w:val="18"/>
                <w:szCs w:val="18"/>
              </w:rPr>
            </w:pPr>
            <w:r>
              <w:rPr>
                <w:sz w:val="18"/>
                <w:szCs w:val="18"/>
              </w:rPr>
              <w:t>Иные</w:t>
            </w:r>
            <w:r w:rsidRPr="003831EF">
              <w:rPr>
                <w:sz w:val="18"/>
                <w:szCs w:val="18"/>
              </w:rPr>
              <w:t xml:space="preserve"> МБТ </w:t>
            </w:r>
          </w:p>
        </w:tc>
        <w:tc>
          <w:tcPr>
            <w:tcW w:w="1250" w:type="dxa"/>
            <w:tcBorders>
              <w:top w:val="nil"/>
              <w:left w:val="nil"/>
              <w:bottom w:val="single" w:sz="4" w:space="0" w:color="auto"/>
              <w:right w:val="single" w:sz="4" w:space="0" w:color="auto"/>
            </w:tcBorders>
            <w:shd w:val="clear" w:color="auto" w:fill="auto"/>
            <w:noWrap/>
            <w:vAlign w:val="center"/>
          </w:tcPr>
          <w:p w:rsidR="00BE0174" w:rsidRPr="006D09CC" w:rsidRDefault="00DA5847" w:rsidP="00FA451B">
            <w:pPr>
              <w:jc w:val="center"/>
              <w:rPr>
                <w:sz w:val="20"/>
                <w:szCs w:val="20"/>
              </w:rPr>
            </w:pPr>
            <w:r>
              <w:rPr>
                <w:sz w:val="20"/>
                <w:szCs w:val="20"/>
              </w:rPr>
              <w:t>17412</w:t>
            </w:r>
          </w:p>
        </w:tc>
        <w:tc>
          <w:tcPr>
            <w:tcW w:w="958" w:type="dxa"/>
            <w:tcBorders>
              <w:top w:val="nil"/>
              <w:left w:val="nil"/>
              <w:bottom w:val="single" w:sz="4" w:space="0" w:color="auto"/>
              <w:right w:val="single" w:sz="4" w:space="0" w:color="auto"/>
            </w:tcBorders>
            <w:shd w:val="clear" w:color="auto" w:fill="auto"/>
            <w:noWrap/>
            <w:vAlign w:val="center"/>
          </w:tcPr>
          <w:p w:rsidR="00BE0174" w:rsidRPr="006D09CC" w:rsidRDefault="000C550A" w:rsidP="00BE0174">
            <w:pPr>
              <w:jc w:val="center"/>
              <w:rPr>
                <w:sz w:val="20"/>
                <w:szCs w:val="20"/>
              </w:rPr>
            </w:pPr>
            <w:r>
              <w:rPr>
                <w:sz w:val="20"/>
                <w:szCs w:val="20"/>
              </w:rPr>
              <w:t>2594</w:t>
            </w:r>
          </w:p>
        </w:tc>
        <w:tc>
          <w:tcPr>
            <w:tcW w:w="956" w:type="dxa"/>
            <w:tcBorders>
              <w:top w:val="nil"/>
              <w:left w:val="nil"/>
              <w:bottom w:val="single" w:sz="4" w:space="0" w:color="auto"/>
              <w:right w:val="single" w:sz="4" w:space="0" w:color="auto"/>
            </w:tcBorders>
            <w:shd w:val="clear" w:color="auto" w:fill="auto"/>
            <w:vAlign w:val="center"/>
          </w:tcPr>
          <w:p w:rsidR="00BE0174" w:rsidRPr="006D09CC" w:rsidRDefault="00BE7AF0" w:rsidP="00BE0174">
            <w:pPr>
              <w:jc w:val="center"/>
              <w:rPr>
                <w:sz w:val="20"/>
                <w:szCs w:val="20"/>
              </w:rPr>
            </w:pPr>
            <w:r>
              <w:rPr>
                <w:sz w:val="20"/>
                <w:szCs w:val="20"/>
              </w:rPr>
              <w:t>-14818</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BE7AF0" w:rsidP="00BE0174">
            <w:pPr>
              <w:jc w:val="center"/>
              <w:rPr>
                <w:sz w:val="20"/>
                <w:szCs w:val="20"/>
              </w:rPr>
            </w:pPr>
            <w:r>
              <w:rPr>
                <w:sz w:val="20"/>
                <w:szCs w:val="20"/>
              </w:rPr>
              <w:t>14,9</w:t>
            </w:r>
          </w:p>
        </w:tc>
        <w:tc>
          <w:tcPr>
            <w:tcW w:w="925" w:type="dxa"/>
            <w:tcBorders>
              <w:top w:val="nil"/>
              <w:left w:val="nil"/>
              <w:bottom w:val="single" w:sz="4" w:space="0" w:color="auto"/>
              <w:right w:val="single" w:sz="4" w:space="0" w:color="auto"/>
            </w:tcBorders>
            <w:shd w:val="clear" w:color="auto" w:fill="auto"/>
            <w:vAlign w:val="center"/>
          </w:tcPr>
          <w:p w:rsidR="00BE0174" w:rsidRPr="006D09CC" w:rsidRDefault="000C550A" w:rsidP="00BE0174">
            <w:pPr>
              <w:jc w:val="center"/>
              <w:rPr>
                <w:sz w:val="20"/>
                <w:szCs w:val="20"/>
              </w:rPr>
            </w:pPr>
            <w:r>
              <w:rPr>
                <w:sz w:val="20"/>
                <w:szCs w:val="20"/>
              </w:rPr>
              <w:t>3820,7</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BE7AF0" w:rsidP="00BE0174">
            <w:pPr>
              <w:jc w:val="center"/>
              <w:rPr>
                <w:sz w:val="20"/>
                <w:szCs w:val="20"/>
              </w:rPr>
            </w:pPr>
            <w:r>
              <w:rPr>
                <w:sz w:val="20"/>
                <w:szCs w:val="20"/>
              </w:rPr>
              <w:t>147,3</w:t>
            </w:r>
          </w:p>
        </w:tc>
        <w:tc>
          <w:tcPr>
            <w:tcW w:w="931" w:type="dxa"/>
            <w:tcBorders>
              <w:top w:val="nil"/>
              <w:left w:val="nil"/>
              <w:bottom w:val="single" w:sz="4" w:space="0" w:color="auto"/>
              <w:right w:val="single" w:sz="4" w:space="0" w:color="auto"/>
            </w:tcBorders>
            <w:shd w:val="clear" w:color="auto" w:fill="auto"/>
            <w:vAlign w:val="center"/>
          </w:tcPr>
          <w:p w:rsidR="00BE0174" w:rsidRPr="006D09CC" w:rsidRDefault="000C550A" w:rsidP="00BE0174">
            <w:pPr>
              <w:jc w:val="center"/>
              <w:rPr>
                <w:sz w:val="20"/>
                <w:szCs w:val="20"/>
              </w:rPr>
            </w:pPr>
            <w:r>
              <w:rPr>
                <w:sz w:val="20"/>
                <w:szCs w:val="20"/>
              </w:rPr>
              <w:t>5592,2</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574944" w:rsidP="00BE0174">
            <w:pPr>
              <w:jc w:val="center"/>
              <w:rPr>
                <w:sz w:val="20"/>
                <w:szCs w:val="20"/>
              </w:rPr>
            </w:pPr>
            <w:r>
              <w:rPr>
                <w:sz w:val="20"/>
                <w:szCs w:val="20"/>
              </w:rPr>
              <w:t>146,4</w:t>
            </w:r>
          </w:p>
        </w:tc>
      </w:tr>
    </w:tbl>
    <w:p w:rsidR="00D511C8" w:rsidRDefault="00D511C8" w:rsidP="008A7F26">
      <w:pPr>
        <w:pStyle w:val="Default"/>
        <w:tabs>
          <w:tab w:val="left" w:pos="567"/>
        </w:tabs>
        <w:ind w:firstLine="709"/>
        <w:jc w:val="both"/>
        <w:rPr>
          <w:color w:val="auto"/>
        </w:rPr>
      </w:pPr>
    </w:p>
    <w:p w:rsidR="00DB3905" w:rsidRPr="006D09CC" w:rsidRDefault="00DB3905" w:rsidP="00DB3905">
      <w:pPr>
        <w:pStyle w:val="a9"/>
        <w:spacing w:after="0"/>
        <w:ind w:left="0" w:firstLine="709"/>
        <w:jc w:val="both"/>
        <w:rPr>
          <w:bCs/>
        </w:rPr>
      </w:pPr>
      <w:bookmarkStart w:id="7" w:name="_GoBack"/>
      <w:bookmarkEnd w:id="7"/>
      <w:r w:rsidRPr="006D09CC">
        <w:rPr>
          <w:bCs/>
        </w:rPr>
        <w:t xml:space="preserve">Основными бюджетообразующими доходными источниками </w:t>
      </w:r>
      <w:r>
        <w:rPr>
          <w:bCs/>
        </w:rPr>
        <w:t xml:space="preserve">местного </w:t>
      </w:r>
      <w:r w:rsidRPr="006D09CC">
        <w:rPr>
          <w:bCs/>
        </w:rPr>
        <w:t>бюджета в налоговых</w:t>
      </w:r>
      <w:r>
        <w:rPr>
          <w:bCs/>
        </w:rPr>
        <w:t xml:space="preserve"> и неналоговых</w:t>
      </w:r>
      <w:r w:rsidRPr="006D09CC">
        <w:rPr>
          <w:bCs/>
        </w:rPr>
        <w:t xml:space="preserve"> доходах являются:</w:t>
      </w:r>
      <w:r w:rsidR="00961728" w:rsidRPr="00961728">
        <w:t xml:space="preserve"> </w:t>
      </w:r>
      <w:r w:rsidR="00961728" w:rsidRPr="00300BDD">
        <w:t>налоги на прибыль, доходы</w:t>
      </w:r>
      <w:r w:rsidR="00961728" w:rsidRPr="00300BDD">
        <w:rPr>
          <w:bCs/>
        </w:rPr>
        <w:br/>
        <w:t>(далее – НДФЛ)</w:t>
      </w:r>
      <w:r w:rsidR="00961728">
        <w:rPr>
          <w:bCs/>
        </w:rPr>
        <w:t>:</w:t>
      </w:r>
      <w:r w:rsidR="00961728" w:rsidRPr="00300BDD">
        <w:t xml:space="preserve"> </w:t>
      </w:r>
      <w:r w:rsidR="00961728" w:rsidRPr="00297880">
        <w:t>в 202</w:t>
      </w:r>
      <w:r w:rsidR="00961728">
        <w:t>4</w:t>
      </w:r>
      <w:r w:rsidR="00961728" w:rsidRPr="00297880">
        <w:t xml:space="preserve"> году – </w:t>
      </w:r>
      <w:r w:rsidR="00961728">
        <w:t>54,1</w:t>
      </w:r>
      <w:r w:rsidR="00961728" w:rsidRPr="00297880">
        <w:t>% (или</w:t>
      </w:r>
      <w:r w:rsidR="00961728">
        <w:t xml:space="preserve"> 933,7 тыс. руб.)</w:t>
      </w:r>
      <w:r w:rsidR="00961728" w:rsidRPr="00466605">
        <w:t>, в 202</w:t>
      </w:r>
      <w:r w:rsidR="00961728">
        <w:t>5г.</w:t>
      </w:r>
      <w:r w:rsidR="00961728" w:rsidRPr="00466605">
        <w:t xml:space="preserve"> </w:t>
      </w:r>
      <w:r w:rsidR="00961728">
        <w:t>– 54,7% (или 975,7 тыс. руб.), в 2026г. – 55,2% (или 1019,6 тыс. руб.)</w:t>
      </w:r>
      <w:r w:rsidRPr="006D09CC">
        <w:rPr>
          <w:bCs/>
        </w:rPr>
        <w:t xml:space="preserve"> </w:t>
      </w:r>
      <w:r w:rsidR="006C2B4B">
        <w:t>и</w:t>
      </w:r>
      <w:r w:rsidR="00961728" w:rsidRPr="00961728">
        <w:t xml:space="preserve"> </w:t>
      </w:r>
      <w:r w:rsidR="00961728" w:rsidRPr="00300BDD">
        <w:t>налоги на товары (работы, услуги), реализуемые на территории РФ</w:t>
      </w:r>
      <w:r w:rsidR="00961728" w:rsidRPr="006D09CC">
        <w:rPr>
          <w:bCs/>
        </w:rPr>
        <w:t xml:space="preserve"> </w:t>
      </w:r>
      <w:r w:rsidR="00961728">
        <w:rPr>
          <w:bCs/>
        </w:rPr>
        <w:t>(далее – а</w:t>
      </w:r>
      <w:r w:rsidR="00961728" w:rsidRPr="006D09CC">
        <w:rPr>
          <w:bCs/>
        </w:rPr>
        <w:t>кцизы)</w:t>
      </w:r>
      <w:r w:rsidR="00961728">
        <w:rPr>
          <w:bCs/>
        </w:rPr>
        <w:t>:</w:t>
      </w:r>
      <w:r w:rsidR="00961728" w:rsidRPr="00300BDD">
        <w:t xml:space="preserve"> </w:t>
      </w:r>
      <w:r w:rsidR="00961728" w:rsidRPr="00297880">
        <w:t>в 202</w:t>
      </w:r>
      <w:r w:rsidR="00961728">
        <w:t>4</w:t>
      </w:r>
      <w:r w:rsidR="00961728" w:rsidRPr="00297880">
        <w:t xml:space="preserve"> году – </w:t>
      </w:r>
      <w:r w:rsidR="00961728">
        <w:t>33,1</w:t>
      </w:r>
      <w:r w:rsidR="00961728" w:rsidRPr="00297880">
        <w:t>% (или</w:t>
      </w:r>
      <w:r w:rsidR="00961728">
        <w:t xml:space="preserve"> 571 тыс. руб.)</w:t>
      </w:r>
      <w:r w:rsidR="00961728" w:rsidRPr="00466605">
        <w:t>, в 202</w:t>
      </w:r>
      <w:r w:rsidR="00961728">
        <w:t>5г.</w:t>
      </w:r>
      <w:r w:rsidR="00961728" w:rsidRPr="00466605">
        <w:t xml:space="preserve"> </w:t>
      </w:r>
      <w:r w:rsidR="00961728">
        <w:t>– 33% (или 588,3 тыс. руб.), в 2026г. – 32,9% (или 608,8 тыс. руб.)</w:t>
      </w:r>
      <w:r w:rsidRPr="006D09CC">
        <w:rPr>
          <w:bCs/>
        </w:rPr>
        <w:t>.</w:t>
      </w:r>
    </w:p>
    <w:p w:rsidR="002C0E02" w:rsidRDefault="00211D25" w:rsidP="003F3E77">
      <w:pPr>
        <w:pStyle w:val="a9"/>
        <w:spacing w:after="0"/>
        <w:ind w:left="0" w:firstLine="709"/>
        <w:jc w:val="both"/>
        <w:rPr>
          <w:bCs/>
        </w:rPr>
      </w:pPr>
      <w:r w:rsidRPr="00751A53">
        <w:rPr>
          <w:b/>
        </w:rPr>
        <w:t>Налоги на прибыль, доходы (НДФЛ).</w:t>
      </w:r>
      <w:r w:rsidRPr="00751A53">
        <w:t xml:space="preserve"> </w:t>
      </w:r>
      <w:r w:rsidR="00853F08" w:rsidRPr="00751A53">
        <w:rPr>
          <w:bCs/>
        </w:rPr>
        <w:t>Прогноз поступления НДФЛ в период бюджетного цикла 2024-2026 годов запланирован на основе ожидаемых поступлений 2023 года с учетом прогнозируемого темпа роста фонда заработной платы в соответствии с показателями прогноза СЭР</w:t>
      </w:r>
      <w:r w:rsidR="002C0E02" w:rsidRPr="00751A53">
        <w:rPr>
          <w:bCs/>
        </w:rPr>
        <w:t>:</w:t>
      </w:r>
    </w:p>
    <w:p w:rsidR="00853F08" w:rsidRDefault="002C0E02" w:rsidP="003F3E77">
      <w:pPr>
        <w:pStyle w:val="a9"/>
        <w:spacing w:after="0"/>
        <w:ind w:left="0" w:firstLine="709"/>
        <w:jc w:val="both"/>
      </w:pPr>
      <w:r>
        <w:rPr>
          <w:bCs/>
        </w:rPr>
        <w:lastRenderedPageBreak/>
        <w:t>-</w:t>
      </w:r>
      <w:r w:rsidR="003F3E77">
        <w:rPr>
          <w:bCs/>
        </w:rPr>
        <w:t xml:space="preserve"> </w:t>
      </w:r>
      <w:r w:rsidR="00853F08" w:rsidRPr="006D09CC">
        <w:t>на 202</w:t>
      </w:r>
      <w:r w:rsidR="00853F08">
        <w:t>4</w:t>
      </w:r>
      <w:r w:rsidR="00853F08" w:rsidRPr="006D09CC">
        <w:t xml:space="preserve"> год – </w:t>
      </w:r>
      <w:r w:rsidR="00751A53">
        <w:t>933,7</w:t>
      </w:r>
      <w:r w:rsidR="00853F08" w:rsidRPr="006D09CC">
        <w:t xml:space="preserve"> тыс. руб.</w:t>
      </w:r>
      <w:r w:rsidR="00853F08">
        <w:t>,</w:t>
      </w:r>
      <w:r w:rsidR="00853F08" w:rsidRPr="006D09CC">
        <w:t xml:space="preserve"> </w:t>
      </w:r>
      <w:r w:rsidR="00751A53">
        <w:t>снижение</w:t>
      </w:r>
      <w:r w:rsidR="00853F08" w:rsidRPr="006D09CC">
        <w:t xml:space="preserve"> к ожидаемому поступлению 202</w:t>
      </w:r>
      <w:r w:rsidR="00853F08">
        <w:t>3</w:t>
      </w:r>
      <w:r w:rsidR="00853F08" w:rsidRPr="006D09CC">
        <w:t xml:space="preserve"> года – на </w:t>
      </w:r>
      <w:r w:rsidR="00751A53">
        <w:t>159,8</w:t>
      </w:r>
      <w:r w:rsidR="00853F08" w:rsidRPr="006D09CC">
        <w:t xml:space="preserve"> тыс. руб.</w:t>
      </w:r>
      <w:r w:rsidR="00751A53">
        <w:t xml:space="preserve"> (-14,6</w:t>
      </w:r>
      <w:r w:rsidR="00853F08" w:rsidRPr="006D09CC">
        <w:t>%</w:t>
      </w:r>
      <w:r w:rsidR="00751A53">
        <w:t>)</w:t>
      </w:r>
      <w:r w:rsidR="00C872FE">
        <w:t>,</w:t>
      </w:r>
    </w:p>
    <w:p w:rsidR="002C0E02" w:rsidRDefault="002C0E02" w:rsidP="002C0E02">
      <w:pPr>
        <w:widowControl w:val="0"/>
        <w:numPr>
          <w:ilvl w:val="12"/>
          <w:numId w:val="0"/>
        </w:numPr>
        <w:ind w:firstLine="567"/>
        <w:jc w:val="both"/>
      </w:pPr>
      <w:r>
        <w:t xml:space="preserve">- на 2025 год в сумме </w:t>
      </w:r>
      <w:r w:rsidR="00751A53">
        <w:t>975,7</w:t>
      </w:r>
      <w:r>
        <w:t xml:space="preserve"> тыс. руб. (рост на </w:t>
      </w:r>
      <w:r w:rsidR="00751A53">
        <w:t>42</w:t>
      </w:r>
      <w:r>
        <w:t xml:space="preserve"> тыс. руб., или 104</w:t>
      </w:r>
      <w:r w:rsidR="00751A53">
        <w:t>,5</w:t>
      </w:r>
      <w:r>
        <w:t>% к прогнозу</w:t>
      </w:r>
      <w:r w:rsidRPr="00A121E4">
        <w:t xml:space="preserve"> </w:t>
      </w:r>
      <w:r>
        <w:t xml:space="preserve">2024 года), </w:t>
      </w:r>
    </w:p>
    <w:p w:rsidR="002C0E02" w:rsidRDefault="002C0E02" w:rsidP="002C0E02">
      <w:pPr>
        <w:widowControl w:val="0"/>
        <w:numPr>
          <w:ilvl w:val="12"/>
          <w:numId w:val="0"/>
        </w:numPr>
        <w:ind w:firstLine="567"/>
        <w:jc w:val="both"/>
      </w:pPr>
      <w:r>
        <w:t xml:space="preserve">- на 2026 год в сумме </w:t>
      </w:r>
      <w:r w:rsidR="00751A53">
        <w:t>1019,6</w:t>
      </w:r>
      <w:r>
        <w:t xml:space="preserve"> тыс. руб.</w:t>
      </w:r>
      <w:r w:rsidRPr="000B716C">
        <w:t xml:space="preserve"> </w:t>
      </w:r>
      <w:r>
        <w:t xml:space="preserve">(рост на </w:t>
      </w:r>
      <w:r w:rsidR="00751A53">
        <w:t>43,9</w:t>
      </w:r>
      <w:r>
        <w:t xml:space="preserve"> тыс. руб., или 10</w:t>
      </w:r>
      <w:r w:rsidR="00751A53">
        <w:t>4</w:t>
      </w:r>
      <w:r>
        <w:t>,</w:t>
      </w:r>
      <w:r w:rsidR="00751A53">
        <w:t>5</w:t>
      </w:r>
      <w:r>
        <w:t>% к прогнозу</w:t>
      </w:r>
      <w:r w:rsidRPr="00A121E4">
        <w:t xml:space="preserve"> </w:t>
      </w:r>
      <w:r>
        <w:t>2025 года).</w:t>
      </w:r>
    </w:p>
    <w:p w:rsidR="00D05A69" w:rsidRPr="009B1744" w:rsidRDefault="00D05A69" w:rsidP="00853F08">
      <w:pPr>
        <w:ind w:firstLine="709"/>
        <w:jc w:val="both"/>
      </w:pPr>
      <w:r w:rsidRPr="00DB3905">
        <w:t>Норматив отчислений в местный бюджет по</w:t>
      </w:r>
      <w:r w:rsidRPr="00541773">
        <w:t xml:space="preserve">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752452">
        <w:t>на 2024 год и плановый период 2025 и 2026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0B716C">
        <w:t>4</w:t>
      </w:r>
      <w:r w:rsidRPr="0053720D">
        <w:t xml:space="preserve"> год и на плановый период 202</w:t>
      </w:r>
      <w:r w:rsidR="000B716C">
        <w:t>5</w:t>
      </w:r>
      <w:r w:rsidRPr="0053720D">
        <w:t xml:space="preserve"> и 202</w:t>
      </w:r>
      <w:r w:rsidR="000B716C">
        <w:t>6</w:t>
      </w:r>
      <w:r w:rsidR="00D4356B">
        <w:t xml:space="preserve"> </w:t>
      </w:r>
      <w:r w:rsidRPr="0053720D">
        <w:t>г</w:t>
      </w:r>
      <w:r w:rsidR="00D4356B">
        <w:t>одов</w:t>
      </w:r>
      <w:r w:rsidRPr="0053720D">
        <w:t xml:space="preserve">» (приложение 2) дифференцированный нормативов отчислений в бюджет </w:t>
      </w:r>
      <w:r w:rsidR="00E06867">
        <w:t>Знаменского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751A53">
        <w:t>552</w:t>
      </w:r>
      <w:r w:rsidRPr="0053720D">
        <w:t>%</w:t>
      </w:r>
      <w:r w:rsidRPr="0053720D">
        <w:rPr>
          <w:bCs/>
        </w:rPr>
        <w:t>.</w:t>
      </w:r>
    </w:p>
    <w:p w:rsidR="0022019C" w:rsidRDefault="003260BE" w:rsidP="000B716C">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w:t>
      </w:r>
      <w:r w:rsidR="0022019C">
        <w:t>:</w:t>
      </w:r>
    </w:p>
    <w:p w:rsidR="0022019C" w:rsidRDefault="0022019C" w:rsidP="000B716C">
      <w:pPr>
        <w:widowControl w:val="0"/>
        <w:numPr>
          <w:ilvl w:val="12"/>
          <w:numId w:val="0"/>
        </w:numPr>
        <w:ind w:firstLine="567"/>
        <w:jc w:val="both"/>
      </w:pPr>
      <w:r>
        <w:t>-</w:t>
      </w:r>
      <w:r w:rsidR="00106633" w:rsidRPr="009B1744">
        <w:t xml:space="preserve"> на 20</w:t>
      </w:r>
      <w:r w:rsidR="003F736E">
        <w:t>2</w:t>
      </w:r>
      <w:r w:rsidR="000B716C">
        <w:t>4</w:t>
      </w:r>
      <w:r w:rsidR="00106633" w:rsidRPr="009B1744">
        <w:t xml:space="preserve"> год в сумме </w:t>
      </w:r>
      <w:r w:rsidR="00751A53">
        <w:t>571</w:t>
      </w:r>
      <w:r w:rsidR="00314F7B">
        <w:t xml:space="preserve"> </w:t>
      </w:r>
      <w:r w:rsidR="00106633" w:rsidRPr="009B1744">
        <w:t xml:space="preserve">тыс.руб., </w:t>
      </w:r>
      <w:r w:rsidR="007E21DC">
        <w:t>с</w:t>
      </w:r>
      <w:r w:rsidR="00106633" w:rsidRPr="009B1744">
        <w:t xml:space="preserve"> </w:t>
      </w:r>
      <w:r w:rsidR="000B716C">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0B716C">
        <w:t>3</w:t>
      </w:r>
      <w:r w:rsidR="00106633" w:rsidRPr="009B1744">
        <w:t xml:space="preserve"> года на </w:t>
      </w:r>
      <w:r w:rsidR="00751A53">
        <w:t>17,5</w:t>
      </w:r>
      <w:r w:rsidR="003134B5">
        <w:t xml:space="preserve"> тыс.</w:t>
      </w:r>
      <w:r w:rsidR="00FD3805">
        <w:t xml:space="preserve"> </w:t>
      </w:r>
      <w:r w:rsidR="003134B5">
        <w:t>руб</w:t>
      </w:r>
      <w:r w:rsidR="003F736E">
        <w:t>лей</w:t>
      </w:r>
      <w:r w:rsidR="000B716C">
        <w:t xml:space="preserve">, или </w:t>
      </w:r>
      <w:r w:rsidR="003F3E77">
        <w:t>10</w:t>
      </w:r>
      <w:r w:rsidR="00751A53">
        <w:t>3,2</w:t>
      </w:r>
      <w:r w:rsidR="003134B5">
        <w:t>%</w:t>
      </w:r>
      <w:r w:rsidR="0085426E">
        <w:t xml:space="preserve">, </w:t>
      </w:r>
    </w:p>
    <w:p w:rsidR="0022019C" w:rsidRDefault="0022019C" w:rsidP="000B716C">
      <w:pPr>
        <w:widowControl w:val="0"/>
        <w:numPr>
          <w:ilvl w:val="12"/>
          <w:numId w:val="0"/>
        </w:numPr>
        <w:ind w:firstLine="567"/>
        <w:jc w:val="both"/>
      </w:pPr>
      <w:r>
        <w:t xml:space="preserve">- </w:t>
      </w:r>
      <w:r w:rsidR="0085426E">
        <w:t>на 202</w:t>
      </w:r>
      <w:r w:rsidR="000B716C">
        <w:t>5</w:t>
      </w:r>
      <w:r w:rsidR="0085426E">
        <w:t xml:space="preserve"> год в сумме </w:t>
      </w:r>
      <w:r w:rsidR="00751A53">
        <w:t>588,3</w:t>
      </w:r>
      <w:r w:rsidR="0085426E">
        <w:t xml:space="preserve"> тыс. руб.</w:t>
      </w:r>
      <w:r w:rsidR="000B716C">
        <w:t xml:space="preserve"> (рост на </w:t>
      </w:r>
      <w:r w:rsidR="00751A53">
        <w:t>17,3</w:t>
      </w:r>
      <w:r w:rsidR="000B716C">
        <w:t xml:space="preserve"> тыс. руб., или 103% к </w:t>
      </w:r>
      <w:r w:rsidR="00900CFE">
        <w:t>прогнозу</w:t>
      </w:r>
      <w:r w:rsidR="00900CFE" w:rsidRPr="00A121E4">
        <w:t xml:space="preserve"> </w:t>
      </w:r>
      <w:r w:rsidR="000B716C">
        <w:t>2024 год</w:t>
      </w:r>
      <w:r w:rsidR="00900CFE">
        <w:t>а</w:t>
      </w:r>
      <w:r w:rsidR="000B716C">
        <w:t xml:space="preserve">), </w:t>
      </w:r>
    </w:p>
    <w:p w:rsidR="00106633" w:rsidRDefault="0022019C" w:rsidP="000B716C">
      <w:pPr>
        <w:widowControl w:val="0"/>
        <w:numPr>
          <w:ilvl w:val="12"/>
          <w:numId w:val="0"/>
        </w:numPr>
        <w:ind w:firstLine="567"/>
        <w:jc w:val="both"/>
      </w:pPr>
      <w:r>
        <w:t xml:space="preserve">- </w:t>
      </w:r>
      <w:r w:rsidR="0085426E">
        <w:t>на 202</w:t>
      </w:r>
      <w:r w:rsidR="000B716C">
        <w:t>6</w:t>
      </w:r>
      <w:r w:rsidR="00583388">
        <w:t xml:space="preserve"> </w:t>
      </w:r>
      <w:r w:rsidR="0085426E">
        <w:t>г</w:t>
      </w:r>
      <w:r w:rsidR="00583388">
        <w:t>од</w:t>
      </w:r>
      <w:r w:rsidR="0085426E">
        <w:t xml:space="preserve"> в сумме </w:t>
      </w:r>
      <w:r w:rsidR="00751A53">
        <w:t>608,8</w:t>
      </w:r>
      <w:r w:rsidR="0085426E">
        <w:t xml:space="preserve"> тыс. руб</w:t>
      </w:r>
      <w:r w:rsidR="003134B5">
        <w:t>.</w:t>
      </w:r>
      <w:r w:rsidR="000B716C" w:rsidRPr="000B716C">
        <w:t xml:space="preserve"> </w:t>
      </w:r>
      <w:r w:rsidR="000B716C">
        <w:t xml:space="preserve">(рост на </w:t>
      </w:r>
      <w:r w:rsidR="00751A53">
        <w:t>20,5</w:t>
      </w:r>
      <w:r w:rsidR="003F3E77">
        <w:t xml:space="preserve"> тыс. руб., или 103,</w:t>
      </w:r>
      <w:r w:rsidR="00BF2040">
        <w:t>5</w:t>
      </w:r>
      <w:r w:rsidR="000B716C">
        <w:t xml:space="preserve">% к </w:t>
      </w:r>
      <w:r w:rsidR="00900CFE">
        <w:t>прогнозу</w:t>
      </w:r>
      <w:r w:rsidR="00900CFE" w:rsidRPr="00A121E4">
        <w:t xml:space="preserve"> </w:t>
      </w:r>
      <w:r w:rsidR="000B716C">
        <w:t>2025 год</w:t>
      </w:r>
      <w:r w:rsidR="00900CFE">
        <w:t>а</w:t>
      </w:r>
      <w:r w:rsidR="000B716C">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 xml:space="preserve">предусмотрены проектом бюджета на </w:t>
      </w:r>
      <w:r w:rsidR="00D4356B">
        <w:t>2024-</w:t>
      </w:r>
      <w:r w:rsidR="00541773">
        <w:t>202</w:t>
      </w:r>
      <w:r w:rsidR="009A72B3">
        <w:t>6</w:t>
      </w:r>
      <w:r w:rsidRPr="00DB174C">
        <w:t xml:space="preserve"> год</w:t>
      </w:r>
      <w:r w:rsidR="00541773">
        <w:t>ы</w:t>
      </w:r>
      <w:r w:rsidRPr="00DB174C">
        <w:t xml:space="preserve"> в сумме </w:t>
      </w:r>
      <w:r w:rsidR="003F3E77">
        <w:t>2</w:t>
      </w:r>
      <w:r w:rsidR="00A3765C">
        <w:t>0</w:t>
      </w:r>
      <w:r w:rsidR="003F3E77">
        <w:t>7</w:t>
      </w:r>
      <w:r w:rsidR="00A3765C">
        <w:t>,6</w:t>
      </w:r>
      <w:r w:rsidRPr="00DB174C">
        <w:t xml:space="preserve"> тыс.</w:t>
      </w:r>
      <w:r w:rsidR="00541773">
        <w:t xml:space="preserve"> </w:t>
      </w:r>
      <w:r w:rsidRPr="00DB174C">
        <w:t>руб</w:t>
      </w:r>
      <w:r w:rsidR="00FD3805">
        <w:t>лей</w:t>
      </w:r>
      <w:r w:rsidRPr="00DB174C">
        <w:t xml:space="preserve">, </w:t>
      </w:r>
      <w:r w:rsidR="009A72B3">
        <w:t>ежегодно</w:t>
      </w:r>
      <w:r w:rsidR="00541773">
        <w:t xml:space="preserve">, </w:t>
      </w:r>
      <w:r w:rsidR="00D07F4A">
        <w:t>соответствуют</w:t>
      </w:r>
      <w:r w:rsidRPr="00DB174C">
        <w:t xml:space="preserve"> </w:t>
      </w:r>
      <w:r w:rsidR="00D4356B">
        <w:t>оценке исполнения</w:t>
      </w:r>
      <w:r w:rsidRPr="00DB174C">
        <w:t xml:space="preserve"> 20</w:t>
      </w:r>
      <w:r w:rsidR="00F173CF">
        <w:t>2</w:t>
      </w:r>
      <w:r w:rsidR="009A72B3">
        <w:t>3</w:t>
      </w:r>
      <w:r w:rsidRPr="00DB174C">
        <w:t xml:space="preserve"> года,</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4A0B5E">
        <w:t>4-2026</w:t>
      </w:r>
      <w:r w:rsidR="00D4356B">
        <w:t xml:space="preserve"> год</w:t>
      </w:r>
      <w:r w:rsidR="004A0B5E">
        <w:t>ы</w:t>
      </w:r>
      <w:r w:rsidR="00D4356B">
        <w:t xml:space="preserve"> </w:t>
      </w:r>
      <w:r w:rsidRPr="00DB174C">
        <w:t xml:space="preserve">в сумме </w:t>
      </w:r>
      <w:r w:rsidR="00A3765C">
        <w:t>86</w:t>
      </w:r>
      <w:r w:rsidR="00DB174C" w:rsidRPr="00DB174C">
        <w:t xml:space="preserve"> </w:t>
      </w:r>
      <w:r w:rsidRPr="00DB174C">
        <w:t>тыс.</w:t>
      </w:r>
      <w:r w:rsidR="00541773">
        <w:t xml:space="preserve"> </w:t>
      </w:r>
      <w:r w:rsidRPr="00DB174C">
        <w:t>руб</w:t>
      </w:r>
      <w:r w:rsidR="00913187">
        <w:t>лей</w:t>
      </w:r>
      <w:r w:rsidR="00EC77A8">
        <w:t xml:space="preserve"> </w:t>
      </w:r>
      <w:r w:rsidR="004A0B5E">
        <w:t xml:space="preserve">ежегодно, </w:t>
      </w:r>
      <w:r w:rsidR="00D07F4A">
        <w:t xml:space="preserve">с </w:t>
      </w:r>
      <w:r w:rsidR="00A3765C">
        <w:t>ростом</w:t>
      </w:r>
      <w:r w:rsidR="00D07F4A">
        <w:t xml:space="preserve"> на </w:t>
      </w:r>
      <w:r w:rsidR="00A3765C">
        <w:t>6 тыс. руб. (107,5</w:t>
      </w:r>
      <w:r w:rsidR="00D07F4A">
        <w:t>%)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4A0B5E">
        <w:t>3</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3F3E77" w:rsidRDefault="00593D39" w:rsidP="003F3E77">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4A0B5E">
        <w:t>4</w:t>
      </w:r>
      <w:r w:rsidR="00B7038A">
        <w:t>-202</w:t>
      </w:r>
      <w:r w:rsidR="004A0B5E">
        <w:t>6</w:t>
      </w:r>
      <w:r w:rsidR="0070250C" w:rsidRPr="00593D39">
        <w:t xml:space="preserve"> </w:t>
      </w:r>
      <w:r w:rsidR="00B7038A">
        <w:t>г</w:t>
      </w:r>
      <w:r w:rsidR="004A0B5E">
        <w:t>оды</w:t>
      </w:r>
      <w:r w:rsidR="0070250C" w:rsidRPr="00593D39">
        <w:t xml:space="preserve"> в сумме </w:t>
      </w:r>
      <w:r w:rsidR="00A3765C">
        <w:t>75</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A3765C">
        <w:t>со снижением на 16 тыс. руб. (-17,6%) к</w:t>
      </w:r>
      <w:r w:rsidR="003F3E77">
        <w:t xml:space="preserve"> уровню</w:t>
      </w:r>
      <w:r w:rsidR="003F3E77" w:rsidRPr="00DB174C">
        <w:t xml:space="preserve"> </w:t>
      </w:r>
      <w:r w:rsidR="003F3E77">
        <w:t>ожидаемых поступлений</w:t>
      </w:r>
      <w:r w:rsidR="003F3E77" w:rsidRPr="00DB174C">
        <w:t xml:space="preserve"> 20</w:t>
      </w:r>
      <w:r w:rsidR="003F3E77">
        <w:t>23 года.</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C57715">
        <w:t>4</w:t>
      </w:r>
      <w:r w:rsidR="002A05AB">
        <w:t>-202</w:t>
      </w:r>
      <w:r w:rsidR="00C57715">
        <w:t>6</w:t>
      </w:r>
      <w:r w:rsidR="00593D39" w:rsidRPr="00593D39">
        <w:t xml:space="preserve"> год</w:t>
      </w:r>
      <w:r w:rsidR="002A05AB">
        <w:t>ы</w:t>
      </w:r>
      <w:r w:rsidR="00593D39" w:rsidRPr="00593D39">
        <w:t xml:space="preserve"> в сумме </w:t>
      </w:r>
      <w:r w:rsidR="00A3765C">
        <w:t>46,6</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C57715">
        <w:t>с</w:t>
      </w:r>
      <w:r w:rsidR="00A3765C">
        <w:t>о</w:t>
      </w:r>
      <w:r w:rsidR="00C57715">
        <w:t xml:space="preserve"> </w:t>
      </w:r>
      <w:r w:rsidR="00A3765C">
        <w:t xml:space="preserve">снижением на 11,4 тыс. руб. (-19,7%) </w:t>
      </w:r>
      <w:r w:rsidR="00C57715">
        <w:t>к уровню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C57715">
        <w:t>3</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A121E4">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r w:rsidR="00B316D5">
        <w:t>, недвижимости</w:t>
      </w:r>
      <w:r w:rsidR="0009782D">
        <w:t xml:space="preserve"> </w:t>
      </w:r>
      <w:r w:rsidR="003F3E77">
        <w:t>и утвержденных налоговых ставок</w:t>
      </w:r>
      <w:r w:rsidR="0009782D">
        <w:t>.</w:t>
      </w:r>
    </w:p>
    <w:p w:rsidR="003F3E77" w:rsidRDefault="00CD2B1D" w:rsidP="003F3E77">
      <w:pPr>
        <w:widowControl w:val="0"/>
        <w:numPr>
          <w:ilvl w:val="12"/>
          <w:numId w:val="0"/>
        </w:numPr>
        <w:ind w:firstLine="567"/>
        <w:jc w:val="both"/>
      </w:pPr>
      <w:r w:rsidRPr="00A121E4">
        <w:rPr>
          <w:b/>
        </w:rPr>
        <w:t>Доходы от оказания платных услуг и компенсации затрат государства</w:t>
      </w:r>
      <w:r w:rsidRPr="00A121E4">
        <w:rPr>
          <w:u w:val="single"/>
        </w:rPr>
        <w:t xml:space="preserve"> </w:t>
      </w:r>
      <w:r w:rsidR="008179F6" w:rsidRPr="00A121E4">
        <w:lastRenderedPageBreak/>
        <w:t>прогнозиру</w:t>
      </w:r>
      <w:r w:rsidR="003D59CE" w:rsidRPr="00A121E4">
        <w:t>ю</w:t>
      </w:r>
      <w:r w:rsidR="008179F6" w:rsidRPr="00A121E4">
        <w:t>тся в доходах местного бюджета на 202</w:t>
      </w:r>
      <w:r w:rsidR="00C57715" w:rsidRPr="00A121E4">
        <w:t>4</w:t>
      </w:r>
      <w:r w:rsidR="008179F6" w:rsidRPr="00A121E4">
        <w:t>-202</w:t>
      </w:r>
      <w:r w:rsidR="00C57715" w:rsidRPr="00A121E4">
        <w:t>6</w:t>
      </w:r>
      <w:r w:rsidR="008179F6" w:rsidRPr="00A121E4">
        <w:t xml:space="preserve"> годы в сумме </w:t>
      </w:r>
      <w:r w:rsidR="003F3E77">
        <w:t>1</w:t>
      </w:r>
      <w:r w:rsidR="003A126C">
        <w:t>2</w:t>
      </w:r>
      <w:r w:rsidR="008179F6" w:rsidRPr="00A121E4">
        <w:t xml:space="preserve"> тыс. рублей </w:t>
      </w:r>
      <w:r w:rsidR="00F170C1" w:rsidRPr="00A121E4">
        <w:t>ежегодно</w:t>
      </w:r>
      <w:r w:rsidR="00843C36" w:rsidRPr="00A121E4">
        <w:t xml:space="preserve">, </w:t>
      </w:r>
      <w:r w:rsidR="003F3E77">
        <w:t>соответствует уровню</w:t>
      </w:r>
      <w:r w:rsidR="003F3E77" w:rsidRPr="00DB174C">
        <w:t xml:space="preserve"> </w:t>
      </w:r>
      <w:r w:rsidR="003F3E77">
        <w:t>ожидаемых поступлений</w:t>
      </w:r>
      <w:r w:rsidR="003F3E77" w:rsidRPr="00DB174C">
        <w:t xml:space="preserve"> 20</w:t>
      </w:r>
      <w:r w:rsidR="003F3E77">
        <w:t>23 года.</w:t>
      </w:r>
    </w:p>
    <w:p w:rsidR="00391555" w:rsidRPr="00A121E4" w:rsidRDefault="00391555" w:rsidP="003F3E77">
      <w:pPr>
        <w:widowControl w:val="0"/>
        <w:numPr>
          <w:ilvl w:val="12"/>
          <w:numId w:val="0"/>
        </w:numPr>
        <w:ind w:firstLine="567"/>
        <w:jc w:val="both"/>
      </w:pPr>
      <w:r w:rsidRPr="00A121E4">
        <w:rPr>
          <w:b/>
        </w:rPr>
        <w:t>Объ</w:t>
      </w:r>
      <w:r w:rsidR="003F3E77">
        <w:rPr>
          <w:b/>
        </w:rPr>
        <w:t>е</w:t>
      </w:r>
      <w:r w:rsidRPr="00A121E4">
        <w:rPr>
          <w:b/>
        </w:rPr>
        <w:t>м безвозмездных поступлений</w:t>
      </w:r>
      <w:r w:rsidRPr="00A121E4">
        <w:t xml:space="preserve"> в местный бюджет на 2024 год и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391555" w:rsidRPr="00A121E4" w:rsidRDefault="00391555" w:rsidP="00A121E4">
      <w:pPr>
        <w:pStyle w:val="a9"/>
        <w:spacing w:after="0"/>
        <w:ind w:left="0" w:firstLine="709"/>
        <w:jc w:val="both"/>
      </w:pPr>
      <w:r w:rsidRPr="00A121E4">
        <w:t xml:space="preserve">- на 2024 год в сумме </w:t>
      </w:r>
      <w:r w:rsidR="003A126C">
        <w:t>14216,4</w:t>
      </w:r>
      <w:r w:rsidRPr="00A121E4">
        <w:t xml:space="preserve"> тыс. руб.</w:t>
      </w:r>
      <w:r w:rsidR="00A121E4">
        <w:t xml:space="preserve"> (-</w:t>
      </w:r>
      <w:r w:rsidR="003A126C">
        <w:t>14790,7</w:t>
      </w:r>
      <w:r w:rsidRPr="00A121E4">
        <w:t xml:space="preserve"> тыс. руб.</w:t>
      </w:r>
      <w:r w:rsidR="00A121E4">
        <w:t>,</w:t>
      </w:r>
      <w:r w:rsidRPr="00A121E4">
        <w:t xml:space="preserve"> или </w:t>
      </w:r>
      <w:r w:rsidR="003A126C">
        <w:t>49</w:t>
      </w:r>
      <w:r w:rsidRPr="00A121E4">
        <w:t xml:space="preserve">% </w:t>
      </w:r>
      <w:r w:rsidR="00A121E4">
        <w:t>к</w:t>
      </w:r>
      <w:r w:rsidRPr="00A121E4">
        <w:t xml:space="preserve"> уровн</w:t>
      </w:r>
      <w:r w:rsidR="00A121E4">
        <w:t>ю</w:t>
      </w:r>
      <w:r w:rsidRPr="00A121E4">
        <w:t xml:space="preserve"> оценки исполнения 2023 года</w:t>
      </w:r>
      <w:r w:rsidR="00A121E4">
        <w:t>)</w:t>
      </w:r>
      <w:r w:rsidRPr="00A121E4">
        <w:t xml:space="preserve">; </w:t>
      </w:r>
    </w:p>
    <w:p w:rsidR="00391555" w:rsidRPr="00A121E4" w:rsidRDefault="00887027" w:rsidP="00A121E4">
      <w:pPr>
        <w:pStyle w:val="a9"/>
        <w:spacing w:after="0"/>
        <w:ind w:left="0" w:firstLine="709"/>
        <w:jc w:val="both"/>
      </w:pPr>
      <w:r w:rsidRPr="00A121E4">
        <w:t>- на</w:t>
      </w:r>
      <w:r w:rsidR="00391555" w:rsidRPr="00A121E4">
        <w:t xml:space="preserve"> 2025 год в </w:t>
      </w:r>
      <w:r w:rsidRPr="00A121E4">
        <w:t>сумме</w:t>
      </w:r>
      <w:r w:rsidR="00391555" w:rsidRPr="00A121E4">
        <w:t xml:space="preserve"> </w:t>
      </w:r>
      <w:r w:rsidR="003A126C">
        <w:t xml:space="preserve">14088,2 тыс. руб. (-128,2 </w:t>
      </w:r>
      <w:r w:rsidRPr="00A121E4">
        <w:t xml:space="preserve">тыс. руб., или </w:t>
      </w:r>
      <w:r w:rsidR="003A126C">
        <w:t>99,1</w:t>
      </w:r>
      <w:r w:rsidR="00391555" w:rsidRPr="00A121E4">
        <w:t xml:space="preserve">% к </w:t>
      </w:r>
      <w:r w:rsidR="00900CFE">
        <w:t>прогнозу</w:t>
      </w:r>
      <w:r w:rsidR="00391555" w:rsidRPr="00A121E4">
        <w:t xml:space="preserve"> 202</w:t>
      </w:r>
      <w:r w:rsidR="001C7E90" w:rsidRPr="00A121E4">
        <w:t>4</w:t>
      </w:r>
      <w:r w:rsidR="00391555" w:rsidRPr="00A121E4">
        <w:t xml:space="preserve"> года)</w:t>
      </w:r>
      <w:r w:rsidR="001C7E90" w:rsidRPr="00A121E4">
        <w:t>;</w:t>
      </w:r>
      <w:r w:rsidR="00391555" w:rsidRPr="00A121E4">
        <w:t xml:space="preserve"> </w:t>
      </w:r>
    </w:p>
    <w:p w:rsidR="001C7E90" w:rsidRPr="00A121E4" w:rsidRDefault="001C7E90" w:rsidP="00A121E4">
      <w:pPr>
        <w:pStyle w:val="a9"/>
        <w:spacing w:after="0"/>
        <w:ind w:left="0" w:firstLine="709"/>
        <w:jc w:val="both"/>
      </w:pPr>
      <w:r w:rsidRPr="00A121E4">
        <w:t xml:space="preserve">- на 2026 год в сумме </w:t>
      </w:r>
      <w:r w:rsidR="003A126C">
        <w:t>13867,7</w:t>
      </w:r>
      <w:r w:rsidRPr="00A121E4">
        <w:t xml:space="preserve"> тыс. руб. (-</w:t>
      </w:r>
      <w:r w:rsidR="003A126C">
        <w:t>220,5</w:t>
      </w:r>
      <w:r w:rsidRPr="00A121E4">
        <w:t xml:space="preserve"> тыс. руб., или </w:t>
      </w:r>
      <w:r w:rsidR="003A126C">
        <w:t>98,4</w:t>
      </w:r>
      <w:r w:rsidRPr="00A121E4">
        <w:t xml:space="preserve">% к </w:t>
      </w:r>
      <w:r w:rsidR="00900CFE">
        <w:t>прогнозу</w:t>
      </w:r>
      <w:r w:rsidR="00900CFE" w:rsidRPr="00A121E4">
        <w:t xml:space="preserve"> </w:t>
      </w:r>
      <w:r w:rsidRPr="00A121E4">
        <w:t xml:space="preserve">2025 года). </w:t>
      </w:r>
    </w:p>
    <w:p w:rsidR="00E04776" w:rsidRPr="00A121E4" w:rsidRDefault="00E04776" w:rsidP="00A121E4">
      <w:pPr>
        <w:ind w:firstLine="567"/>
        <w:jc w:val="both"/>
      </w:pPr>
      <w:r w:rsidRPr="00A121E4">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rsidRPr="00A121E4">
        <w:t>,</w:t>
      </w:r>
      <w:r w:rsidRPr="00A121E4">
        <w:t xml:space="preserve"> в соответствии с проектом федерального бюджета на 202</w:t>
      </w:r>
      <w:r w:rsidR="001C7E90" w:rsidRPr="00A121E4">
        <w:t>4</w:t>
      </w:r>
      <w:r w:rsidRPr="00A121E4">
        <w:t>-202</w:t>
      </w:r>
      <w:r w:rsidR="001C7E90" w:rsidRPr="00A121E4">
        <w:t>6</w:t>
      </w:r>
      <w:r w:rsidRPr="00A121E4">
        <w:t xml:space="preserve"> годы</w:t>
      </w:r>
      <w:r w:rsidR="00F601F8" w:rsidRPr="00A121E4">
        <w:t>,</w:t>
      </w:r>
      <w:r w:rsidRPr="00A121E4">
        <w:t xml:space="preserve"> видов межбюджетных трансфертов.</w:t>
      </w:r>
    </w:p>
    <w:p w:rsidR="00834B6D" w:rsidRDefault="005314D2" w:rsidP="00A121E4">
      <w:pPr>
        <w:ind w:firstLine="567"/>
        <w:jc w:val="both"/>
      </w:pPr>
      <w:r w:rsidRPr="00A121E4">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B2389D" w:rsidRDefault="00151B04" w:rsidP="00151B04">
      <w:pPr>
        <w:ind w:firstLine="567"/>
        <w:jc w:val="both"/>
      </w:pPr>
      <w:r w:rsidRPr="00B2389D">
        <w:rPr>
          <w:u w:val="single"/>
        </w:rPr>
        <w:t>Объем дотаций</w:t>
      </w:r>
      <w:r>
        <w:t xml:space="preserve"> на выравнивание бюджетной обеспеченности </w:t>
      </w:r>
      <w:r w:rsidR="00E06867">
        <w:t>Знаменского</w:t>
      </w:r>
      <w:r>
        <w:t xml:space="preserve"> муниципального образования на 202</w:t>
      </w:r>
      <w:r w:rsidR="00B2389D">
        <w:t>4</w:t>
      </w:r>
      <w:r>
        <w:t xml:space="preserve"> год в общей сумме</w:t>
      </w:r>
      <w:r w:rsidR="00B2389D">
        <w:t xml:space="preserve"> </w:t>
      </w:r>
      <w:r w:rsidR="003A126C">
        <w:t>11039</w:t>
      </w:r>
      <w:r>
        <w:t xml:space="preserve"> тыс. рублей (в том числе за счет субвенции, предоставленной бюджету МО «Жигаловский район» из областного бюджета в сумме </w:t>
      </w:r>
      <w:r w:rsidR="003A126C">
        <w:t>5291,6</w:t>
      </w:r>
      <w:r>
        <w:t xml:space="preserve"> тыс. руб. и средств районного бюджета в сумме </w:t>
      </w:r>
      <w:r w:rsidR="003A126C">
        <w:t>5747,4</w:t>
      </w:r>
      <w:r>
        <w:t xml:space="preserve"> тыс. руб.), по сравнению с оценкой исполнения 202</w:t>
      </w:r>
      <w:r w:rsidR="00B2389D">
        <w:t>3</w:t>
      </w:r>
      <w:r>
        <w:t xml:space="preserve"> года, имеет тенденцию к </w:t>
      </w:r>
      <w:r w:rsidR="003A126C">
        <w:t>росту</w:t>
      </w:r>
      <w:r>
        <w:t xml:space="preserve"> на </w:t>
      </w:r>
      <w:r w:rsidR="003A126C">
        <w:t>18,3 тыс. рублей (+0,2</w:t>
      </w:r>
      <w:r>
        <w:t xml:space="preserve">%). </w:t>
      </w:r>
    </w:p>
    <w:p w:rsidR="00151B04" w:rsidRDefault="00B2389D" w:rsidP="00151B04">
      <w:pPr>
        <w:ind w:firstLine="567"/>
        <w:jc w:val="both"/>
      </w:pPr>
      <w:r>
        <w:t>В 2025</w:t>
      </w:r>
      <w:r w:rsidR="00151B04">
        <w:t>-202</w:t>
      </w:r>
      <w:r>
        <w:t>6</w:t>
      </w:r>
      <w:r w:rsidR="00151B04">
        <w:t xml:space="preserve"> годах объем дотаций составит </w:t>
      </w:r>
      <w:r w:rsidR="003A126C">
        <w:t>9677,3</w:t>
      </w:r>
      <w:r w:rsidR="00151B04">
        <w:t xml:space="preserve"> тыс. рублей (областной бюджет – </w:t>
      </w:r>
      <w:r w:rsidR="003A126C">
        <w:t>4794,3</w:t>
      </w:r>
      <w:r w:rsidR="00151B04">
        <w:t xml:space="preserve"> тыс. руб., районный бюджет – </w:t>
      </w:r>
      <w:r w:rsidR="003A126C">
        <w:t>4883</w:t>
      </w:r>
      <w:r w:rsidR="00151B04">
        <w:t xml:space="preserve"> тыс. руб.) и </w:t>
      </w:r>
      <w:r w:rsidR="003A126C">
        <w:t>7874,8</w:t>
      </w:r>
      <w:r w:rsidR="00151B04">
        <w:t xml:space="preserve"> тыс. рублей (областной бюджет – </w:t>
      </w:r>
      <w:r w:rsidR="003A126C">
        <w:t>2975</w:t>
      </w:r>
      <w:r w:rsidR="00151B04">
        <w:t xml:space="preserve"> тыс. руб., районный бюджет – </w:t>
      </w:r>
      <w:r w:rsidR="003A126C">
        <w:t>4899,8</w:t>
      </w:r>
      <w:r w:rsidR="00151B04">
        <w:t xml:space="preserve"> тыс. руб.), соответственно (п.15 проекта решения Думы муниципального образования «Жигаловский район»</w:t>
      </w:r>
      <w:r w:rsidR="00151B04" w:rsidRPr="0032785D">
        <w:t xml:space="preserve"> </w:t>
      </w:r>
      <w:r w:rsidR="00151B04">
        <w:t>«О бюджете муниципального образования «Жигаловский район» на 202</w:t>
      </w:r>
      <w:r>
        <w:t>4</w:t>
      </w:r>
      <w:r w:rsidR="00151B04">
        <w:t xml:space="preserve"> год и плановый период 202</w:t>
      </w:r>
      <w:r>
        <w:t>5 и 2026</w:t>
      </w:r>
      <w:r w:rsidR="00151B04">
        <w:t xml:space="preserve"> годов»).</w:t>
      </w:r>
    </w:p>
    <w:p w:rsidR="00175538" w:rsidRDefault="00175538" w:rsidP="00175538">
      <w:pPr>
        <w:pStyle w:val="a9"/>
        <w:spacing w:after="0"/>
        <w:ind w:left="0" w:firstLine="709"/>
        <w:jc w:val="both"/>
      </w:pPr>
      <w:r w:rsidRPr="00BC709F">
        <w:rPr>
          <w:u w:val="single"/>
        </w:rPr>
        <w:t>Объем субсидий</w:t>
      </w:r>
      <w:r>
        <w:t xml:space="preserve"> на 202</w:t>
      </w:r>
      <w:r w:rsidR="007F46DD">
        <w:t>4</w:t>
      </w:r>
      <w:r w:rsidR="005E45C8">
        <w:t>-202</w:t>
      </w:r>
      <w:r w:rsidR="007F46DD">
        <w:t xml:space="preserve">6 </w:t>
      </w:r>
      <w:r w:rsidR="005E45C8">
        <w:t>г</w:t>
      </w:r>
      <w:r w:rsidR="007F46DD">
        <w:t>оды</w:t>
      </w:r>
      <w:r>
        <w:t xml:space="preserve"> установлен в сумме </w:t>
      </w:r>
      <w:r w:rsidR="003A126C">
        <w:t>4</w:t>
      </w:r>
      <w:r w:rsidR="000455FB">
        <w:t>00</w:t>
      </w:r>
      <w:r>
        <w:t xml:space="preserve"> тыс. руб., </w:t>
      </w:r>
      <w:r w:rsidR="005E45C8">
        <w:t xml:space="preserve">ежегодно, </w:t>
      </w:r>
      <w:r w:rsidR="000455FB">
        <w:t>на уровне</w:t>
      </w:r>
      <w:r w:rsidR="007F46DD">
        <w:t xml:space="preserve"> </w:t>
      </w:r>
      <w:r>
        <w:t>оценк</w:t>
      </w:r>
      <w:r w:rsidR="000455FB">
        <w:t>и</w:t>
      </w:r>
      <w:r>
        <w:t xml:space="preserve"> исполнения 202</w:t>
      </w:r>
      <w:r w:rsidR="007F46DD">
        <w:t>3</w:t>
      </w:r>
      <w:r>
        <w:t xml:space="preserve">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w:t>
      </w:r>
      <w:r w:rsidR="00C331A3">
        <w:t>1</w:t>
      </w:r>
      <w:r w:rsidRPr="000F44A1">
        <w:t xml:space="preserve"> ст.1</w:t>
      </w:r>
      <w:r w:rsidR="00C331A3">
        <w:t>1</w:t>
      </w:r>
      <w:r w:rsidRPr="000F44A1">
        <w:t xml:space="preserve"> проекта </w:t>
      </w:r>
      <w:r w:rsidRPr="0053720D">
        <w:t>Закона Иркутской области «Об областном бюджете на 20</w:t>
      </w:r>
      <w:r>
        <w:t>2</w:t>
      </w:r>
      <w:r w:rsidR="00C331A3">
        <w:t>4</w:t>
      </w:r>
      <w:r w:rsidRPr="0053720D">
        <w:t xml:space="preserve"> год и на плановый период 202</w:t>
      </w:r>
      <w:r w:rsidR="00C331A3">
        <w:t>5</w:t>
      </w:r>
      <w:r w:rsidRPr="0053720D">
        <w:t xml:space="preserve"> и 202</w:t>
      </w:r>
      <w:r w:rsidR="00C331A3">
        <w:t xml:space="preserve">6 </w:t>
      </w:r>
      <w:r w:rsidRPr="0053720D">
        <w:t>г</w:t>
      </w:r>
      <w:r w:rsidR="00C331A3">
        <w:t>одов</w:t>
      </w:r>
      <w:r w:rsidRPr="0053720D">
        <w:t>»</w:t>
      </w:r>
      <w:r>
        <w:t xml:space="preserve">). </w:t>
      </w:r>
    </w:p>
    <w:p w:rsidR="00900CFE" w:rsidRDefault="005E45C8" w:rsidP="005E45C8">
      <w:pPr>
        <w:pStyle w:val="a9"/>
        <w:spacing w:after="0"/>
        <w:ind w:left="0" w:firstLine="567"/>
        <w:jc w:val="both"/>
      </w:pPr>
      <w:r w:rsidRPr="00BC709F">
        <w:rPr>
          <w:u w:val="single"/>
        </w:rPr>
        <w:t>Объем субвенций</w:t>
      </w:r>
      <w:r>
        <w:t xml:space="preserve"> из областного бюджета </w:t>
      </w:r>
      <w:r w:rsidR="00900CFE">
        <w:t>установлен:</w:t>
      </w:r>
    </w:p>
    <w:p w:rsidR="00900CFE" w:rsidRDefault="00900CFE" w:rsidP="005E45C8">
      <w:pPr>
        <w:pStyle w:val="a9"/>
        <w:spacing w:after="0"/>
        <w:ind w:left="0" w:firstLine="567"/>
        <w:jc w:val="both"/>
      </w:pPr>
      <w:r>
        <w:t>- на 2024 год</w:t>
      </w:r>
      <w:r w:rsidR="005E45C8">
        <w:t xml:space="preserve"> в </w:t>
      </w:r>
      <w:r>
        <w:t>сумме</w:t>
      </w:r>
      <w:r w:rsidR="005E45C8">
        <w:t xml:space="preserve"> </w:t>
      </w:r>
      <w:r>
        <w:t>183,4</w:t>
      </w:r>
      <w:r w:rsidR="005E45C8">
        <w:t xml:space="preserve"> тыс. рублей, с ростом к оценке исполнения 202</w:t>
      </w:r>
      <w:r>
        <w:t>3</w:t>
      </w:r>
      <w:r w:rsidR="005E45C8">
        <w:t xml:space="preserve"> года на </w:t>
      </w:r>
      <w:r>
        <w:t>9</w:t>
      </w:r>
      <w:r w:rsidR="005E45C8">
        <w:t xml:space="preserve"> тыс. руб. (+</w:t>
      </w:r>
      <w:r>
        <w:t>5,2</w:t>
      </w:r>
      <w:r w:rsidR="005E45C8">
        <w:t xml:space="preserve">%), </w:t>
      </w:r>
    </w:p>
    <w:p w:rsidR="00900CFE" w:rsidRPr="00A121E4" w:rsidRDefault="00900CFE" w:rsidP="00900CFE">
      <w:pPr>
        <w:pStyle w:val="a9"/>
        <w:spacing w:after="0"/>
        <w:ind w:left="0" w:firstLine="709"/>
        <w:jc w:val="both"/>
      </w:pPr>
      <w:r>
        <w:t xml:space="preserve">- на 2025 год </w:t>
      </w:r>
      <w:r w:rsidR="005E45C8">
        <w:t xml:space="preserve">в </w:t>
      </w:r>
      <w:r>
        <w:t>сумме</w:t>
      </w:r>
      <w:r w:rsidR="005E45C8">
        <w:t xml:space="preserve"> </w:t>
      </w:r>
      <w:r>
        <w:t>190,2</w:t>
      </w:r>
      <w:r w:rsidR="005E45C8">
        <w:t xml:space="preserve"> тыс. рублей </w:t>
      </w:r>
      <w:r>
        <w:t>(+6</w:t>
      </w:r>
      <w:r w:rsidRPr="00A121E4">
        <w:t>,8 тыс. руб.</w:t>
      </w:r>
      <w:r>
        <w:t>,</w:t>
      </w:r>
      <w:r w:rsidRPr="00A121E4">
        <w:t xml:space="preserve"> или </w:t>
      </w:r>
      <w:r>
        <w:t>103,7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5E45C8" w:rsidRDefault="00900CFE" w:rsidP="00900CFE">
      <w:pPr>
        <w:pStyle w:val="a9"/>
        <w:spacing w:after="0"/>
        <w:ind w:left="0" w:firstLine="709"/>
        <w:jc w:val="both"/>
      </w:pPr>
      <w:r>
        <w:t xml:space="preserve">- на 2026 год </w:t>
      </w:r>
      <w:r w:rsidR="005E45C8">
        <w:t xml:space="preserve">в </w:t>
      </w:r>
      <w:r>
        <w:t>сумме</w:t>
      </w:r>
      <w:r w:rsidR="005E45C8">
        <w:t xml:space="preserve"> </w:t>
      </w:r>
      <w:r>
        <w:t>0,7</w:t>
      </w:r>
      <w:r w:rsidR="005E45C8">
        <w:t xml:space="preserve"> тыс. рублей </w:t>
      </w:r>
      <w:r>
        <w:t>(-189,5</w:t>
      </w:r>
      <w:r w:rsidRPr="00A121E4">
        <w:t xml:space="preserve"> тыс. руб.</w:t>
      </w:r>
      <w:r>
        <w:t>,</w:t>
      </w:r>
      <w:r w:rsidRPr="00A121E4">
        <w:t xml:space="preserve"> или </w:t>
      </w:r>
      <w:r>
        <w:t>0,4</w:t>
      </w:r>
      <w:r w:rsidRPr="00A121E4">
        <w:t xml:space="preserve">% </w:t>
      </w:r>
      <w:r>
        <w:t>к</w:t>
      </w:r>
      <w:r w:rsidRPr="00A121E4">
        <w:t xml:space="preserve"> </w:t>
      </w:r>
      <w:r>
        <w:t>прогнозу</w:t>
      </w:r>
      <w:r w:rsidRPr="00A121E4">
        <w:t xml:space="preserve"> 202</w:t>
      </w:r>
      <w:r w:rsidR="003C0394">
        <w:t>5</w:t>
      </w:r>
      <w:r w:rsidRPr="00A121E4">
        <w:t xml:space="preserve"> года</w:t>
      </w:r>
      <w:r>
        <w:t>),</w:t>
      </w:r>
      <w:r w:rsidRPr="00A121E4">
        <w:t xml:space="preserve"> </w:t>
      </w:r>
      <w:r w:rsidR="005E45C8">
        <w:t xml:space="preserve">в т.ч. субвенции на осуществление полномочий по первичному воинскому учету на территориях, где отсутствуют военные комиссариаты в сумме </w:t>
      </w:r>
      <w:r>
        <w:t>182,7</w:t>
      </w:r>
      <w:r w:rsidR="005E45C8">
        <w:t xml:space="preserve"> тыс. рублей (202</w:t>
      </w:r>
      <w:r>
        <w:t>4</w:t>
      </w:r>
      <w:r w:rsidR="005E45C8">
        <w:t xml:space="preserve">г.), </w:t>
      </w:r>
      <w:r>
        <w:t>189,5</w:t>
      </w:r>
      <w:r w:rsidR="005E45C8">
        <w:t xml:space="preserve"> тыс. руб. (202</w:t>
      </w:r>
      <w:r>
        <w:t xml:space="preserve">5г.) </w:t>
      </w:r>
      <w:r w:rsidR="005E45C8">
        <w:t xml:space="preserve">и </w:t>
      </w:r>
      <w:r w:rsidR="005E45C8"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5E45C8">
        <w:t xml:space="preserve"> в сумме 0,7 тыс. руб., ежегодно (202</w:t>
      </w:r>
      <w:r>
        <w:t>4</w:t>
      </w:r>
      <w:r w:rsidR="005E45C8">
        <w:t>-202</w:t>
      </w:r>
      <w:r>
        <w:t>6</w:t>
      </w:r>
      <w:r w:rsidR="005E45C8">
        <w:t>гг.), на основании п.1 ст.1</w:t>
      </w:r>
      <w:r w:rsidR="0018107B">
        <w:t>2</w:t>
      </w:r>
      <w:r w:rsidR="005E45C8" w:rsidRPr="0053720D">
        <w:t xml:space="preserve"> проекта Закона Иркутской области «Об областном бюджете на 20</w:t>
      </w:r>
      <w:r w:rsidR="005E45C8">
        <w:t>2</w:t>
      </w:r>
      <w:r w:rsidR="0018107B">
        <w:t>4</w:t>
      </w:r>
      <w:r w:rsidR="005E45C8" w:rsidRPr="0053720D">
        <w:t xml:space="preserve"> год и на плановый период 202</w:t>
      </w:r>
      <w:r w:rsidR="0018107B">
        <w:t>5</w:t>
      </w:r>
      <w:r w:rsidR="005E45C8" w:rsidRPr="0053720D">
        <w:t xml:space="preserve"> и 202</w:t>
      </w:r>
      <w:r w:rsidR="0018107B">
        <w:t xml:space="preserve">6 </w:t>
      </w:r>
      <w:r w:rsidR="005E45C8" w:rsidRPr="0053720D">
        <w:t>г</w:t>
      </w:r>
      <w:r w:rsidR="0018107B">
        <w:t>одов</w:t>
      </w:r>
      <w:r w:rsidR="005E45C8" w:rsidRPr="0053720D">
        <w:t>»</w:t>
      </w:r>
      <w:r w:rsidR="005E45C8">
        <w:t>).</w:t>
      </w:r>
    </w:p>
    <w:p w:rsidR="00730098" w:rsidRDefault="005E45C8" w:rsidP="00AE2C7B">
      <w:pPr>
        <w:ind w:firstLine="567"/>
        <w:jc w:val="both"/>
      </w:pPr>
      <w:r w:rsidRPr="00BC709F">
        <w:rPr>
          <w:u w:val="single"/>
        </w:rPr>
        <w:t>Объем иных межбюджетных трансфертов</w:t>
      </w:r>
      <w:r>
        <w:t xml:space="preserve"> бюджету поселения, входящего в состав Жигаловского района, </w:t>
      </w:r>
      <w:r w:rsidR="00730098">
        <w:t>установлен:</w:t>
      </w:r>
    </w:p>
    <w:p w:rsidR="00730098" w:rsidRDefault="00730098" w:rsidP="00730098">
      <w:pPr>
        <w:pStyle w:val="a9"/>
        <w:spacing w:after="0"/>
        <w:ind w:left="0" w:firstLine="567"/>
        <w:jc w:val="both"/>
      </w:pPr>
      <w:r>
        <w:t xml:space="preserve">- </w:t>
      </w:r>
      <w:r w:rsidR="005E45C8">
        <w:t xml:space="preserve">на </w:t>
      </w:r>
      <w:r>
        <w:t xml:space="preserve">2024 год в сумме </w:t>
      </w:r>
      <w:r w:rsidR="003A126C">
        <w:t>2594</w:t>
      </w:r>
      <w:r>
        <w:t xml:space="preserve"> тыс. рублей, со снижением к оценке исполнения 2023 года на </w:t>
      </w:r>
      <w:r w:rsidR="003A126C">
        <w:t>14818</w:t>
      </w:r>
      <w:r>
        <w:t xml:space="preserve"> тыс. руб. (-</w:t>
      </w:r>
      <w:r w:rsidR="003A126C">
        <w:t>85,1</w:t>
      </w:r>
      <w:r>
        <w:t xml:space="preserve">%), </w:t>
      </w:r>
    </w:p>
    <w:p w:rsidR="00730098" w:rsidRPr="00A121E4" w:rsidRDefault="00730098" w:rsidP="00730098">
      <w:pPr>
        <w:pStyle w:val="a9"/>
        <w:spacing w:after="0"/>
        <w:ind w:left="0" w:firstLine="709"/>
        <w:jc w:val="both"/>
      </w:pPr>
      <w:r>
        <w:lastRenderedPageBreak/>
        <w:t xml:space="preserve">- на 2025 год в сумме </w:t>
      </w:r>
      <w:r w:rsidR="003A126C">
        <w:t>3820,7</w:t>
      </w:r>
      <w:r>
        <w:t xml:space="preserve"> тыс. рублей (</w:t>
      </w:r>
      <w:r w:rsidR="00696934">
        <w:t>+</w:t>
      </w:r>
      <w:r w:rsidR="003A126C">
        <w:t>1226,7</w:t>
      </w:r>
      <w:r>
        <w:t xml:space="preserve"> </w:t>
      </w:r>
      <w:r w:rsidRPr="00A121E4">
        <w:t>тыс. руб.</w:t>
      </w:r>
      <w:r>
        <w:t>,</w:t>
      </w:r>
      <w:r w:rsidRPr="00A121E4">
        <w:t xml:space="preserve"> или </w:t>
      </w:r>
      <w:r w:rsidR="003A126C">
        <w:t>147,3</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730098" w:rsidRDefault="00730098" w:rsidP="00730098">
      <w:pPr>
        <w:ind w:firstLine="567"/>
        <w:jc w:val="both"/>
      </w:pPr>
      <w:r>
        <w:t xml:space="preserve">- на 2026 год в сумме </w:t>
      </w:r>
      <w:r w:rsidR="003A126C">
        <w:t>5592,2</w:t>
      </w:r>
      <w:r>
        <w:t xml:space="preserve"> тыс. рублей (+</w:t>
      </w:r>
      <w:r w:rsidR="003A126C">
        <w:t>1771,5</w:t>
      </w:r>
      <w:r>
        <w:t xml:space="preserve"> </w:t>
      </w:r>
      <w:r w:rsidRPr="00A121E4">
        <w:t>тыс. руб.</w:t>
      </w:r>
      <w:r>
        <w:t>,</w:t>
      </w:r>
      <w:r w:rsidRPr="00A121E4">
        <w:t xml:space="preserve"> или </w:t>
      </w:r>
      <w:r w:rsidR="003A126C">
        <w:t>146,4</w:t>
      </w:r>
      <w:r w:rsidRPr="00A121E4">
        <w:t xml:space="preserve">% </w:t>
      </w:r>
      <w:r>
        <w:t>к</w:t>
      </w:r>
      <w:r w:rsidRPr="00A121E4">
        <w:t xml:space="preserve"> </w:t>
      </w:r>
      <w:r>
        <w:t>прогнозу</w:t>
      </w:r>
      <w:r w:rsidRPr="00A121E4">
        <w:t xml:space="preserve"> 202</w:t>
      </w:r>
      <w:r w:rsidR="00102252">
        <w:t>5</w:t>
      </w:r>
      <w:r w:rsidRPr="00A121E4">
        <w:t xml:space="preserve"> года</w:t>
      </w:r>
      <w:r>
        <w:t>),</w:t>
      </w:r>
      <w:r w:rsidRPr="00A121E4">
        <w:t xml:space="preserve"> </w:t>
      </w:r>
    </w:p>
    <w:p w:rsidR="0098272B" w:rsidRDefault="00730098" w:rsidP="00AE2C7B">
      <w:pPr>
        <w:ind w:firstLine="567"/>
        <w:jc w:val="both"/>
      </w:pPr>
      <w:r>
        <w:t xml:space="preserve">в т.ч. на </w:t>
      </w:r>
      <w:r w:rsidR="005E45C8">
        <w:t xml:space="preserve">поддержку мер по обеспечению сбалансированности бюджета </w:t>
      </w:r>
      <w:r w:rsidR="00E06867">
        <w:t>Знаменского</w:t>
      </w:r>
      <w:r w:rsidR="005E45C8">
        <w:t xml:space="preserve"> </w:t>
      </w:r>
      <w:r w:rsidR="001F6014">
        <w:t>муниципального образования</w:t>
      </w:r>
      <w:r w:rsidR="005E45C8">
        <w:t xml:space="preserve"> </w:t>
      </w:r>
      <w:r>
        <w:t xml:space="preserve">объем </w:t>
      </w:r>
      <w:r w:rsidR="00F65121">
        <w:t xml:space="preserve">иных МБТ </w:t>
      </w:r>
      <w:r w:rsidR="005E45C8">
        <w:t>предусмотрен на 202</w:t>
      </w:r>
      <w:r>
        <w:t>4</w:t>
      </w:r>
      <w:r w:rsidR="005E45C8">
        <w:t xml:space="preserve"> год в сумме </w:t>
      </w:r>
      <w:r w:rsidR="003A126C">
        <w:t>2559</w:t>
      </w:r>
      <w:r w:rsidR="005E45C8">
        <w:t xml:space="preserve"> тыс. руб., на 202</w:t>
      </w:r>
      <w:r w:rsidR="00F65121">
        <w:t>5</w:t>
      </w:r>
      <w:r w:rsidR="005E45C8">
        <w:t xml:space="preserve"> год </w:t>
      </w:r>
      <w:r w:rsidR="00696934">
        <w:t>–</w:t>
      </w:r>
      <w:r w:rsidR="005E45C8">
        <w:t xml:space="preserve"> </w:t>
      </w:r>
      <w:r w:rsidR="003A126C">
        <w:t>3820,7</w:t>
      </w:r>
      <w:r w:rsidR="005E45C8">
        <w:t xml:space="preserve"> тыс. рублей, на 202</w:t>
      </w:r>
      <w:r w:rsidR="00F65121">
        <w:t>6</w:t>
      </w:r>
      <w:r w:rsidR="005E45C8">
        <w:t xml:space="preserve"> год </w:t>
      </w:r>
      <w:r w:rsidR="00696934">
        <w:t>–</w:t>
      </w:r>
      <w:r w:rsidR="005E45C8">
        <w:t xml:space="preserve"> </w:t>
      </w:r>
      <w:r w:rsidR="003A126C">
        <w:t>5592,2</w:t>
      </w:r>
      <w:r w:rsidR="005E45C8">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 xml:space="preserve">«О бюджете муниципального образования «Жигаловский район» </w:t>
      </w:r>
      <w:r w:rsidR="00752452">
        <w:t>на 2024 год и плановый период 2025 и 2026 годов</w:t>
      </w:r>
      <w:r w:rsidR="00AE2C7B">
        <w:t>»)</w:t>
      </w:r>
      <w:r w:rsidR="0098272B">
        <w:t xml:space="preserve">, </w:t>
      </w:r>
    </w:p>
    <w:p w:rsidR="00AE2C7B" w:rsidRDefault="0098272B" w:rsidP="00AE2C7B">
      <w:pPr>
        <w:ind w:firstLine="567"/>
        <w:jc w:val="both"/>
      </w:pPr>
      <w:r>
        <w:t xml:space="preserve">в т.ч. на осуществление переданных полномочий по участию в предупреждении и ликвидации последствий чрезвычайных ситуаций в границах </w:t>
      </w:r>
      <w:r w:rsidR="00E06867">
        <w:t>Знаменского</w:t>
      </w:r>
      <w:r w:rsidR="00E7129A">
        <w:t xml:space="preserve"> сельского </w:t>
      </w:r>
      <w:r>
        <w:t>поселени</w:t>
      </w:r>
      <w:r w:rsidR="00E7129A">
        <w:t>я</w:t>
      </w:r>
      <w:r>
        <w:t xml:space="preserve"> на 2024 год в сумме </w:t>
      </w:r>
      <w:r w:rsidR="000455FB">
        <w:t>35</w:t>
      </w:r>
      <w:r>
        <w:t xml:space="preserve"> тыс. руб. (п.18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2024 год и плановый период 2025 и 2026 годов»)</w:t>
      </w:r>
      <w:r w:rsidR="00AE2C7B">
        <w:t>.</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E06867">
        <w:t>Знаменского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E7129A">
        <w:t>4</w:t>
      </w:r>
      <w:r>
        <w:t xml:space="preserve"> год</w:t>
      </w:r>
      <w:r w:rsidRPr="00715968">
        <w:t>, удельный вес по</w:t>
      </w:r>
      <w:r>
        <w:t xml:space="preserve"> </w:t>
      </w:r>
      <w:r w:rsidRPr="00715968">
        <w:t xml:space="preserve">видам безвозмездных поступлений составит: </w:t>
      </w:r>
      <w:r w:rsidR="00A525E3">
        <w:t xml:space="preserve">дотации – </w:t>
      </w:r>
      <w:r w:rsidR="000455FB">
        <w:t>7</w:t>
      </w:r>
      <w:r w:rsidR="003A126C">
        <w:t>7</w:t>
      </w:r>
      <w:r w:rsidR="000455FB">
        <w:t>,6</w:t>
      </w:r>
      <w:r w:rsidR="00A525E3" w:rsidRPr="00715968">
        <w:t>%,</w:t>
      </w:r>
      <w:r w:rsidR="00A525E3" w:rsidRPr="00386290">
        <w:t xml:space="preserve"> </w:t>
      </w:r>
      <w:r w:rsidR="00E7129A">
        <w:t xml:space="preserve">иные МБТ – </w:t>
      </w:r>
      <w:r w:rsidR="003A126C">
        <w:t>18,2</w:t>
      </w:r>
      <w:r w:rsidR="00E7129A">
        <w:t xml:space="preserve">%, </w:t>
      </w:r>
      <w:r>
        <w:t xml:space="preserve">субсидии – </w:t>
      </w:r>
      <w:r w:rsidR="003A126C">
        <w:t>2</w:t>
      </w:r>
      <w:r w:rsidR="000455FB">
        <w:t>,8</w:t>
      </w:r>
      <w:r>
        <w:t xml:space="preserve">%, </w:t>
      </w:r>
      <w:r w:rsidRPr="00715968">
        <w:t>субвенции</w:t>
      </w:r>
      <w:r>
        <w:t xml:space="preserve"> – </w:t>
      </w:r>
      <w:r w:rsidR="003A126C">
        <w:t>1,4</w:t>
      </w:r>
      <w:r>
        <w:t>%.</w:t>
      </w:r>
      <w:r w:rsidRPr="00715968">
        <w:t xml:space="preserve"> </w:t>
      </w:r>
    </w:p>
    <w:p w:rsidR="00175538" w:rsidRDefault="00175538" w:rsidP="00175538">
      <w:pPr>
        <w:pStyle w:val="a9"/>
        <w:spacing w:after="0"/>
        <w:ind w:left="0" w:firstLine="600"/>
        <w:jc w:val="center"/>
        <w:rPr>
          <w:b/>
        </w:rPr>
      </w:pPr>
    </w:p>
    <w:p w:rsidR="003C33C3" w:rsidRPr="00AA5219" w:rsidRDefault="00BD141F" w:rsidP="003C33C3">
      <w:pPr>
        <w:ind w:firstLine="709"/>
        <w:jc w:val="center"/>
      </w:pPr>
      <w:r w:rsidRPr="00624ADA">
        <w:t>Анализ р</w:t>
      </w:r>
      <w:r w:rsidR="00C91429" w:rsidRPr="00624ADA">
        <w:t>асход</w:t>
      </w:r>
      <w:r w:rsidRPr="00624ADA">
        <w:t xml:space="preserve">ов </w:t>
      </w:r>
      <w:r w:rsidR="00C91429" w:rsidRPr="00624ADA">
        <w:t xml:space="preserve">бюджета </w:t>
      </w:r>
      <w:r w:rsidR="00E06867">
        <w:t>Знаменского</w:t>
      </w:r>
      <w:r w:rsidR="00624ADA" w:rsidRPr="00AA5219">
        <w:t xml:space="preserve"> муниципального образования </w:t>
      </w:r>
      <w:r w:rsidR="003C33C3">
        <w:rPr>
          <w:bCs/>
        </w:rPr>
        <w:t>на 2024 год и на плановый период 2025 и 2026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E06867">
        <w:t>Знаменского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6C4F11">
        <w:t>4</w:t>
      </w:r>
      <w:r w:rsidR="006C047A">
        <w:t xml:space="preserve"> год и на плановый период 202</w:t>
      </w:r>
      <w:r w:rsidR="006C4F11">
        <w:t>5</w:t>
      </w:r>
      <w:r w:rsidR="006C047A">
        <w:t xml:space="preserve"> и 202</w:t>
      </w:r>
      <w:r w:rsidR="006C4F11">
        <w:t>6</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2174D6">
        <w:t>»</w:t>
      </w:r>
      <w:r w:rsidRPr="00315E8A">
        <w:t>.</w:t>
      </w:r>
    </w:p>
    <w:p w:rsidR="00243118" w:rsidRPr="00854E5D" w:rsidRDefault="00FC1E54" w:rsidP="00B63340">
      <w:pPr>
        <w:widowControl w:val="0"/>
        <w:numPr>
          <w:ilvl w:val="12"/>
          <w:numId w:val="0"/>
        </w:numPr>
        <w:ind w:firstLine="720"/>
        <w:jc w:val="both"/>
      </w:pPr>
      <w:r w:rsidRPr="00854E5D">
        <w:t xml:space="preserve">Проектом бюджета </w:t>
      </w:r>
      <w:r w:rsidR="00B63340" w:rsidRPr="00854E5D">
        <w:t>предлагается утвердить общий объем расходов местного бюджета</w:t>
      </w:r>
      <w:r w:rsidR="00243118" w:rsidRPr="00854E5D">
        <w:t>:</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00FC1E54" w:rsidRPr="00854E5D">
        <w:t>4</w:t>
      </w:r>
      <w:r w:rsidR="00B63340" w:rsidRPr="00854E5D">
        <w:t xml:space="preserve"> год в сумме </w:t>
      </w:r>
      <w:r w:rsidR="00194080">
        <w:t>16005,3</w:t>
      </w:r>
      <w:r w:rsidR="00B63340" w:rsidRPr="00854E5D">
        <w:t xml:space="preserve"> тыс. рублей, со снижением на </w:t>
      </w:r>
      <w:r w:rsidR="00194080">
        <w:t>16369,2</w:t>
      </w:r>
      <w:r w:rsidR="00B63340" w:rsidRPr="00854E5D">
        <w:t xml:space="preserve"> тыс. руб. (-</w:t>
      </w:r>
      <w:r w:rsidR="00194080">
        <w:t>50,6</w:t>
      </w:r>
      <w:r w:rsidR="00B63340" w:rsidRPr="00854E5D">
        <w:t>%) к оценке исполнения 202</w:t>
      </w:r>
      <w:r w:rsidRPr="00854E5D">
        <w:t>3</w:t>
      </w:r>
      <w:r w:rsidR="00B63340" w:rsidRPr="00854E5D">
        <w:t>г.,</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Pr="00854E5D">
        <w:t>5</w:t>
      </w:r>
      <w:r w:rsidR="00B63340" w:rsidRPr="00854E5D">
        <w:t xml:space="preserve"> год – </w:t>
      </w:r>
      <w:r w:rsidR="00194080">
        <w:t>15554,8</w:t>
      </w:r>
      <w:r w:rsidR="00B63340" w:rsidRPr="00854E5D">
        <w:t xml:space="preserve"> тыс. рублей (</w:t>
      </w:r>
      <w:r w:rsidRPr="00854E5D">
        <w:t>без учета</w:t>
      </w:r>
      <w:r w:rsidR="00B63340" w:rsidRPr="00854E5D">
        <w:t xml:space="preserve"> условно утвержденны</w:t>
      </w:r>
      <w:r w:rsidRPr="00854E5D">
        <w:t>х</w:t>
      </w:r>
      <w:r w:rsidR="00B63340" w:rsidRPr="00854E5D">
        <w:t xml:space="preserve"> расход</w:t>
      </w:r>
      <w:r w:rsidRPr="00854E5D">
        <w:t xml:space="preserve">ов в сумме </w:t>
      </w:r>
      <w:r w:rsidR="00194080">
        <w:t>383,8</w:t>
      </w:r>
      <w:r w:rsidRPr="00854E5D">
        <w:t xml:space="preserve"> тыс. руб.</w:t>
      </w:r>
      <w:r w:rsidR="00B63340" w:rsidRPr="00854E5D">
        <w:t>),</w:t>
      </w:r>
      <w:r w:rsidRPr="00854E5D">
        <w:t xml:space="preserve"> со снижением на </w:t>
      </w:r>
      <w:r w:rsidR="00194080">
        <w:t>450,5</w:t>
      </w:r>
      <w:r w:rsidRPr="00854E5D">
        <w:t xml:space="preserve"> тыс. руб. (-</w:t>
      </w:r>
      <w:r w:rsidR="00194080">
        <w:t>2,8</w:t>
      </w:r>
      <w:r w:rsidRPr="00854E5D">
        <w:t>%) к прогнозу 2024г.,</w:t>
      </w:r>
      <w:r w:rsidR="00B63340" w:rsidRPr="00854E5D">
        <w:t xml:space="preserve"> </w:t>
      </w:r>
    </w:p>
    <w:p w:rsidR="00502A4F" w:rsidRPr="00854E5D" w:rsidRDefault="00243118" w:rsidP="00502A4F">
      <w:pPr>
        <w:widowControl w:val="0"/>
        <w:numPr>
          <w:ilvl w:val="12"/>
          <w:numId w:val="0"/>
        </w:numPr>
        <w:ind w:firstLine="720"/>
        <w:jc w:val="both"/>
      </w:pPr>
      <w:r w:rsidRPr="00854E5D">
        <w:t xml:space="preserve">- </w:t>
      </w:r>
      <w:r w:rsidR="00B63340" w:rsidRPr="00854E5D">
        <w:t>на 202</w:t>
      </w:r>
      <w:r w:rsidRPr="00854E5D">
        <w:t>6</w:t>
      </w:r>
      <w:r w:rsidR="00B63340" w:rsidRPr="00854E5D">
        <w:t xml:space="preserve"> год – </w:t>
      </w:r>
      <w:r w:rsidR="00194080">
        <w:t>15015,7</w:t>
      </w:r>
      <w:r w:rsidR="00B63340" w:rsidRPr="00854E5D">
        <w:t xml:space="preserve"> тыс. рублей (</w:t>
      </w:r>
      <w:r w:rsidRPr="00854E5D">
        <w:t xml:space="preserve">без учета условно утвержденных расходов </w:t>
      </w:r>
      <w:r w:rsidR="00B63340" w:rsidRPr="00854E5D">
        <w:t xml:space="preserve">в сумме </w:t>
      </w:r>
      <w:r w:rsidR="00194080">
        <w:t>769,3</w:t>
      </w:r>
      <w:r w:rsidR="00B63340" w:rsidRPr="00854E5D">
        <w:t xml:space="preserve"> тыс. рублей)</w:t>
      </w:r>
      <w:r w:rsidR="00502A4F" w:rsidRPr="00854E5D">
        <w:t xml:space="preserve">, со снижением на </w:t>
      </w:r>
      <w:r w:rsidR="00194080">
        <w:t>539,1</w:t>
      </w:r>
      <w:r w:rsidR="00502A4F" w:rsidRPr="00854E5D">
        <w:t xml:space="preserve"> тыс. руб. (-</w:t>
      </w:r>
      <w:r w:rsidR="00194080">
        <w:t>3,5</w:t>
      </w:r>
      <w:r w:rsidR="00502A4F" w:rsidRPr="00854E5D">
        <w:t xml:space="preserve">%) к прогнозу 2025г. </w:t>
      </w:r>
    </w:p>
    <w:p w:rsidR="009528FF" w:rsidRPr="00C93383" w:rsidRDefault="009528FF" w:rsidP="009528FF">
      <w:pPr>
        <w:autoSpaceDE w:val="0"/>
        <w:autoSpaceDN w:val="0"/>
        <w:adjustRightInd w:val="0"/>
        <w:ind w:firstLine="540"/>
        <w:jc w:val="both"/>
        <w:rPr>
          <w:rFonts w:eastAsia="SimSun"/>
        </w:rPr>
      </w:pPr>
      <w:r w:rsidRPr="00F2337E">
        <w:rPr>
          <w:rFonts w:eastAsia="SimSun"/>
        </w:rPr>
        <w:t>Снижение расходов</w:t>
      </w:r>
      <w:r>
        <w:rPr>
          <w:rFonts w:eastAsia="SimSun"/>
        </w:rPr>
        <w:t xml:space="preserve"> в 2024 году и плановом периоде 2025 и 2026 годов</w:t>
      </w:r>
      <w:r w:rsidRPr="00F2337E">
        <w:rPr>
          <w:rFonts w:eastAsia="SimSun"/>
        </w:rPr>
        <w:t>, в основном, связан</w:t>
      </w:r>
      <w:r w:rsidR="00AD5347">
        <w:rPr>
          <w:rFonts w:eastAsia="SimSun"/>
        </w:rPr>
        <w:t>о</w:t>
      </w:r>
      <w:r w:rsidRPr="00F2337E">
        <w:rPr>
          <w:rFonts w:eastAsia="SimSun"/>
        </w:rPr>
        <w:t xml:space="preserve"> с сокращением доходн</w:t>
      </w:r>
      <w:r w:rsidRPr="00C93383">
        <w:rPr>
          <w:rFonts w:eastAsia="SimSun"/>
        </w:rPr>
        <w:t>ой части бюджета.</w:t>
      </w:r>
    </w:p>
    <w:p w:rsidR="00F652CB" w:rsidRDefault="00F652CB" w:rsidP="00F652CB">
      <w:pPr>
        <w:suppressAutoHyphens/>
        <w:ind w:firstLine="709"/>
        <w:jc w:val="both"/>
        <w:rPr>
          <w:sz w:val="25"/>
          <w:szCs w:val="25"/>
        </w:rPr>
      </w:pPr>
      <w:r>
        <w:rPr>
          <w:sz w:val="25"/>
          <w:szCs w:val="25"/>
        </w:rPr>
        <w:t xml:space="preserve">Расходная часть проекта решения Думы о бюджете ориентирована на обеспечение приоритетных, первоочередных расходов бюджета: </w:t>
      </w:r>
    </w:p>
    <w:p w:rsidR="009528FF" w:rsidRDefault="009528FF" w:rsidP="009528FF">
      <w:pPr>
        <w:tabs>
          <w:tab w:val="left" w:pos="1134"/>
        </w:tabs>
        <w:autoSpaceDE w:val="0"/>
        <w:autoSpaceDN w:val="0"/>
        <w:adjustRightInd w:val="0"/>
        <w:ind w:firstLine="567"/>
        <w:jc w:val="both"/>
      </w:pPr>
      <w:r w:rsidRPr="00C82B69">
        <w:t xml:space="preserve">1) </w:t>
      </w:r>
      <w:r>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t xml:space="preserve">техническому и вспомогательному персоналу </w:t>
      </w:r>
      <w:r w:rsidRPr="00C82B69">
        <w:t>местной администрации</w:t>
      </w:r>
      <w:r>
        <w:t>, работникам учрежде</w:t>
      </w:r>
      <w:r w:rsidR="00724DB7">
        <w:t>ний, находящимся в ведении ОМСУ</w:t>
      </w:r>
      <w:r>
        <w:t>;</w:t>
      </w:r>
      <w:r w:rsidRPr="00C82B69">
        <w:t xml:space="preserve"> </w:t>
      </w:r>
    </w:p>
    <w:p w:rsidR="009528FF" w:rsidRPr="00C82B69" w:rsidRDefault="009528FF" w:rsidP="009528FF">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t xml:space="preserve">в размере </w:t>
      </w:r>
      <w:r w:rsidRPr="00C82B69">
        <w:t>30,2%;</w:t>
      </w:r>
    </w:p>
    <w:p w:rsidR="009528FF" w:rsidRPr="00C82B69" w:rsidRDefault="009528FF" w:rsidP="009528FF">
      <w:pPr>
        <w:tabs>
          <w:tab w:val="left" w:pos="1134"/>
        </w:tabs>
        <w:autoSpaceDE w:val="0"/>
        <w:autoSpaceDN w:val="0"/>
        <w:adjustRightInd w:val="0"/>
        <w:ind w:firstLine="567"/>
        <w:jc w:val="both"/>
      </w:pPr>
      <w:r w:rsidRPr="00C82B69">
        <w:t xml:space="preserve">3) </w:t>
      </w:r>
      <w:r>
        <w:t xml:space="preserve">оплата </w:t>
      </w:r>
      <w:r w:rsidRPr="00C82B69">
        <w:t>коммунальны</w:t>
      </w:r>
      <w:r>
        <w:t>х</w:t>
      </w:r>
      <w:r w:rsidRPr="00C82B69">
        <w:t xml:space="preserve"> услуг; </w:t>
      </w:r>
    </w:p>
    <w:p w:rsidR="009528FF" w:rsidRDefault="009528FF" w:rsidP="009528FF">
      <w:pPr>
        <w:tabs>
          <w:tab w:val="left" w:pos="1134"/>
        </w:tabs>
        <w:autoSpaceDE w:val="0"/>
        <w:autoSpaceDN w:val="0"/>
        <w:adjustRightInd w:val="0"/>
        <w:ind w:firstLine="567"/>
        <w:jc w:val="both"/>
      </w:pPr>
      <w:r w:rsidRPr="00C82B69">
        <w:t xml:space="preserve">4) расходы </w:t>
      </w:r>
      <w:r>
        <w:t>муниципального дорожного фонда.</w:t>
      </w:r>
    </w:p>
    <w:p w:rsidR="00C91429" w:rsidRPr="00895EC4" w:rsidRDefault="00C91429" w:rsidP="00C91429">
      <w:pPr>
        <w:widowControl w:val="0"/>
        <w:numPr>
          <w:ilvl w:val="12"/>
          <w:numId w:val="0"/>
        </w:numPr>
        <w:ind w:firstLine="720"/>
        <w:jc w:val="center"/>
        <w:rPr>
          <w:b/>
        </w:rPr>
      </w:pPr>
      <w:r w:rsidRPr="00895EC4">
        <w:rPr>
          <w:b/>
        </w:rPr>
        <w:t xml:space="preserve">  </w:t>
      </w:r>
    </w:p>
    <w:p w:rsidR="004E39A3" w:rsidRDefault="002F3A19" w:rsidP="002F3A19">
      <w:pPr>
        <w:widowControl w:val="0"/>
        <w:numPr>
          <w:ilvl w:val="12"/>
          <w:numId w:val="0"/>
        </w:numPr>
        <w:ind w:firstLine="567"/>
        <w:jc w:val="both"/>
      </w:pPr>
      <w:r>
        <w:t>Анализ р</w:t>
      </w:r>
      <w:r w:rsidR="0003346E">
        <w:t>аспределени</w:t>
      </w:r>
      <w:r>
        <w:t>я</w:t>
      </w:r>
      <w:r w:rsidR="0003346E">
        <w:t xml:space="preserve"> бюджетных ассигнований по разделам и подразделам классификации расходов бюджетов на 20</w:t>
      </w:r>
      <w:r w:rsidR="00AD54F3">
        <w:t>2</w:t>
      </w:r>
      <w:r>
        <w:t xml:space="preserve">4 </w:t>
      </w:r>
      <w:r w:rsidR="0003346E">
        <w:t>г</w:t>
      </w:r>
      <w:r>
        <w:t>од и плановый период 2025 и 2026 годов</w:t>
      </w:r>
      <w:r w:rsidR="00D8062F">
        <w:t>,</w:t>
      </w:r>
      <w:r w:rsidR="0003346E">
        <w:t xml:space="preserve"> с учетом оценки ожидаемого исполнения местного бюджета по расходам в 20</w:t>
      </w:r>
      <w:r w:rsidR="00C66D11">
        <w:t>2</w:t>
      </w:r>
      <w:r>
        <w:t>3</w:t>
      </w:r>
      <w:r w:rsidR="0003346E">
        <w:t xml:space="preserve"> году</w:t>
      </w:r>
      <w:r w:rsidR="00D8062F">
        <w:t>,</w:t>
      </w:r>
      <w:r w:rsidR="0003346E">
        <w:t xml:space="preserve"> приведен в таблице</w:t>
      </w:r>
      <w:r w:rsidR="004E39A3">
        <w:t xml:space="preserve"> </w:t>
      </w:r>
      <w:r>
        <w:t>4</w:t>
      </w:r>
      <w:r w:rsidR="0003346E">
        <w:t xml:space="preserve"> (в тыс. руб.):</w:t>
      </w:r>
    </w:p>
    <w:p w:rsidR="00001FC2" w:rsidRPr="002F3A19" w:rsidRDefault="002F3A19" w:rsidP="002F3A19">
      <w:pPr>
        <w:widowControl w:val="0"/>
        <w:numPr>
          <w:ilvl w:val="12"/>
          <w:numId w:val="0"/>
        </w:numPr>
        <w:ind w:firstLine="567"/>
        <w:jc w:val="right"/>
        <w:rPr>
          <w:u w:val="single"/>
        </w:rPr>
      </w:pPr>
      <w:r>
        <w:t>т</w:t>
      </w:r>
      <w:r w:rsidR="004E39A3" w:rsidRPr="002F3A19">
        <w:t xml:space="preserve">аблица </w:t>
      </w:r>
      <w:r w:rsidRPr="002F3A19">
        <w:t>4</w:t>
      </w:r>
    </w:p>
    <w:tbl>
      <w:tblPr>
        <w:tblStyle w:val="a6"/>
        <w:tblW w:w="9746" w:type="dxa"/>
        <w:jc w:val="center"/>
        <w:tblLayout w:type="fixed"/>
        <w:tblLook w:val="04A0" w:firstRow="1" w:lastRow="0" w:firstColumn="1" w:lastColumn="0" w:noHBand="0" w:noVBand="1"/>
      </w:tblPr>
      <w:tblGrid>
        <w:gridCol w:w="2410"/>
        <w:gridCol w:w="992"/>
        <w:gridCol w:w="993"/>
        <w:gridCol w:w="992"/>
        <w:gridCol w:w="992"/>
        <w:gridCol w:w="1134"/>
        <w:gridCol w:w="1134"/>
        <w:gridCol w:w="1099"/>
      </w:tblGrid>
      <w:tr w:rsidR="002F3A19" w:rsidRPr="006D09CC" w:rsidTr="00414753">
        <w:trPr>
          <w:trHeight w:val="300"/>
          <w:jc w:val="center"/>
        </w:trPr>
        <w:tc>
          <w:tcPr>
            <w:tcW w:w="2410" w:type="dxa"/>
            <w:vMerge w:val="restart"/>
            <w:hideMark/>
          </w:tcPr>
          <w:p w:rsidR="002F3A19" w:rsidRPr="006D09CC" w:rsidRDefault="002F3A19" w:rsidP="0001000E">
            <w:pPr>
              <w:jc w:val="center"/>
              <w:rPr>
                <w:sz w:val="20"/>
                <w:szCs w:val="20"/>
              </w:rPr>
            </w:pPr>
            <w:r w:rsidRPr="006D09CC">
              <w:rPr>
                <w:sz w:val="20"/>
                <w:szCs w:val="20"/>
              </w:rPr>
              <w:t>Наименование</w:t>
            </w:r>
          </w:p>
        </w:tc>
        <w:tc>
          <w:tcPr>
            <w:tcW w:w="992" w:type="dxa"/>
            <w:vMerge w:val="restart"/>
            <w:hideMark/>
          </w:tcPr>
          <w:p w:rsidR="002F3A19" w:rsidRPr="006D09CC" w:rsidRDefault="002F3A19" w:rsidP="002F3A19">
            <w:pPr>
              <w:jc w:val="center"/>
              <w:rPr>
                <w:sz w:val="20"/>
                <w:szCs w:val="20"/>
              </w:rPr>
            </w:pPr>
            <w:r w:rsidRPr="006D09CC">
              <w:rPr>
                <w:sz w:val="20"/>
                <w:szCs w:val="20"/>
              </w:rPr>
              <w:t>202</w:t>
            </w:r>
            <w:r>
              <w:rPr>
                <w:sz w:val="20"/>
                <w:szCs w:val="20"/>
              </w:rPr>
              <w:t>3</w:t>
            </w:r>
            <w:r w:rsidRPr="006D09CC">
              <w:rPr>
                <w:sz w:val="20"/>
                <w:szCs w:val="20"/>
              </w:rPr>
              <w:t>г. оценка</w:t>
            </w:r>
          </w:p>
        </w:tc>
        <w:tc>
          <w:tcPr>
            <w:tcW w:w="2977" w:type="dxa"/>
            <w:gridSpan w:val="3"/>
            <w:noWrap/>
            <w:hideMark/>
          </w:tcPr>
          <w:p w:rsidR="002F3A19" w:rsidRPr="006D09CC" w:rsidRDefault="002F3A19" w:rsidP="0001000E">
            <w:pPr>
              <w:jc w:val="center"/>
              <w:rPr>
                <w:sz w:val="20"/>
                <w:szCs w:val="20"/>
              </w:rPr>
            </w:pPr>
            <w:r w:rsidRPr="006D09CC">
              <w:rPr>
                <w:sz w:val="20"/>
                <w:szCs w:val="20"/>
              </w:rPr>
              <w:t>Прогноз</w:t>
            </w:r>
          </w:p>
        </w:tc>
        <w:tc>
          <w:tcPr>
            <w:tcW w:w="3367" w:type="dxa"/>
            <w:gridSpan w:val="3"/>
            <w:hideMark/>
          </w:tcPr>
          <w:p w:rsidR="002F3A19" w:rsidRPr="006D09CC" w:rsidRDefault="002F3A19" w:rsidP="0001000E">
            <w:pPr>
              <w:jc w:val="center"/>
              <w:rPr>
                <w:sz w:val="20"/>
                <w:szCs w:val="20"/>
              </w:rPr>
            </w:pPr>
            <w:r w:rsidRPr="006D09CC">
              <w:rPr>
                <w:sz w:val="20"/>
                <w:szCs w:val="20"/>
              </w:rPr>
              <w:t>Отклонение, %</w:t>
            </w:r>
          </w:p>
        </w:tc>
      </w:tr>
      <w:tr w:rsidR="002F3A19" w:rsidRPr="006D09CC" w:rsidTr="00414753">
        <w:trPr>
          <w:trHeight w:val="300"/>
          <w:jc w:val="center"/>
        </w:trPr>
        <w:tc>
          <w:tcPr>
            <w:tcW w:w="2410" w:type="dxa"/>
            <w:vMerge/>
            <w:hideMark/>
          </w:tcPr>
          <w:p w:rsidR="002F3A19" w:rsidRPr="006D09CC" w:rsidRDefault="002F3A19" w:rsidP="0001000E">
            <w:pPr>
              <w:jc w:val="center"/>
              <w:rPr>
                <w:sz w:val="20"/>
                <w:szCs w:val="20"/>
              </w:rPr>
            </w:pPr>
          </w:p>
        </w:tc>
        <w:tc>
          <w:tcPr>
            <w:tcW w:w="992" w:type="dxa"/>
            <w:vMerge/>
            <w:hideMark/>
          </w:tcPr>
          <w:p w:rsidR="002F3A19" w:rsidRPr="006D09CC" w:rsidRDefault="002F3A19" w:rsidP="0001000E">
            <w:pPr>
              <w:jc w:val="center"/>
              <w:rPr>
                <w:sz w:val="20"/>
                <w:szCs w:val="20"/>
              </w:rPr>
            </w:pPr>
          </w:p>
        </w:tc>
        <w:tc>
          <w:tcPr>
            <w:tcW w:w="993"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г.</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/202</w:t>
            </w:r>
            <w:r>
              <w:rPr>
                <w:sz w:val="20"/>
                <w:szCs w:val="20"/>
              </w:rPr>
              <w:t>3</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/202</w:t>
            </w:r>
            <w:r>
              <w:rPr>
                <w:sz w:val="20"/>
                <w:szCs w:val="20"/>
              </w:rPr>
              <w:t>4</w:t>
            </w:r>
          </w:p>
        </w:tc>
        <w:tc>
          <w:tcPr>
            <w:tcW w:w="1099"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/202</w:t>
            </w:r>
            <w:r>
              <w:rPr>
                <w:sz w:val="20"/>
                <w:szCs w:val="20"/>
              </w:rPr>
              <w:t>5</w:t>
            </w:r>
          </w:p>
        </w:tc>
      </w:tr>
      <w:tr w:rsidR="002F3A19" w:rsidRPr="006D09CC" w:rsidTr="00414753">
        <w:trPr>
          <w:trHeight w:val="171"/>
          <w:jc w:val="center"/>
        </w:trPr>
        <w:tc>
          <w:tcPr>
            <w:tcW w:w="2410" w:type="dxa"/>
            <w:hideMark/>
          </w:tcPr>
          <w:p w:rsidR="002F3A19" w:rsidRPr="00883B52" w:rsidRDefault="002F3A19" w:rsidP="002F3A19">
            <w:pPr>
              <w:widowControl w:val="0"/>
              <w:numPr>
                <w:ilvl w:val="12"/>
                <w:numId w:val="0"/>
              </w:numPr>
              <w:jc w:val="both"/>
              <w:rPr>
                <w:b/>
                <w:sz w:val="16"/>
                <w:szCs w:val="16"/>
              </w:rPr>
            </w:pPr>
            <w:r>
              <w:rPr>
                <w:b/>
                <w:sz w:val="16"/>
                <w:szCs w:val="16"/>
              </w:rPr>
              <w:lastRenderedPageBreak/>
              <w:t>Расходы, в</w:t>
            </w:r>
            <w:r w:rsidRPr="00883B52">
              <w:rPr>
                <w:b/>
                <w:sz w:val="16"/>
                <w:szCs w:val="16"/>
              </w:rPr>
              <w:t>сего</w:t>
            </w:r>
          </w:p>
        </w:tc>
        <w:tc>
          <w:tcPr>
            <w:tcW w:w="992" w:type="dxa"/>
            <w:vAlign w:val="center"/>
          </w:tcPr>
          <w:p w:rsidR="002F3A19" w:rsidRPr="00414753" w:rsidRDefault="00F54CEA" w:rsidP="002F3A19">
            <w:pPr>
              <w:jc w:val="center"/>
              <w:rPr>
                <w:b/>
                <w:sz w:val="20"/>
                <w:szCs w:val="20"/>
              </w:rPr>
            </w:pPr>
            <w:r>
              <w:rPr>
                <w:b/>
                <w:sz w:val="20"/>
                <w:szCs w:val="20"/>
              </w:rPr>
              <w:t>32374,5</w:t>
            </w:r>
          </w:p>
        </w:tc>
        <w:tc>
          <w:tcPr>
            <w:tcW w:w="993" w:type="dxa"/>
            <w:vAlign w:val="center"/>
          </w:tcPr>
          <w:p w:rsidR="002F3A19" w:rsidRPr="00414753" w:rsidRDefault="001F50C3" w:rsidP="002F3A19">
            <w:pPr>
              <w:jc w:val="center"/>
              <w:rPr>
                <w:b/>
                <w:sz w:val="20"/>
                <w:szCs w:val="20"/>
              </w:rPr>
            </w:pPr>
            <w:r>
              <w:rPr>
                <w:b/>
                <w:sz w:val="20"/>
                <w:szCs w:val="20"/>
              </w:rPr>
              <w:t>16005,3</w:t>
            </w:r>
          </w:p>
        </w:tc>
        <w:tc>
          <w:tcPr>
            <w:tcW w:w="992" w:type="dxa"/>
            <w:vAlign w:val="center"/>
          </w:tcPr>
          <w:p w:rsidR="002F3A19" w:rsidRPr="00414753" w:rsidRDefault="001F50C3" w:rsidP="002F3A19">
            <w:pPr>
              <w:jc w:val="center"/>
              <w:rPr>
                <w:b/>
                <w:sz w:val="20"/>
                <w:szCs w:val="20"/>
              </w:rPr>
            </w:pPr>
            <w:r>
              <w:rPr>
                <w:b/>
                <w:sz w:val="20"/>
                <w:szCs w:val="20"/>
              </w:rPr>
              <w:t>15554,8</w:t>
            </w:r>
          </w:p>
        </w:tc>
        <w:tc>
          <w:tcPr>
            <w:tcW w:w="992" w:type="dxa"/>
            <w:vAlign w:val="center"/>
          </w:tcPr>
          <w:p w:rsidR="002F3A19" w:rsidRPr="00414753" w:rsidRDefault="001F50C3" w:rsidP="002F3A19">
            <w:pPr>
              <w:jc w:val="center"/>
              <w:rPr>
                <w:b/>
                <w:sz w:val="20"/>
                <w:szCs w:val="20"/>
              </w:rPr>
            </w:pPr>
            <w:r>
              <w:rPr>
                <w:b/>
                <w:sz w:val="20"/>
                <w:szCs w:val="20"/>
              </w:rPr>
              <w:t>15015,7</w:t>
            </w:r>
          </w:p>
        </w:tc>
        <w:tc>
          <w:tcPr>
            <w:tcW w:w="1134" w:type="dxa"/>
            <w:vAlign w:val="center"/>
          </w:tcPr>
          <w:p w:rsidR="002F3A19" w:rsidRPr="00414753" w:rsidRDefault="005A7458" w:rsidP="002F3A19">
            <w:pPr>
              <w:jc w:val="center"/>
              <w:rPr>
                <w:b/>
                <w:sz w:val="20"/>
                <w:szCs w:val="20"/>
              </w:rPr>
            </w:pPr>
            <w:r>
              <w:rPr>
                <w:b/>
                <w:sz w:val="20"/>
                <w:szCs w:val="20"/>
              </w:rPr>
              <w:t>49,4</w:t>
            </w:r>
          </w:p>
        </w:tc>
        <w:tc>
          <w:tcPr>
            <w:tcW w:w="1134" w:type="dxa"/>
            <w:vAlign w:val="center"/>
          </w:tcPr>
          <w:p w:rsidR="002F3A19" w:rsidRPr="00414753" w:rsidRDefault="005A7458" w:rsidP="002F3A19">
            <w:pPr>
              <w:jc w:val="center"/>
              <w:rPr>
                <w:b/>
                <w:sz w:val="20"/>
                <w:szCs w:val="20"/>
              </w:rPr>
            </w:pPr>
            <w:r>
              <w:rPr>
                <w:b/>
                <w:sz w:val="20"/>
                <w:szCs w:val="20"/>
              </w:rPr>
              <w:t>97,2</w:t>
            </w:r>
          </w:p>
        </w:tc>
        <w:tc>
          <w:tcPr>
            <w:tcW w:w="1099" w:type="dxa"/>
            <w:vAlign w:val="center"/>
          </w:tcPr>
          <w:p w:rsidR="002F3A19" w:rsidRPr="00414753" w:rsidRDefault="005A7458" w:rsidP="002F3A19">
            <w:pPr>
              <w:jc w:val="center"/>
              <w:rPr>
                <w:b/>
                <w:sz w:val="20"/>
                <w:szCs w:val="20"/>
              </w:rPr>
            </w:pPr>
            <w:r>
              <w:rPr>
                <w:b/>
                <w:sz w:val="20"/>
                <w:szCs w:val="20"/>
              </w:rPr>
              <w:t>96,5</w:t>
            </w:r>
          </w:p>
        </w:tc>
      </w:tr>
      <w:tr w:rsidR="002F3A19" w:rsidRPr="006D09CC" w:rsidTr="00414753">
        <w:trPr>
          <w:trHeight w:val="300"/>
          <w:jc w:val="center"/>
        </w:trPr>
        <w:tc>
          <w:tcPr>
            <w:tcW w:w="2410" w:type="dxa"/>
            <w:hideMark/>
          </w:tcPr>
          <w:p w:rsidR="002F3A19" w:rsidRPr="00832FBF" w:rsidRDefault="002F3A19" w:rsidP="002F3A19">
            <w:pPr>
              <w:rPr>
                <w:b/>
                <w:sz w:val="16"/>
                <w:szCs w:val="16"/>
              </w:rPr>
            </w:pPr>
            <w:r w:rsidRPr="00832FBF">
              <w:rPr>
                <w:b/>
                <w:sz w:val="16"/>
                <w:szCs w:val="16"/>
              </w:rPr>
              <w:t>Общегосударственные вопросы</w:t>
            </w:r>
          </w:p>
        </w:tc>
        <w:tc>
          <w:tcPr>
            <w:tcW w:w="992" w:type="dxa"/>
            <w:vAlign w:val="center"/>
          </w:tcPr>
          <w:p w:rsidR="002F3A19" w:rsidRPr="00414753" w:rsidRDefault="00F54CEA" w:rsidP="002F3A19">
            <w:pPr>
              <w:jc w:val="center"/>
              <w:rPr>
                <w:b/>
                <w:sz w:val="20"/>
                <w:szCs w:val="20"/>
              </w:rPr>
            </w:pPr>
            <w:r>
              <w:rPr>
                <w:b/>
                <w:sz w:val="20"/>
                <w:szCs w:val="20"/>
              </w:rPr>
              <w:t>7240,9</w:t>
            </w:r>
          </w:p>
        </w:tc>
        <w:tc>
          <w:tcPr>
            <w:tcW w:w="993" w:type="dxa"/>
            <w:vAlign w:val="center"/>
          </w:tcPr>
          <w:p w:rsidR="002F3A19" w:rsidRPr="00414753" w:rsidRDefault="001F50C3" w:rsidP="002F3A19">
            <w:pPr>
              <w:jc w:val="center"/>
              <w:rPr>
                <w:b/>
                <w:sz w:val="20"/>
                <w:szCs w:val="20"/>
              </w:rPr>
            </w:pPr>
            <w:r>
              <w:rPr>
                <w:b/>
                <w:sz w:val="20"/>
                <w:szCs w:val="20"/>
              </w:rPr>
              <w:t>6185,6</w:t>
            </w:r>
          </w:p>
        </w:tc>
        <w:tc>
          <w:tcPr>
            <w:tcW w:w="992" w:type="dxa"/>
            <w:vAlign w:val="center"/>
          </w:tcPr>
          <w:p w:rsidR="002F3A19" w:rsidRPr="00414753" w:rsidRDefault="001F50C3" w:rsidP="002F3A19">
            <w:pPr>
              <w:jc w:val="center"/>
              <w:rPr>
                <w:b/>
                <w:sz w:val="20"/>
                <w:szCs w:val="20"/>
              </w:rPr>
            </w:pPr>
            <w:r>
              <w:rPr>
                <w:b/>
                <w:sz w:val="20"/>
                <w:szCs w:val="20"/>
              </w:rPr>
              <w:t>5974,1</w:t>
            </w:r>
          </w:p>
        </w:tc>
        <w:tc>
          <w:tcPr>
            <w:tcW w:w="992" w:type="dxa"/>
            <w:vAlign w:val="center"/>
          </w:tcPr>
          <w:p w:rsidR="002F3A19" w:rsidRPr="00414753" w:rsidRDefault="001F50C3" w:rsidP="002F3A19">
            <w:pPr>
              <w:jc w:val="center"/>
              <w:rPr>
                <w:b/>
                <w:sz w:val="20"/>
                <w:szCs w:val="20"/>
              </w:rPr>
            </w:pPr>
            <w:r>
              <w:rPr>
                <w:b/>
                <w:sz w:val="20"/>
                <w:szCs w:val="20"/>
              </w:rPr>
              <w:t>5966,3</w:t>
            </w:r>
          </w:p>
        </w:tc>
        <w:tc>
          <w:tcPr>
            <w:tcW w:w="1134" w:type="dxa"/>
            <w:vAlign w:val="center"/>
          </w:tcPr>
          <w:p w:rsidR="002F3A19" w:rsidRPr="00414753" w:rsidRDefault="005A7458" w:rsidP="002F3A19">
            <w:pPr>
              <w:jc w:val="center"/>
              <w:rPr>
                <w:b/>
                <w:sz w:val="20"/>
                <w:szCs w:val="20"/>
              </w:rPr>
            </w:pPr>
            <w:r>
              <w:rPr>
                <w:b/>
                <w:sz w:val="20"/>
                <w:szCs w:val="20"/>
              </w:rPr>
              <w:t>85,4</w:t>
            </w:r>
          </w:p>
        </w:tc>
        <w:tc>
          <w:tcPr>
            <w:tcW w:w="1134" w:type="dxa"/>
            <w:vAlign w:val="center"/>
          </w:tcPr>
          <w:p w:rsidR="002F3A19" w:rsidRPr="00414753" w:rsidRDefault="005A7458" w:rsidP="002F3A19">
            <w:pPr>
              <w:jc w:val="center"/>
              <w:rPr>
                <w:b/>
                <w:sz w:val="20"/>
                <w:szCs w:val="20"/>
              </w:rPr>
            </w:pPr>
            <w:r>
              <w:rPr>
                <w:b/>
                <w:sz w:val="20"/>
                <w:szCs w:val="20"/>
              </w:rPr>
              <w:t>96,6</w:t>
            </w:r>
          </w:p>
        </w:tc>
        <w:tc>
          <w:tcPr>
            <w:tcW w:w="1099" w:type="dxa"/>
            <w:vAlign w:val="center"/>
          </w:tcPr>
          <w:p w:rsidR="002F3A19" w:rsidRPr="00414753" w:rsidRDefault="005A7458" w:rsidP="002F3A19">
            <w:pPr>
              <w:jc w:val="center"/>
              <w:rPr>
                <w:b/>
                <w:sz w:val="20"/>
                <w:szCs w:val="20"/>
              </w:rPr>
            </w:pPr>
            <w:r>
              <w:rPr>
                <w:b/>
                <w:sz w:val="20"/>
                <w:szCs w:val="20"/>
              </w:rPr>
              <w:t>99,9</w:t>
            </w:r>
          </w:p>
        </w:tc>
      </w:tr>
      <w:tr w:rsidR="002F3A19" w:rsidRPr="006D09CC" w:rsidTr="00414753">
        <w:trPr>
          <w:trHeight w:val="974"/>
          <w:jc w:val="center"/>
        </w:trPr>
        <w:tc>
          <w:tcPr>
            <w:tcW w:w="2410" w:type="dxa"/>
            <w:hideMark/>
          </w:tcPr>
          <w:p w:rsidR="002F3A19" w:rsidRPr="001E0253" w:rsidRDefault="002F3A19" w:rsidP="002F3A19">
            <w:pPr>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2F3A19" w:rsidRPr="006D09CC" w:rsidRDefault="00F54CEA" w:rsidP="002F3A19">
            <w:pPr>
              <w:jc w:val="center"/>
              <w:rPr>
                <w:sz w:val="20"/>
                <w:szCs w:val="20"/>
              </w:rPr>
            </w:pPr>
            <w:r>
              <w:rPr>
                <w:sz w:val="20"/>
                <w:szCs w:val="20"/>
              </w:rPr>
              <w:t>1391,4</w:t>
            </w:r>
          </w:p>
        </w:tc>
        <w:tc>
          <w:tcPr>
            <w:tcW w:w="993" w:type="dxa"/>
            <w:vAlign w:val="center"/>
          </w:tcPr>
          <w:p w:rsidR="002F3A19" w:rsidRPr="006D09CC" w:rsidRDefault="001F50C3" w:rsidP="002F3A19">
            <w:pPr>
              <w:jc w:val="center"/>
              <w:rPr>
                <w:sz w:val="20"/>
                <w:szCs w:val="20"/>
              </w:rPr>
            </w:pPr>
            <w:r>
              <w:rPr>
                <w:sz w:val="20"/>
                <w:szCs w:val="20"/>
              </w:rPr>
              <w:t>1519,8</w:t>
            </w:r>
          </w:p>
        </w:tc>
        <w:tc>
          <w:tcPr>
            <w:tcW w:w="992" w:type="dxa"/>
            <w:vAlign w:val="center"/>
          </w:tcPr>
          <w:p w:rsidR="002F3A19" w:rsidRPr="006D09CC" w:rsidRDefault="001F50C3" w:rsidP="002F3A19">
            <w:pPr>
              <w:jc w:val="center"/>
              <w:rPr>
                <w:sz w:val="20"/>
                <w:szCs w:val="20"/>
              </w:rPr>
            </w:pPr>
            <w:r>
              <w:rPr>
                <w:sz w:val="20"/>
                <w:szCs w:val="20"/>
              </w:rPr>
              <w:t>1519,8</w:t>
            </w:r>
          </w:p>
        </w:tc>
        <w:tc>
          <w:tcPr>
            <w:tcW w:w="992" w:type="dxa"/>
            <w:vAlign w:val="center"/>
          </w:tcPr>
          <w:p w:rsidR="002F3A19" w:rsidRPr="006D09CC" w:rsidRDefault="001F50C3" w:rsidP="002F3A19">
            <w:pPr>
              <w:jc w:val="center"/>
              <w:rPr>
                <w:sz w:val="20"/>
                <w:szCs w:val="20"/>
              </w:rPr>
            </w:pPr>
            <w:r>
              <w:rPr>
                <w:sz w:val="20"/>
                <w:szCs w:val="20"/>
              </w:rPr>
              <w:t>1519,8</w:t>
            </w:r>
          </w:p>
        </w:tc>
        <w:tc>
          <w:tcPr>
            <w:tcW w:w="1134" w:type="dxa"/>
            <w:vAlign w:val="center"/>
          </w:tcPr>
          <w:p w:rsidR="002F3A19" w:rsidRPr="006D09CC" w:rsidRDefault="005A7458" w:rsidP="002F3A19">
            <w:pPr>
              <w:jc w:val="center"/>
              <w:rPr>
                <w:sz w:val="20"/>
                <w:szCs w:val="20"/>
              </w:rPr>
            </w:pPr>
            <w:r>
              <w:rPr>
                <w:sz w:val="20"/>
                <w:szCs w:val="20"/>
              </w:rPr>
              <w:t>109,2</w:t>
            </w:r>
          </w:p>
        </w:tc>
        <w:tc>
          <w:tcPr>
            <w:tcW w:w="1134" w:type="dxa"/>
            <w:vAlign w:val="center"/>
          </w:tcPr>
          <w:p w:rsidR="002F3A19" w:rsidRPr="006D09CC" w:rsidRDefault="005A7458" w:rsidP="002F3A19">
            <w:pPr>
              <w:jc w:val="center"/>
              <w:rPr>
                <w:sz w:val="20"/>
                <w:szCs w:val="20"/>
              </w:rPr>
            </w:pPr>
            <w:r>
              <w:rPr>
                <w:sz w:val="20"/>
                <w:szCs w:val="20"/>
              </w:rPr>
              <w:t>100</w:t>
            </w:r>
          </w:p>
        </w:tc>
        <w:tc>
          <w:tcPr>
            <w:tcW w:w="1099" w:type="dxa"/>
            <w:vAlign w:val="center"/>
          </w:tcPr>
          <w:p w:rsidR="002F3A19" w:rsidRPr="006D09CC" w:rsidRDefault="005A7458" w:rsidP="002F3A19">
            <w:pPr>
              <w:jc w:val="center"/>
              <w:rPr>
                <w:sz w:val="20"/>
                <w:szCs w:val="20"/>
              </w:rPr>
            </w:pPr>
            <w:r>
              <w:rPr>
                <w:sz w:val="20"/>
                <w:szCs w:val="20"/>
              </w:rPr>
              <w:t>100</w:t>
            </w:r>
          </w:p>
        </w:tc>
      </w:tr>
      <w:tr w:rsidR="00EE0EE5" w:rsidRPr="006D09CC" w:rsidTr="00414753">
        <w:trPr>
          <w:trHeight w:val="974"/>
          <w:jc w:val="center"/>
        </w:trPr>
        <w:tc>
          <w:tcPr>
            <w:tcW w:w="2410" w:type="dxa"/>
          </w:tcPr>
          <w:p w:rsidR="00EE0EE5" w:rsidRPr="001E0253" w:rsidRDefault="00EE0EE5" w:rsidP="00EE0EE5">
            <w:pPr>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EE0EE5" w:rsidRDefault="00F54CEA" w:rsidP="00EE0EE5">
            <w:pPr>
              <w:jc w:val="center"/>
              <w:rPr>
                <w:sz w:val="20"/>
                <w:szCs w:val="20"/>
              </w:rPr>
            </w:pPr>
            <w:r>
              <w:rPr>
                <w:sz w:val="20"/>
                <w:szCs w:val="20"/>
              </w:rPr>
              <w:t>1</w:t>
            </w:r>
          </w:p>
        </w:tc>
        <w:tc>
          <w:tcPr>
            <w:tcW w:w="993" w:type="dxa"/>
            <w:vAlign w:val="center"/>
          </w:tcPr>
          <w:p w:rsidR="00EE0EE5" w:rsidRDefault="001F50C3" w:rsidP="00EE0EE5">
            <w:pPr>
              <w:jc w:val="center"/>
              <w:rPr>
                <w:sz w:val="20"/>
                <w:szCs w:val="20"/>
              </w:rPr>
            </w:pPr>
            <w:r>
              <w:rPr>
                <w:sz w:val="20"/>
                <w:szCs w:val="20"/>
              </w:rPr>
              <w:t>1</w:t>
            </w:r>
          </w:p>
        </w:tc>
        <w:tc>
          <w:tcPr>
            <w:tcW w:w="992" w:type="dxa"/>
            <w:vAlign w:val="center"/>
          </w:tcPr>
          <w:p w:rsidR="00EE0EE5" w:rsidRDefault="001F50C3" w:rsidP="00EE0EE5">
            <w:pPr>
              <w:jc w:val="center"/>
              <w:rPr>
                <w:sz w:val="20"/>
                <w:szCs w:val="20"/>
              </w:rPr>
            </w:pPr>
            <w:r>
              <w:rPr>
                <w:sz w:val="20"/>
                <w:szCs w:val="20"/>
              </w:rPr>
              <w:t>1</w:t>
            </w:r>
          </w:p>
        </w:tc>
        <w:tc>
          <w:tcPr>
            <w:tcW w:w="992" w:type="dxa"/>
            <w:vAlign w:val="center"/>
          </w:tcPr>
          <w:p w:rsidR="00EE0EE5" w:rsidRDefault="001F50C3" w:rsidP="00EE0EE5">
            <w:pPr>
              <w:jc w:val="center"/>
              <w:rPr>
                <w:sz w:val="20"/>
                <w:szCs w:val="20"/>
              </w:rPr>
            </w:pPr>
            <w:r>
              <w:rPr>
                <w:sz w:val="20"/>
                <w:szCs w:val="20"/>
              </w:rPr>
              <w:t>1</w:t>
            </w:r>
          </w:p>
        </w:tc>
        <w:tc>
          <w:tcPr>
            <w:tcW w:w="1134" w:type="dxa"/>
            <w:vAlign w:val="center"/>
          </w:tcPr>
          <w:p w:rsidR="00EE0EE5" w:rsidRPr="006D09CC" w:rsidRDefault="005A7458" w:rsidP="00EE0EE5">
            <w:pPr>
              <w:jc w:val="center"/>
              <w:rPr>
                <w:sz w:val="20"/>
                <w:szCs w:val="20"/>
              </w:rPr>
            </w:pPr>
            <w:r>
              <w:rPr>
                <w:sz w:val="20"/>
                <w:szCs w:val="20"/>
              </w:rPr>
              <w:t>100</w:t>
            </w:r>
          </w:p>
        </w:tc>
        <w:tc>
          <w:tcPr>
            <w:tcW w:w="1134" w:type="dxa"/>
            <w:vAlign w:val="center"/>
          </w:tcPr>
          <w:p w:rsidR="00EE0EE5" w:rsidRPr="006D09CC" w:rsidRDefault="005A7458" w:rsidP="00EE0EE5">
            <w:pPr>
              <w:jc w:val="center"/>
              <w:rPr>
                <w:sz w:val="20"/>
                <w:szCs w:val="20"/>
              </w:rPr>
            </w:pPr>
            <w:r>
              <w:rPr>
                <w:sz w:val="20"/>
                <w:szCs w:val="20"/>
              </w:rPr>
              <w:t>100</w:t>
            </w:r>
          </w:p>
        </w:tc>
        <w:tc>
          <w:tcPr>
            <w:tcW w:w="1099" w:type="dxa"/>
            <w:vAlign w:val="center"/>
          </w:tcPr>
          <w:p w:rsidR="00EE0EE5" w:rsidRPr="006D09CC" w:rsidRDefault="005A7458" w:rsidP="00EE0EE5">
            <w:pPr>
              <w:jc w:val="center"/>
              <w:rPr>
                <w:sz w:val="20"/>
                <w:szCs w:val="20"/>
              </w:rPr>
            </w:pPr>
            <w:r>
              <w:rPr>
                <w:sz w:val="20"/>
                <w:szCs w:val="20"/>
              </w:rPr>
              <w:t>100</w:t>
            </w:r>
          </w:p>
        </w:tc>
      </w:tr>
      <w:tr w:rsidR="00EE0EE5" w:rsidRPr="006D09CC" w:rsidTr="00414753">
        <w:trPr>
          <w:trHeight w:val="510"/>
          <w:jc w:val="center"/>
        </w:trPr>
        <w:tc>
          <w:tcPr>
            <w:tcW w:w="2410" w:type="dxa"/>
            <w:hideMark/>
          </w:tcPr>
          <w:p w:rsidR="00EE0EE5" w:rsidRPr="001E0253" w:rsidRDefault="00EE0EE5" w:rsidP="00EE0EE5">
            <w:pPr>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EE0EE5" w:rsidRPr="006D09CC" w:rsidRDefault="00F54CEA" w:rsidP="00EE0EE5">
            <w:pPr>
              <w:jc w:val="center"/>
              <w:rPr>
                <w:sz w:val="20"/>
                <w:szCs w:val="20"/>
              </w:rPr>
            </w:pPr>
            <w:r>
              <w:rPr>
                <w:sz w:val="20"/>
                <w:szCs w:val="20"/>
              </w:rPr>
              <w:t>5835,8</w:t>
            </w:r>
          </w:p>
        </w:tc>
        <w:tc>
          <w:tcPr>
            <w:tcW w:w="993" w:type="dxa"/>
            <w:vAlign w:val="center"/>
          </w:tcPr>
          <w:p w:rsidR="00EE0EE5" w:rsidRPr="006D09CC" w:rsidRDefault="001F50C3" w:rsidP="00EE0EE5">
            <w:pPr>
              <w:jc w:val="center"/>
              <w:rPr>
                <w:sz w:val="20"/>
                <w:szCs w:val="20"/>
              </w:rPr>
            </w:pPr>
            <w:r>
              <w:rPr>
                <w:sz w:val="20"/>
                <w:szCs w:val="20"/>
              </w:rPr>
              <w:t>4652,1</w:t>
            </w:r>
          </w:p>
        </w:tc>
        <w:tc>
          <w:tcPr>
            <w:tcW w:w="992" w:type="dxa"/>
            <w:vAlign w:val="center"/>
          </w:tcPr>
          <w:p w:rsidR="00EE0EE5" w:rsidRPr="006D09CC" w:rsidRDefault="001F50C3" w:rsidP="00EE0EE5">
            <w:pPr>
              <w:jc w:val="center"/>
              <w:rPr>
                <w:sz w:val="20"/>
                <w:szCs w:val="20"/>
              </w:rPr>
            </w:pPr>
            <w:r>
              <w:rPr>
                <w:sz w:val="20"/>
                <w:szCs w:val="20"/>
              </w:rPr>
              <w:t>4440,6</w:t>
            </w:r>
          </w:p>
        </w:tc>
        <w:tc>
          <w:tcPr>
            <w:tcW w:w="992" w:type="dxa"/>
            <w:vAlign w:val="center"/>
          </w:tcPr>
          <w:p w:rsidR="00EE0EE5" w:rsidRPr="006D09CC" w:rsidRDefault="001F50C3" w:rsidP="00EE0EE5">
            <w:pPr>
              <w:jc w:val="center"/>
              <w:rPr>
                <w:sz w:val="20"/>
                <w:szCs w:val="20"/>
              </w:rPr>
            </w:pPr>
            <w:r>
              <w:rPr>
                <w:sz w:val="20"/>
                <w:szCs w:val="20"/>
              </w:rPr>
              <w:t>4432,6</w:t>
            </w:r>
          </w:p>
        </w:tc>
        <w:tc>
          <w:tcPr>
            <w:tcW w:w="1134" w:type="dxa"/>
            <w:vAlign w:val="center"/>
          </w:tcPr>
          <w:p w:rsidR="00EE0EE5" w:rsidRPr="006D09CC" w:rsidRDefault="005A7458" w:rsidP="00EE0EE5">
            <w:pPr>
              <w:jc w:val="center"/>
              <w:rPr>
                <w:sz w:val="20"/>
                <w:szCs w:val="20"/>
              </w:rPr>
            </w:pPr>
            <w:r>
              <w:rPr>
                <w:sz w:val="20"/>
                <w:szCs w:val="20"/>
              </w:rPr>
              <w:t>79,7</w:t>
            </w:r>
          </w:p>
        </w:tc>
        <w:tc>
          <w:tcPr>
            <w:tcW w:w="1134" w:type="dxa"/>
            <w:vAlign w:val="center"/>
          </w:tcPr>
          <w:p w:rsidR="00EE0EE5" w:rsidRPr="006D09CC" w:rsidRDefault="005A7458" w:rsidP="00EE0EE5">
            <w:pPr>
              <w:jc w:val="center"/>
              <w:rPr>
                <w:sz w:val="20"/>
                <w:szCs w:val="20"/>
              </w:rPr>
            </w:pPr>
            <w:r>
              <w:rPr>
                <w:sz w:val="20"/>
                <w:szCs w:val="20"/>
              </w:rPr>
              <w:t>95,5</w:t>
            </w:r>
          </w:p>
        </w:tc>
        <w:tc>
          <w:tcPr>
            <w:tcW w:w="1099" w:type="dxa"/>
            <w:vAlign w:val="center"/>
          </w:tcPr>
          <w:p w:rsidR="00EE0EE5" w:rsidRPr="006D09CC" w:rsidRDefault="005A7458" w:rsidP="00EE0EE5">
            <w:pPr>
              <w:jc w:val="center"/>
              <w:rPr>
                <w:sz w:val="20"/>
                <w:szCs w:val="20"/>
              </w:rPr>
            </w:pPr>
            <w:r>
              <w:rPr>
                <w:sz w:val="20"/>
                <w:szCs w:val="20"/>
              </w:rPr>
              <w:t>99,8</w:t>
            </w:r>
          </w:p>
        </w:tc>
      </w:tr>
      <w:tr w:rsidR="00EE0EE5" w:rsidRPr="006D09CC" w:rsidTr="00414753">
        <w:trPr>
          <w:trHeight w:val="225"/>
          <w:jc w:val="center"/>
        </w:trPr>
        <w:tc>
          <w:tcPr>
            <w:tcW w:w="2410" w:type="dxa"/>
            <w:hideMark/>
          </w:tcPr>
          <w:p w:rsidR="00EE0EE5" w:rsidRPr="00883B52" w:rsidRDefault="00EE0EE5" w:rsidP="00EE0EE5">
            <w:pPr>
              <w:widowControl w:val="0"/>
              <w:rPr>
                <w:sz w:val="16"/>
                <w:szCs w:val="16"/>
              </w:rPr>
            </w:pPr>
            <w:r w:rsidRPr="00883B52">
              <w:rPr>
                <w:sz w:val="16"/>
                <w:szCs w:val="16"/>
              </w:rPr>
              <w:t>Резервный фонд (0111)</w:t>
            </w:r>
          </w:p>
        </w:tc>
        <w:tc>
          <w:tcPr>
            <w:tcW w:w="992" w:type="dxa"/>
            <w:vAlign w:val="center"/>
          </w:tcPr>
          <w:p w:rsidR="00EE0EE5" w:rsidRPr="006D09CC" w:rsidRDefault="00F54CEA" w:rsidP="00EE0EE5">
            <w:pPr>
              <w:jc w:val="center"/>
              <w:rPr>
                <w:sz w:val="20"/>
                <w:szCs w:val="20"/>
              </w:rPr>
            </w:pPr>
            <w:r>
              <w:rPr>
                <w:sz w:val="20"/>
                <w:szCs w:val="20"/>
              </w:rPr>
              <w:t>12</w:t>
            </w:r>
          </w:p>
        </w:tc>
        <w:tc>
          <w:tcPr>
            <w:tcW w:w="993" w:type="dxa"/>
            <w:vAlign w:val="center"/>
          </w:tcPr>
          <w:p w:rsidR="00EE0EE5" w:rsidRPr="006D09CC" w:rsidRDefault="001F50C3" w:rsidP="00EE0EE5">
            <w:pPr>
              <w:jc w:val="center"/>
              <w:rPr>
                <w:sz w:val="20"/>
                <w:szCs w:val="20"/>
              </w:rPr>
            </w:pPr>
            <w:r>
              <w:rPr>
                <w:sz w:val="20"/>
                <w:szCs w:val="20"/>
              </w:rPr>
              <w:t>12</w:t>
            </w:r>
          </w:p>
        </w:tc>
        <w:tc>
          <w:tcPr>
            <w:tcW w:w="992" w:type="dxa"/>
            <w:vAlign w:val="center"/>
          </w:tcPr>
          <w:p w:rsidR="00EE0EE5" w:rsidRPr="006D09CC" w:rsidRDefault="001F50C3" w:rsidP="00EE0EE5">
            <w:pPr>
              <w:jc w:val="center"/>
              <w:rPr>
                <w:sz w:val="20"/>
                <w:szCs w:val="20"/>
              </w:rPr>
            </w:pPr>
            <w:r>
              <w:rPr>
                <w:sz w:val="20"/>
                <w:szCs w:val="20"/>
              </w:rPr>
              <w:t>12</w:t>
            </w:r>
          </w:p>
        </w:tc>
        <w:tc>
          <w:tcPr>
            <w:tcW w:w="992" w:type="dxa"/>
            <w:vAlign w:val="center"/>
          </w:tcPr>
          <w:p w:rsidR="00EE0EE5" w:rsidRPr="006D09CC" w:rsidRDefault="001F50C3" w:rsidP="00EE0EE5">
            <w:pPr>
              <w:jc w:val="center"/>
              <w:rPr>
                <w:sz w:val="20"/>
                <w:szCs w:val="20"/>
              </w:rPr>
            </w:pPr>
            <w:r>
              <w:rPr>
                <w:sz w:val="20"/>
                <w:szCs w:val="20"/>
              </w:rPr>
              <w:t>12</w:t>
            </w:r>
          </w:p>
        </w:tc>
        <w:tc>
          <w:tcPr>
            <w:tcW w:w="1134" w:type="dxa"/>
            <w:vAlign w:val="center"/>
          </w:tcPr>
          <w:p w:rsidR="00EE0EE5" w:rsidRPr="006D09CC" w:rsidRDefault="005A7458" w:rsidP="00EE0EE5">
            <w:pPr>
              <w:jc w:val="center"/>
              <w:rPr>
                <w:sz w:val="20"/>
                <w:szCs w:val="20"/>
              </w:rPr>
            </w:pPr>
            <w:r>
              <w:rPr>
                <w:sz w:val="20"/>
                <w:szCs w:val="20"/>
              </w:rPr>
              <w:t>100</w:t>
            </w:r>
          </w:p>
        </w:tc>
        <w:tc>
          <w:tcPr>
            <w:tcW w:w="1134" w:type="dxa"/>
            <w:vAlign w:val="center"/>
          </w:tcPr>
          <w:p w:rsidR="00EE0EE5" w:rsidRPr="006D09CC" w:rsidRDefault="005A7458" w:rsidP="00EE0EE5">
            <w:pPr>
              <w:jc w:val="center"/>
              <w:rPr>
                <w:sz w:val="20"/>
                <w:szCs w:val="20"/>
              </w:rPr>
            </w:pPr>
            <w:r>
              <w:rPr>
                <w:sz w:val="20"/>
                <w:szCs w:val="20"/>
              </w:rPr>
              <w:t>100</w:t>
            </w:r>
          </w:p>
        </w:tc>
        <w:tc>
          <w:tcPr>
            <w:tcW w:w="1099" w:type="dxa"/>
            <w:vAlign w:val="center"/>
          </w:tcPr>
          <w:p w:rsidR="00EE0EE5" w:rsidRPr="006D09CC" w:rsidRDefault="005A7458" w:rsidP="00EE0EE5">
            <w:pPr>
              <w:jc w:val="center"/>
              <w:rPr>
                <w:sz w:val="20"/>
                <w:szCs w:val="20"/>
              </w:rPr>
            </w:pPr>
            <w:r>
              <w:rPr>
                <w:sz w:val="20"/>
                <w:szCs w:val="20"/>
              </w:rPr>
              <w:t>100</w:t>
            </w:r>
          </w:p>
        </w:tc>
      </w:tr>
      <w:tr w:rsidR="00EE0EE5" w:rsidRPr="006D09CC" w:rsidTr="00414753">
        <w:trPr>
          <w:trHeight w:val="271"/>
          <w:jc w:val="center"/>
        </w:trPr>
        <w:tc>
          <w:tcPr>
            <w:tcW w:w="2410" w:type="dxa"/>
            <w:hideMark/>
          </w:tcPr>
          <w:p w:rsidR="00EE0EE5" w:rsidRPr="00883B52" w:rsidRDefault="00EE0EE5" w:rsidP="00EE0EE5">
            <w:pPr>
              <w:widowControl w:val="0"/>
              <w:rPr>
                <w:sz w:val="16"/>
                <w:szCs w:val="16"/>
              </w:rPr>
            </w:pPr>
            <w:r w:rsidRPr="00883B52">
              <w:rPr>
                <w:sz w:val="16"/>
                <w:szCs w:val="16"/>
              </w:rPr>
              <w:t>Другие общегосударственные вопросы (0113)</w:t>
            </w:r>
          </w:p>
        </w:tc>
        <w:tc>
          <w:tcPr>
            <w:tcW w:w="992" w:type="dxa"/>
            <w:vAlign w:val="center"/>
          </w:tcPr>
          <w:p w:rsidR="00EE0EE5" w:rsidRPr="006D09CC" w:rsidRDefault="00F54CEA" w:rsidP="00EE0EE5">
            <w:pPr>
              <w:jc w:val="center"/>
              <w:rPr>
                <w:sz w:val="20"/>
                <w:szCs w:val="20"/>
              </w:rPr>
            </w:pPr>
            <w:r>
              <w:rPr>
                <w:sz w:val="20"/>
                <w:szCs w:val="20"/>
              </w:rPr>
              <w:t>0,7</w:t>
            </w:r>
          </w:p>
        </w:tc>
        <w:tc>
          <w:tcPr>
            <w:tcW w:w="993" w:type="dxa"/>
            <w:vAlign w:val="center"/>
          </w:tcPr>
          <w:p w:rsidR="00EE0EE5" w:rsidRPr="006D09CC" w:rsidRDefault="001F50C3" w:rsidP="00EE0EE5">
            <w:pPr>
              <w:jc w:val="center"/>
              <w:rPr>
                <w:sz w:val="20"/>
                <w:szCs w:val="20"/>
              </w:rPr>
            </w:pPr>
            <w:r>
              <w:rPr>
                <w:sz w:val="20"/>
                <w:szCs w:val="20"/>
              </w:rPr>
              <w:t>0,7</w:t>
            </w:r>
          </w:p>
        </w:tc>
        <w:tc>
          <w:tcPr>
            <w:tcW w:w="992" w:type="dxa"/>
            <w:vAlign w:val="center"/>
          </w:tcPr>
          <w:p w:rsidR="00EE0EE5" w:rsidRPr="006D09CC" w:rsidRDefault="001F50C3" w:rsidP="00EE0EE5">
            <w:pPr>
              <w:jc w:val="center"/>
              <w:rPr>
                <w:sz w:val="20"/>
                <w:szCs w:val="20"/>
              </w:rPr>
            </w:pPr>
            <w:r>
              <w:rPr>
                <w:sz w:val="20"/>
                <w:szCs w:val="20"/>
              </w:rPr>
              <w:t>0,7</w:t>
            </w:r>
          </w:p>
        </w:tc>
        <w:tc>
          <w:tcPr>
            <w:tcW w:w="992" w:type="dxa"/>
            <w:vAlign w:val="center"/>
          </w:tcPr>
          <w:p w:rsidR="00EE0EE5" w:rsidRPr="006D09CC" w:rsidRDefault="001F50C3" w:rsidP="00EE0EE5">
            <w:pPr>
              <w:jc w:val="center"/>
              <w:rPr>
                <w:sz w:val="20"/>
                <w:szCs w:val="20"/>
              </w:rPr>
            </w:pPr>
            <w:r>
              <w:rPr>
                <w:sz w:val="20"/>
                <w:szCs w:val="20"/>
              </w:rPr>
              <w:t>0,7</w:t>
            </w:r>
          </w:p>
        </w:tc>
        <w:tc>
          <w:tcPr>
            <w:tcW w:w="1134" w:type="dxa"/>
            <w:vAlign w:val="center"/>
          </w:tcPr>
          <w:p w:rsidR="00EE0EE5" w:rsidRPr="006D09CC" w:rsidRDefault="005A7458" w:rsidP="00EE0EE5">
            <w:pPr>
              <w:jc w:val="center"/>
              <w:rPr>
                <w:sz w:val="20"/>
                <w:szCs w:val="20"/>
              </w:rPr>
            </w:pPr>
            <w:r>
              <w:rPr>
                <w:sz w:val="20"/>
                <w:szCs w:val="20"/>
              </w:rPr>
              <w:t>100</w:t>
            </w:r>
          </w:p>
        </w:tc>
        <w:tc>
          <w:tcPr>
            <w:tcW w:w="1134" w:type="dxa"/>
            <w:vAlign w:val="center"/>
          </w:tcPr>
          <w:p w:rsidR="00EE0EE5" w:rsidRPr="006D09CC" w:rsidRDefault="005A7458" w:rsidP="00EE0EE5">
            <w:pPr>
              <w:jc w:val="center"/>
              <w:rPr>
                <w:sz w:val="20"/>
                <w:szCs w:val="20"/>
              </w:rPr>
            </w:pPr>
            <w:r>
              <w:rPr>
                <w:sz w:val="20"/>
                <w:szCs w:val="20"/>
              </w:rPr>
              <w:t>100</w:t>
            </w:r>
          </w:p>
        </w:tc>
        <w:tc>
          <w:tcPr>
            <w:tcW w:w="1099" w:type="dxa"/>
            <w:vAlign w:val="center"/>
          </w:tcPr>
          <w:p w:rsidR="00EE0EE5" w:rsidRPr="006D09CC" w:rsidRDefault="005A7458" w:rsidP="00EE0EE5">
            <w:pPr>
              <w:jc w:val="center"/>
              <w:rPr>
                <w:sz w:val="20"/>
                <w:szCs w:val="20"/>
              </w:rPr>
            </w:pPr>
            <w:r>
              <w:rPr>
                <w:sz w:val="20"/>
                <w:szCs w:val="20"/>
              </w:rPr>
              <w:t>100</w:t>
            </w:r>
          </w:p>
        </w:tc>
      </w:tr>
      <w:tr w:rsidR="00EE0EE5" w:rsidRPr="006D09CC" w:rsidTr="00414753">
        <w:trPr>
          <w:trHeight w:val="765"/>
          <w:jc w:val="center"/>
        </w:trPr>
        <w:tc>
          <w:tcPr>
            <w:tcW w:w="2410" w:type="dxa"/>
            <w:hideMark/>
          </w:tcPr>
          <w:p w:rsidR="00EE0EE5" w:rsidRPr="00883B52" w:rsidRDefault="00EE0EE5" w:rsidP="00EE0EE5">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992" w:type="dxa"/>
            <w:vAlign w:val="center"/>
          </w:tcPr>
          <w:p w:rsidR="00EE0EE5" w:rsidRPr="00735EC6" w:rsidRDefault="00F54CEA" w:rsidP="00EE0EE5">
            <w:pPr>
              <w:jc w:val="center"/>
              <w:rPr>
                <w:b/>
                <w:sz w:val="20"/>
                <w:szCs w:val="20"/>
              </w:rPr>
            </w:pPr>
            <w:r>
              <w:rPr>
                <w:b/>
                <w:sz w:val="20"/>
                <w:szCs w:val="20"/>
              </w:rPr>
              <w:t>173,7</w:t>
            </w:r>
          </w:p>
        </w:tc>
        <w:tc>
          <w:tcPr>
            <w:tcW w:w="993" w:type="dxa"/>
            <w:vAlign w:val="center"/>
          </w:tcPr>
          <w:p w:rsidR="00EE0EE5" w:rsidRPr="00735EC6" w:rsidRDefault="001F50C3" w:rsidP="00EE0EE5">
            <w:pPr>
              <w:jc w:val="center"/>
              <w:rPr>
                <w:b/>
                <w:sz w:val="20"/>
                <w:szCs w:val="20"/>
              </w:rPr>
            </w:pPr>
            <w:r>
              <w:rPr>
                <w:b/>
                <w:sz w:val="20"/>
                <w:szCs w:val="20"/>
              </w:rPr>
              <w:t>182,7</w:t>
            </w:r>
          </w:p>
        </w:tc>
        <w:tc>
          <w:tcPr>
            <w:tcW w:w="992" w:type="dxa"/>
            <w:vAlign w:val="center"/>
          </w:tcPr>
          <w:p w:rsidR="00EE0EE5" w:rsidRPr="00735EC6" w:rsidRDefault="001F50C3" w:rsidP="00EE0EE5">
            <w:pPr>
              <w:jc w:val="center"/>
              <w:rPr>
                <w:b/>
                <w:sz w:val="20"/>
                <w:szCs w:val="20"/>
              </w:rPr>
            </w:pPr>
            <w:r>
              <w:rPr>
                <w:b/>
                <w:sz w:val="20"/>
                <w:szCs w:val="20"/>
              </w:rPr>
              <w:t>189,5</w:t>
            </w:r>
          </w:p>
        </w:tc>
        <w:tc>
          <w:tcPr>
            <w:tcW w:w="992" w:type="dxa"/>
            <w:vAlign w:val="center"/>
          </w:tcPr>
          <w:p w:rsidR="00EE0EE5" w:rsidRPr="00735EC6" w:rsidRDefault="001F50C3" w:rsidP="00EE0EE5">
            <w:pPr>
              <w:jc w:val="center"/>
              <w:rPr>
                <w:b/>
                <w:sz w:val="20"/>
                <w:szCs w:val="20"/>
              </w:rPr>
            </w:pPr>
            <w:r>
              <w:rPr>
                <w:b/>
                <w:sz w:val="20"/>
                <w:szCs w:val="20"/>
              </w:rPr>
              <w:t>0,0</w:t>
            </w:r>
          </w:p>
        </w:tc>
        <w:tc>
          <w:tcPr>
            <w:tcW w:w="1134" w:type="dxa"/>
            <w:vAlign w:val="center"/>
          </w:tcPr>
          <w:p w:rsidR="00EE0EE5" w:rsidRPr="00735EC6" w:rsidRDefault="005A7458" w:rsidP="00EE0EE5">
            <w:pPr>
              <w:jc w:val="center"/>
              <w:rPr>
                <w:b/>
                <w:sz w:val="20"/>
                <w:szCs w:val="20"/>
              </w:rPr>
            </w:pPr>
            <w:r>
              <w:rPr>
                <w:b/>
                <w:sz w:val="20"/>
                <w:szCs w:val="20"/>
              </w:rPr>
              <w:t>105,2</w:t>
            </w:r>
          </w:p>
        </w:tc>
        <w:tc>
          <w:tcPr>
            <w:tcW w:w="1134" w:type="dxa"/>
            <w:vAlign w:val="center"/>
          </w:tcPr>
          <w:p w:rsidR="00EE0EE5" w:rsidRPr="00735EC6" w:rsidRDefault="005A7458" w:rsidP="00EE0EE5">
            <w:pPr>
              <w:jc w:val="center"/>
              <w:rPr>
                <w:b/>
                <w:sz w:val="20"/>
                <w:szCs w:val="20"/>
              </w:rPr>
            </w:pPr>
            <w:r>
              <w:rPr>
                <w:b/>
                <w:sz w:val="20"/>
                <w:szCs w:val="20"/>
              </w:rPr>
              <w:t>103,7</w:t>
            </w:r>
          </w:p>
        </w:tc>
        <w:tc>
          <w:tcPr>
            <w:tcW w:w="1099" w:type="dxa"/>
            <w:vAlign w:val="center"/>
          </w:tcPr>
          <w:p w:rsidR="00EE0EE5" w:rsidRPr="00735EC6" w:rsidRDefault="005A7458" w:rsidP="00EE0EE5">
            <w:pPr>
              <w:jc w:val="center"/>
              <w:rPr>
                <w:b/>
                <w:sz w:val="20"/>
                <w:szCs w:val="20"/>
              </w:rPr>
            </w:pPr>
            <w:r>
              <w:rPr>
                <w:b/>
                <w:sz w:val="20"/>
                <w:szCs w:val="20"/>
              </w:rPr>
              <w:t>-</w:t>
            </w:r>
          </w:p>
        </w:tc>
      </w:tr>
      <w:tr w:rsidR="00EE0EE5" w:rsidRPr="006D09CC" w:rsidTr="00414753">
        <w:trPr>
          <w:trHeight w:val="300"/>
          <w:jc w:val="center"/>
        </w:trPr>
        <w:tc>
          <w:tcPr>
            <w:tcW w:w="2410" w:type="dxa"/>
            <w:hideMark/>
          </w:tcPr>
          <w:p w:rsidR="00EE0EE5" w:rsidRPr="00832FBF" w:rsidRDefault="00EE0EE5" w:rsidP="006F20D9">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w:t>
            </w:r>
            <w:r w:rsidR="001F50C3" w:rsidRPr="006F20D9">
              <w:rPr>
                <w:sz w:val="16"/>
                <w:szCs w:val="16"/>
              </w:rPr>
              <w:t>Защита населения и территории от чрезвычайных ситуаций природного и техногенного характера, пожарная безопасность  (0310)</w:t>
            </w:r>
          </w:p>
        </w:tc>
        <w:tc>
          <w:tcPr>
            <w:tcW w:w="992" w:type="dxa"/>
            <w:vAlign w:val="center"/>
          </w:tcPr>
          <w:p w:rsidR="00EE0EE5" w:rsidRPr="006D09CC" w:rsidRDefault="00F54CEA" w:rsidP="00EE0EE5">
            <w:pPr>
              <w:jc w:val="center"/>
              <w:rPr>
                <w:b/>
                <w:bCs/>
                <w:sz w:val="20"/>
                <w:szCs w:val="20"/>
              </w:rPr>
            </w:pPr>
            <w:r>
              <w:rPr>
                <w:b/>
                <w:bCs/>
                <w:sz w:val="20"/>
                <w:szCs w:val="20"/>
              </w:rPr>
              <w:t>112</w:t>
            </w:r>
          </w:p>
        </w:tc>
        <w:tc>
          <w:tcPr>
            <w:tcW w:w="993" w:type="dxa"/>
            <w:vAlign w:val="center"/>
          </w:tcPr>
          <w:p w:rsidR="00EE0EE5" w:rsidRPr="006D09CC" w:rsidRDefault="001F50C3" w:rsidP="00EE0EE5">
            <w:pPr>
              <w:jc w:val="center"/>
              <w:rPr>
                <w:b/>
                <w:bCs/>
                <w:sz w:val="20"/>
                <w:szCs w:val="20"/>
              </w:rPr>
            </w:pPr>
            <w:r>
              <w:rPr>
                <w:b/>
                <w:bCs/>
                <w:sz w:val="20"/>
                <w:szCs w:val="20"/>
              </w:rPr>
              <w:t>85</w:t>
            </w:r>
          </w:p>
        </w:tc>
        <w:tc>
          <w:tcPr>
            <w:tcW w:w="992" w:type="dxa"/>
            <w:vAlign w:val="center"/>
          </w:tcPr>
          <w:p w:rsidR="00EE0EE5" w:rsidRPr="006D09CC" w:rsidRDefault="001F50C3" w:rsidP="00EE0EE5">
            <w:pPr>
              <w:jc w:val="center"/>
              <w:rPr>
                <w:b/>
                <w:bCs/>
                <w:sz w:val="20"/>
                <w:szCs w:val="20"/>
              </w:rPr>
            </w:pPr>
            <w:r>
              <w:rPr>
                <w:b/>
                <w:bCs/>
                <w:sz w:val="20"/>
                <w:szCs w:val="20"/>
              </w:rPr>
              <w:t>50</w:t>
            </w:r>
          </w:p>
        </w:tc>
        <w:tc>
          <w:tcPr>
            <w:tcW w:w="992" w:type="dxa"/>
            <w:vAlign w:val="center"/>
          </w:tcPr>
          <w:p w:rsidR="00EE0EE5" w:rsidRPr="006D09CC" w:rsidRDefault="001F50C3" w:rsidP="00EE0EE5">
            <w:pPr>
              <w:jc w:val="center"/>
              <w:rPr>
                <w:b/>
                <w:bCs/>
                <w:sz w:val="20"/>
                <w:szCs w:val="20"/>
              </w:rPr>
            </w:pPr>
            <w:r>
              <w:rPr>
                <w:b/>
                <w:bCs/>
                <w:sz w:val="20"/>
                <w:szCs w:val="20"/>
              </w:rPr>
              <w:t>50</w:t>
            </w:r>
          </w:p>
        </w:tc>
        <w:tc>
          <w:tcPr>
            <w:tcW w:w="1134" w:type="dxa"/>
            <w:vAlign w:val="center"/>
          </w:tcPr>
          <w:p w:rsidR="00EE0EE5" w:rsidRPr="006D09CC" w:rsidRDefault="005A7458" w:rsidP="00EE0EE5">
            <w:pPr>
              <w:jc w:val="center"/>
              <w:rPr>
                <w:b/>
                <w:bCs/>
                <w:sz w:val="20"/>
                <w:szCs w:val="20"/>
              </w:rPr>
            </w:pPr>
            <w:r>
              <w:rPr>
                <w:b/>
                <w:bCs/>
                <w:sz w:val="20"/>
                <w:szCs w:val="20"/>
              </w:rPr>
              <w:t>75,9</w:t>
            </w:r>
          </w:p>
        </w:tc>
        <w:tc>
          <w:tcPr>
            <w:tcW w:w="1134" w:type="dxa"/>
            <w:vAlign w:val="center"/>
          </w:tcPr>
          <w:p w:rsidR="00EE0EE5" w:rsidRPr="006D09CC" w:rsidRDefault="005A7458" w:rsidP="00EE0EE5">
            <w:pPr>
              <w:jc w:val="center"/>
              <w:rPr>
                <w:b/>
                <w:bCs/>
                <w:sz w:val="20"/>
                <w:szCs w:val="20"/>
              </w:rPr>
            </w:pPr>
            <w:r>
              <w:rPr>
                <w:b/>
                <w:bCs/>
                <w:sz w:val="20"/>
                <w:szCs w:val="20"/>
              </w:rPr>
              <w:t>58,8</w:t>
            </w:r>
          </w:p>
        </w:tc>
        <w:tc>
          <w:tcPr>
            <w:tcW w:w="1099" w:type="dxa"/>
            <w:vAlign w:val="center"/>
          </w:tcPr>
          <w:p w:rsidR="00EE0EE5" w:rsidRPr="006D09CC" w:rsidRDefault="005A7458" w:rsidP="00EE0EE5">
            <w:pPr>
              <w:jc w:val="center"/>
              <w:rPr>
                <w:b/>
                <w:bCs/>
                <w:sz w:val="20"/>
                <w:szCs w:val="20"/>
              </w:rPr>
            </w:pPr>
            <w:r>
              <w:rPr>
                <w:b/>
                <w:bCs/>
                <w:sz w:val="20"/>
                <w:szCs w:val="20"/>
              </w:rPr>
              <w:t>100</w:t>
            </w:r>
          </w:p>
        </w:tc>
      </w:tr>
      <w:tr w:rsidR="00EE0EE5" w:rsidRPr="006D09CC" w:rsidTr="00414753">
        <w:trPr>
          <w:trHeight w:val="195"/>
          <w:jc w:val="center"/>
        </w:trPr>
        <w:tc>
          <w:tcPr>
            <w:tcW w:w="2410" w:type="dxa"/>
          </w:tcPr>
          <w:p w:rsidR="00EE0EE5" w:rsidRPr="00DB5C6B" w:rsidRDefault="00EE0EE5" w:rsidP="00EE0EE5">
            <w:pPr>
              <w:rPr>
                <w:b/>
                <w:sz w:val="16"/>
                <w:szCs w:val="16"/>
              </w:rPr>
            </w:pPr>
            <w:r w:rsidRPr="00DB5C6B">
              <w:rPr>
                <w:b/>
                <w:sz w:val="16"/>
                <w:szCs w:val="16"/>
              </w:rPr>
              <w:t>Национальная экономика</w:t>
            </w:r>
            <w:r w:rsidRPr="00883B52">
              <w:rPr>
                <w:sz w:val="16"/>
                <w:szCs w:val="16"/>
              </w:rPr>
              <w:t xml:space="preserve"> </w:t>
            </w:r>
          </w:p>
        </w:tc>
        <w:tc>
          <w:tcPr>
            <w:tcW w:w="992" w:type="dxa"/>
            <w:vAlign w:val="center"/>
          </w:tcPr>
          <w:p w:rsidR="00EE0EE5" w:rsidRPr="006D09CC" w:rsidRDefault="00F54CEA" w:rsidP="00EE0EE5">
            <w:pPr>
              <w:jc w:val="center"/>
              <w:rPr>
                <w:b/>
                <w:bCs/>
                <w:sz w:val="20"/>
                <w:szCs w:val="20"/>
              </w:rPr>
            </w:pPr>
            <w:r>
              <w:rPr>
                <w:b/>
                <w:bCs/>
                <w:sz w:val="20"/>
                <w:szCs w:val="20"/>
              </w:rPr>
              <w:t>2029,2</w:t>
            </w:r>
          </w:p>
        </w:tc>
        <w:tc>
          <w:tcPr>
            <w:tcW w:w="993" w:type="dxa"/>
            <w:vAlign w:val="center"/>
          </w:tcPr>
          <w:p w:rsidR="00EE0EE5" w:rsidRPr="006D09CC" w:rsidRDefault="001F50C3" w:rsidP="00EE0EE5">
            <w:pPr>
              <w:jc w:val="center"/>
              <w:rPr>
                <w:b/>
                <w:bCs/>
                <w:sz w:val="20"/>
                <w:szCs w:val="20"/>
              </w:rPr>
            </w:pPr>
            <w:r>
              <w:rPr>
                <w:b/>
                <w:bCs/>
                <w:sz w:val="20"/>
                <w:szCs w:val="20"/>
              </w:rPr>
              <w:t>591</w:t>
            </w:r>
          </w:p>
        </w:tc>
        <w:tc>
          <w:tcPr>
            <w:tcW w:w="992" w:type="dxa"/>
            <w:vAlign w:val="center"/>
          </w:tcPr>
          <w:p w:rsidR="00EE0EE5" w:rsidRPr="006D09CC" w:rsidRDefault="001F50C3" w:rsidP="00EE0EE5">
            <w:pPr>
              <w:jc w:val="center"/>
              <w:rPr>
                <w:b/>
                <w:bCs/>
                <w:sz w:val="20"/>
                <w:szCs w:val="20"/>
              </w:rPr>
            </w:pPr>
            <w:r>
              <w:rPr>
                <w:b/>
                <w:bCs/>
                <w:sz w:val="20"/>
                <w:szCs w:val="20"/>
              </w:rPr>
              <w:t>588,3</w:t>
            </w:r>
          </w:p>
        </w:tc>
        <w:tc>
          <w:tcPr>
            <w:tcW w:w="992" w:type="dxa"/>
            <w:vAlign w:val="center"/>
          </w:tcPr>
          <w:p w:rsidR="00EE0EE5" w:rsidRPr="006D09CC" w:rsidRDefault="001F50C3" w:rsidP="00EE0EE5">
            <w:pPr>
              <w:jc w:val="center"/>
              <w:rPr>
                <w:b/>
                <w:bCs/>
                <w:sz w:val="20"/>
                <w:szCs w:val="20"/>
              </w:rPr>
            </w:pPr>
            <w:r>
              <w:rPr>
                <w:b/>
                <w:bCs/>
                <w:sz w:val="20"/>
                <w:szCs w:val="20"/>
              </w:rPr>
              <w:t>608,8</w:t>
            </w:r>
          </w:p>
        </w:tc>
        <w:tc>
          <w:tcPr>
            <w:tcW w:w="1134" w:type="dxa"/>
            <w:vAlign w:val="center"/>
          </w:tcPr>
          <w:p w:rsidR="00EE0EE5" w:rsidRPr="006D09CC" w:rsidRDefault="005A7458" w:rsidP="00EE0EE5">
            <w:pPr>
              <w:jc w:val="center"/>
              <w:rPr>
                <w:b/>
                <w:bCs/>
                <w:sz w:val="20"/>
                <w:szCs w:val="20"/>
              </w:rPr>
            </w:pPr>
            <w:r>
              <w:rPr>
                <w:b/>
                <w:bCs/>
                <w:sz w:val="20"/>
                <w:szCs w:val="20"/>
              </w:rPr>
              <w:t>29,1</w:t>
            </w:r>
          </w:p>
        </w:tc>
        <w:tc>
          <w:tcPr>
            <w:tcW w:w="1134" w:type="dxa"/>
            <w:vAlign w:val="center"/>
          </w:tcPr>
          <w:p w:rsidR="00EE0EE5" w:rsidRPr="006D09CC" w:rsidRDefault="005A7458" w:rsidP="00EE0EE5">
            <w:pPr>
              <w:jc w:val="center"/>
              <w:rPr>
                <w:b/>
                <w:bCs/>
                <w:sz w:val="20"/>
                <w:szCs w:val="20"/>
              </w:rPr>
            </w:pPr>
            <w:r>
              <w:rPr>
                <w:b/>
                <w:bCs/>
                <w:sz w:val="20"/>
                <w:szCs w:val="20"/>
              </w:rPr>
              <w:t>99,5</w:t>
            </w:r>
          </w:p>
        </w:tc>
        <w:tc>
          <w:tcPr>
            <w:tcW w:w="1099" w:type="dxa"/>
            <w:vAlign w:val="center"/>
          </w:tcPr>
          <w:p w:rsidR="00EE0EE5" w:rsidRPr="006D09CC" w:rsidRDefault="005A7458" w:rsidP="00EE0EE5">
            <w:pPr>
              <w:jc w:val="center"/>
              <w:rPr>
                <w:b/>
                <w:bCs/>
                <w:sz w:val="20"/>
                <w:szCs w:val="20"/>
              </w:rPr>
            </w:pPr>
            <w:r>
              <w:rPr>
                <w:b/>
                <w:bCs/>
                <w:sz w:val="20"/>
                <w:szCs w:val="20"/>
              </w:rPr>
              <w:t>103,5</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992" w:type="dxa"/>
            <w:vAlign w:val="center"/>
          </w:tcPr>
          <w:p w:rsidR="00EE0EE5" w:rsidRPr="00735EC6" w:rsidRDefault="00F54CEA" w:rsidP="00EE0EE5">
            <w:pPr>
              <w:jc w:val="center"/>
              <w:rPr>
                <w:bCs/>
                <w:sz w:val="20"/>
                <w:szCs w:val="20"/>
              </w:rPr>
            </w:pPr>
            <w:r>
              <w:rPr>
                <w:bCs/>
                <w:sz w:val="20"/>
                <w:szCs w:val="20"/>
              </w:rPr>
              <w:t>1891,2</w:t>
            </w:r>
          </w:p>
        </w:tc>
        <w:tc>
          <w:tcPr>
            <w:tcW w:w="993" w:type="dxa"/>
            <w:vAlign w:val="center"/>
          </w:tcPr>
          <w:p w:rsidR="00EE0EE5" w:rsidRPr="00735EC6" w:rsidRDefault="001F50C3" w:rsidP="00EE0EE5">
            <w:pPr>
              <w:jc w:val="center"/>
              <w:rPr>
                <w:bCs/>
                <w:sz w:val="20"/>
                <w:szCs w:val="20"/>
              </w:rPr>
            </w:pPr>
            <w:r>
              <w:rPr>
                <w:bCs/>
                <w:sz w:val="20"/>
                <w:szCs w:val="20"/>
              </w:rPr>
              <w:t>571</w:t>
            </w:r>
          </w:p>
        </w:tc>
        <w:tc>
          <w:tcPr>
            <w:tcW w:w="992" w:type="dxa"/>
            <w:vAlign w:val="center"/>
          </w:tcPr>
          <w:p w:rsidR="00EE0EE5" w:rsidRPr="00735EC6" w:rsidRDefault="001F50C3" w:rsidP="00EE0EE5">
            <w:pPr>
              <w:jc w:val="center"/>
              <w:rPr>
                <w:bCs/>
                <w:sz w:val="20"/>
                <w:szCs w:val="20"/>
              </w:rPr>
            </w:pPr>
            <w:r>
              <w:rPr>
                <w:bCs/>
                <w:sz w:val="20"/>
                <w:szCs w:val="20"/>
              </w:rPr>
              <w:t>588,3</w:t>
            </w:r>
          </w:p>
        </w:tc>
        <w:tc>
          <w:tcPr>
            <w:tcW w:w="992" w:type="dxa"/>
            <w:vAlign w:val="center"/>
          </w:tcPr>
          <w:p w:rsidR="00EE0EE5" w:rsidRPr="00735EC6" w:rsidRDefault="001F50C3" w:rsidP="00EE0EE5">
            <w:pPr>
              <w:jc w:val="center"/>
              <w:rPr>
                <w:bCs/>
                <w:sz w:val="20"/>
                <w:szCs w:val="20"/>
              </w:rPr>
            </w:pPr>
            <w:r>
              <w:rPr>
                <w:bCs/>
                <w:sz w:val="20"/>
                <w:szCs w:val="20"/>
              </w:rPr>
              <w:t>608,8</w:t>
            </w:r>
          </w:p>
        </w:tc>
        <w:tc>
          <w:tcPr>
            <w:tcW w:w="1134" w:type="dxa"/>
            <w:vAlign w:val="center"/>
          </w:tcPr>
          <w:p w:rsidR="00EE0EE5" w:rsidRPr="00735EC6" w:rsidRDefault="005A7458" w:rsidP="00EE0EE5">
            <w:pPr>
              <w:jc w:val="center"/>
              <w:rPr>
                <w:bCs/>
                <w:sz w:val="20"/>
                <w:szCs w:val="20"/>
              </w:rPr>
            </w:pPr>
            <w:r>
              <w:rPr>
                <w:bCs/>
                <w:sz w:val="20"/>
                <w:szCs w:val="20"/>
              </w:rPr>
              <w:t>30,2</w:t>
            </w:r>
          </w:p>
        </w:tc>
        <w:tc>
          <w:tcPr>
            <w:tcW w:w="1134" w:type="dxa"/>
            <w:vAlign w:val="center"/>
          </w:tcPr>
          <w:p w:rsidR="00EE0EE5" w:rsidRPr="00735EC6" w:rsidRDefault="005A7458" w:rsidP="00EE0EE5">
            <w:pPr>
              <w:jc w:val="center"/>
              <w:rPr>
                <w:bCs/>
                <w:sz w:val="20"/>
                <w:szCs w:val="20"/>
              </w:rPr>
            </w:pPr>
            <w:r>
              <w:rPr>
                <w:bCs/>
                <w:sz w:val="20"/>
                <w:szCs w:val="20"/>
              </w:rPr>
              <w:t>103</w:t>
            </w:r>
          </w:p>
        </w:tc>
        <w:tc>
          <w:tcPr>
            <w:tcW w:w="1099" w:type="dxa"/>
            <w:vAlign w:val="center"/>
          </w:tcPr>
          <w:p w:rsidR="00EE0EE5" w:rsidRPr="00735EC6" w:rsidRDefault="005A7458" w:rsidP="00EE0EE5">
            <w:pPr>
              <w:jc w:val="center"/>
              <w:rPr>
                <w:bCs/>
                <w:sz w:val="20"/>
                <w:szCs w:val="20"/>
              </w:rPr>
            </w:pPr>
            <w:r>
              <w:rPr>
                <w:bCs/>
                <w:sz w:val="20"/>
                <w:szCs w:val="20"/>
              </w:rPr>
              <w:t>103,5</w:t>
            </w:r>
          </w:p>
        </w:tc>
      </w:tr>
      <w:tr w:rsidR="00EE0EE5" w:rsidRPr="006D09CC" w:rsidTr="00414753">
        <w:trPr>
          <w:trHeight w:val="300"/>
          <w:jc w:val="center"/>
        </w:trPr>
        <w:tc>
          <w:tcPr>
            <w:tcW w:w="2410" w:type="dxa"/>
          </w:tcPr>
          <w:p w:rsidR="00EE0EE5" w:rsidRPr="00883B52" w:rsidRDefault="00EE0EE5" w:rsidP="00EE0EE5">
            <w:pPr>
              <w:rPr>
                <w:sz w:val="16"/>
                <w:szCs w:val="16"/>
              </w:rPr>
            </w:pPr>
            <w:r>
              <w:rPr>
                <w:sz w:val="16"/>
                <w:szCs w:val="16"/>
              </w:rPr>
              <w:t>Другие вопросы в области национальной экономики (0412)</w:t>
            </w:r>
          </w:p>
        </w:tc>
        <w:tc>
          <w:tcPr>
            <w:tcW w:w="992" w:type="dxa"/>
            <w:vAlign w:val="center"/>
          </w:tcPr>
          <w:p w:rsidR="00EE0EE5" w:rsidRPr="00735EC6" w:rsidRDefault="00F54CEA" w:rsidP="00EE0EE5">
            <w:pPr>
              <w:jc w:val="center"/>
              <w:rPr>
                <w:bCs/>
                <w:sz w:val="20"/>
                <w:szCs w:val="20"/>
              </w:rPr>
            </w:pPr>
            <w:r>
              <w:rPr>
                <w:bCs/>
                <w:sz w:val="20"/>
                <w:szCs w:val="20"/>
              </w:rPr>
              <w:t>138</w:t>
            </w:r>
          </w:p>
        </w:tc>
        <w:tc>
          <w:tcPr>
            <w:tcW w:w="993" w:type="dxa"/>
            <w:vAlign w:val="center"/>
          </w:tcPr>
          <w:p w:rsidR="00EE0EE5" w:rsidRPr="00735EC6" w:rsidRDefault="001F50C3" w:rsidP="00EE0EE5">
            <w:pPr>
              <w:jc w:val="center"/>
              <w:rPr>
                <w:bCs/>
                <w:sz w:val="20"/>
                <w:szCs w:val="20"/>
              </w:rPr>
            </w:pPr>
            <w:r>
              <w:rPr>
                <w:bCs/>
                <w:sz w:val="20"/>
                <w:szCs w:val="20"/>
              </w:rPr>
              <w:t>20</w:t>
            </w:r>
          </w:p>
        </w:tc>
        <w:tc>
          <w:tcPr>
            <w:tcW w:w="992" w:type="dxa"/>
            <w:vAlign w:val="center"/>
          </w:tcPr>
          <w:p w:rsidR="00EE0EE5" w:rsidRPr="00735EC6" w:rsidRDefault="001F50C3" w:rsidP="00EE0EE5">
            <w:pPr>
              <w:jc w:val="center"/>
              <w:rPr>
                <w:bCs/>
                <w:sz w:val="20"/>
                <w:szCs w:val="20"/>
              </w:rPr>
            </w:pPr>
            <w:r>
              <w:rPr>
                <w:bCs/>
                <w:sz w:val="20"/>
                <w:szCs w:val="20"/>
              </w:rPr>
              <w:t>0,0</w:t>
            </w:r>
          </w:p>
        </w:tc>
        <w:tc>
          <w:tcPr>
            <w:tcW w:w="992" w:type="dxa"/>
            <w:vAlign w:val="center"/>
          </w:tcPr>
          <w:p w:rsidR="00EE0EE5" w:rsidRPr="00735EC6" w:rsidRDefault="001F50C3" w:rsidP="00EE0EE5">
            <w:pPr>
              <w:jc w:val="center"/>
              <w:rPr>
                <w:bCs/>
                <w:sz w:val="20"/>
                <w:szCs w:val="20"/>
              </w:rPr>
            </w:pPr>
            <w:r>
              <w:rPr>
                <w:bCs/>
                <w:sz w:val="20"/>
                <w:szCs w:val="20"/>
              </w:rPr>
              <w:t>0,0</w:t>
            </w:r>
          </w:p>
        </w:tc>
        <w:tc>
          <w:tcPr>
            <w:tcW w:w="1134" w:type="dxa"/>
            <w:vAlign w:val="center"/>
          </w:tcPr>
          <w:p w:rsidR="00EE0EE5" w:rsidRPr="00735EC6" w:rsidRDefault="005A7458" w:rsidP="00EE0EE5">
            <w:pPr>
              <w:jc w:val="center"/>
              <w:rPr>
                <w:bCs/>
                <w:sz w:val="20"/>
                <w:szCs w:val="20"/>
              </w:rPr>
            </w:pPr>
            <w:r>
              <w:rPr>
                <w:bCs/>
                <w:sz w:val="20"/>
                <w:szCs w:val="20"/>
              </w:rPr>
              <w:t>14,5</w:t>
            </w:r>
          </w:p>
        </w:tc>
        <w:tc>
          <w:tcPr>
            <w:tcW w:w="1134" w:type="dxa"/>
            <w:vAlign w:val="center"/>
          </w:tcPr>
          <w:p w:rsidR="00EE0EE5" w:rsidRPr="00735EC6" w:rsidRDefault="005A7458" w:rsidP="00EE0EE5">
            <w:pPr>
              <w:jc w:val="center"/>
              <w:rPr>
                <w:bCs/>
                <w:sz w:val="20"/>
                <w:szCs w:val="20"/>
              </w:rPr>
            </w:pPr>
            <w:r>
              <w:rPr>
                <w:bCs/>
                <w:sz w:val="20"/>
                <w:szCs w:val="20"/>
              </w:rPr>
              <w:t>-</w:t>
            </w:r>
          </w:p>
        </w:tc>
        <w:tc>
          <w:tcPr>
            <w:tcW w:w="1099" w:type="dxa"/>
            <w:vAlign w:val="center"/>
          </w:tcPr>
          <w:p w:rsidR="00EE0EE5" w:rsidRPr="00735EC6" w:rsidRDefault="005A7458" w:rsidP="00EE0EE5">
            <w:pPr>
              <w:jc w:val="center"/>
              <w:rPr>
                <w:bCs/>
                <w:sz w:val="20"/>
                <w:szCs w:val="20"/>
              </w:rPr>
            </w:pPr>
            <w:r>
              <w:rPr>
                <w:bCs/>
                <w:sz w:val="20"/>
                <w:szCs w:val="20"/>
              </w:rPr>
              <w:t>-</w:t>
            </w:r>
          </w:p>
        </w:tc>
      </w:tr>
      <w:tr w:rsidR="00EE0EE5" w:rsidRPr="006D09CC" w:rsidTr="00414753">
        <w:trPr>
          <w:trHeight w:val="300"/>
          <w:jc w:val="center"/>
        </w:trPr>
        <w:tc>
          <w:tcPr>
            <w:tcW w:w="2410" w:type="dxa"/>
          </w:tcPr>
          <w:p w:rsidR="00EE0EE5" w:rsidRPr="00DB5C6B" w:rsidRDefault="00EE0EE5" w:rsidP="006F20D9">
            <w:pPr>
              <w:rPr>
                <w:b/>
                <w:sz w:val="16"/>
                <w:szCs w:val="16"/>
              </w:rPr>
            </w:pPr>
            <w:r w:rsidRPr="00DB5C6B">
              <w:rPr>
                <w:b/>
                <w:sz w:val="16"/>
                <w:szCs w:val="16"/>
              </w:rPr>
              <w:t>Жилищно-коммунальное хозяйство</w:t>
            </w:r>
            <w:r w:rsidRPr="00883B52">
              <w:rPr>
                <w:sz w:val="16"/>
                <w:szCs w:val="16"/>
              </w:rPr>
              <w:t xml:space="preserve"> </w:t>
            </w:r>
          </w:p>
        </w:tc>
        <w:tc>
          <w:tcPr>
            <w:tcW w:w="992" w:type="dxa"/>
            <w:vAlign w:val="center"/>
          </w:tcPr>
          <w:p w:rsidR="00EE0EE5" w:rsidRPr="006D09CC" w:rsidRDefault="00F54CEA" w:rsidP="00EE0EE5">
            <w:pPr>
              <w:jc w:val="center"/>
              <w:rPr>
                <w:b/>
                <w:bCs/>
                <w:sz w:val="20"/>
                <w:szCs w:val="20"/>
              </w:rPr>
            </w:pPr>
            <w:r>
              <w:rPr>
                <w:b/>
                <w:bCs/>
                <w:sz w:val="20"/>
                <w:szCs w:val="20"/>
              </w:rPr>
              <w:t>9498,4</w:t>
            </w:r>
          </w:p>
        </w:tc>
        <w:tc>
          <w:tcPr>
            <w:tcW w:w="993" w:type="dxa"/>
            <w:vAlign w:val="center"/>
          </w:tcPr>
          <w:p w:rsidR="00EE0EE5" w:rsidRPr="006D09CC" w:rsidRDefault="001F50C3" w:rsidP="00EE0EE5">
            <w:pPr>
              <w:jc w:val="center"/>
              <w:rPr>
                <w:b/>
                <w:bCs/>
                <w:sz w:val="20"/>
                <w:szCs w:val="20"/>
              </w:rPr>
            </w:pPr>
            <w:r>
              <w:rPr>
                <w:b/>
                <w:bCs/>
                <w:sz w:val="20"/>
                <w:szCs w:val="20"/>
              </w:rPr>
              <w:t>294,1</w:t>
            </w:r>
          </w:p>
        </w:tc>
        <w:tc>
          <w:tcPr>
            <w:tcW w:w="992" w:type="dxa"/>
            <w:vAlign w:val="center"/>
          </w:tcPr>
          <w:p w:rsidR="00EE0EE5" w:rsidRPr="006D09CC" w:rsidRDefault="001F50C3" w:rsidP="00EE0EE5">
            <w:pPr>
              <w:jc w:val="center"/>
              <w:rPr>
                <w:b/>
                <w:bCs/>
                <w:sz w:val="20"/>
                <w:szCs w:val="20"/>
              </w:rPr>
            </w:pPr>
            <w:r>
              <w:rPr>
                <w:b/>
                <w:bCs/>
                <w:sz w:val="20"/>
                <w:szCs w:val="20"/>
              </w:rPr>
              <w:t>178,7</w:t>
            </w:r>
          </w:p>
        </w:tc>
        <w:tc>
          <w:tcPr>
            <w:tcW w:w="992" w:type="dxa"/>
            <w:vAlign w:val="center"/>
          </w:tcPr>
          <w:p w:rsidR="00EE0EE5" w:rsidRPr="006D09CC" w:rsidRDefault="001F50C3" w:rsidP="00EE0EE5">
            <w:pPr>
              <w:jc w:val="center"/>
              <w:rPr>
                <w:b/>
                <w:bCs/>
                <w:sz w:val="20"/>
                <w:szCs w:val="20"/>
              </w:rPr>
            </w:pPr>
            <w:r>
              <w:rPr>
                <w:b/>
                <w:bCs/>
                <w:sz w:val="20"/>
                <w:szCs w:val="20"/>
              </w:rPr>
              <w:t>55</w:t>
            </w:r>
          </w:p>
        </w:tc>
        <w:tc>
          <w:tcPr>
            <w:tcW w:w="1134" w:type="dxa"/>
            <w:vAlign w:val="center"/>
          </w:tcPr>
          <w:p w:rsidR="00EE0EE5" w:rsidRPr="006D09CC" w:rsidRDefault="005A7458" w:rsidP="00EE0EE5">
            <w:pPr>
              <w:jc w:val="center"/>
              <w:rPr>
                <w:b/>
                <w:bCs/>
                <w:sz w:val="20"/>
                <w:szCs w:val="20"/>
              </w:rPr>
            </w:pPr>
            <w:r>
              <w:rPr>
                <w:b/>
                <w:bCs/>
                <w:sz w:val="20"/>
                <w:szCs w:val="20"/>
              </w:rPr>
              <w:t>3,1</w:t>
            </w:r>
          </w:p>
        </w:tc>
        <w:tc>
          <w:tcPr>
            <w:tcW w:w="1134" w:type="dxa"/>
            <w:vAlign w:val="center"/>
          </w:tcPr>
          <w:p w:rsidR="00EE0EE5" w:rsidRPr="006D09CC" w:rsidRDefault="005A7458" w:rsidP="00EE0EE5">
            <w:pPr>
              <w:jc w:val="center"/>
              <w:rPr>
                <w:b/>
                <w:bCs/>
                <w:sz w:val="20"/>
                <w:szCs w:val="20"/>
              </w:rPr>
            </w:pPr>
            <w:r>
              <w:rPr>
                <w:b/>
                <w:bCs/>
                <w:sz w:val="20"/>
                <w:szCs w:val="20"/>
              </w:rPr>
              <w:t>60,8</w:t>
            </w:r>
          </w:p>
        </w:tc>
        <w:tc>
          <w:tcPr>
            <w:tcW w:w="1099" w:type="dxa"/>
            <w:vAlign w:val="center"/>
          </w:tcPr>
          <w:p w:rsidR="00EE0EE5" w:rsidRPr="006D09CC" w:rsidRDefault="005A7458" w:rsidP="00EE0EE5">
            <w:pPr>
              <w:jc w:val="center"/>
              <w:rPr>
                <w:b/>
                <w:bCs/>
                <w:sz w:val="20"/>
                <w:szCs w:val="20"/>
              </w:rPr>
            </w:pPr>
            <w:r>
              <w:rPr>
                <w:b/>
                <w:bCs/>
                <w:sz w:val="20"/>
                <w:szCs w:val="20"/>
              </w:rPr>
              <w:t>30,8</w:t>
            </w:r>
          </w:p>
        </w:tc>
      </w:tr>
      <w:tr w:rsidR="006F20D9" w:rsidRPr="006D09CC" w:rsidTr="00946B4A">
        <w:trPr>
          <w:trHeight w:val="214"/>
          <w:jc w:val="center"/>
        </w:trPr>
        <w:tc>
          <w:tcPr>
            <w:tcW w:w="2410" w:type="dxa"/>
          </w:tcPr>
          <w:p w:rsidR="006F20D9" w:rsidRPr="006F20D9" w:rsidRDefault="00920982" w:rsidP="00EE0EE5">
            <w:pPr>
              <w:rPr>
                <w:sz w:val="16"/>
                <w:szCs w:val="16"/>
              </w:rPr>
            </w:pPr>
            <w:r>
              <w:rPr>
                <w:sz w:val="16"/>
                <w:szCs w:val="16"/>
              </w:rPr>
              <w:t>Жилищное</w:t>
            </w:r>
            <w:r w:rsidR="006F20D9" w:rsidRPr="006F20D9">
              <w:rPr>
                <w:sz w:val="16"/>
                <w:szCs w:val="16"/>
              </w:rPr>
              <w:t xml:space="preserve"> хозяйство (0501)</w:t>
            </w:r>
          </w:p>
        </w:tc>
        <w:tc>
          <w:tcPr>
            <w:tcW w:w="992" w:type="dxa"/>
            <w:vAlign w:val="center"/>
          </w:tcPr>
          <w:p w:rsidR="006F20D9" w:rsidRPr="006F20D9" w:rsidRDefault="00F54CEA" w:rsidP="00EE0EE5">
            <w:pPr>
              <w:jc w:val="center"/>
              <w:rPr>
                <w:bCs/>
                <w:sz w:val="20"/>
                <w:szCs w:val="20"/>
              </w:rPr>
            </w:pPr>
            <w:r>
              <w:rPr>
                <w:bCs/>
                <w:sz w:val="20"/>
                <w:szCs w:val="20"/>
              </w:rPr>
              <w:t>7,5</w:t>
            </w:r>
          </w:p>
        </w:tc>
        <w:tc>
          <w:tcPr>
            <w:tcW w:w="993" w:type="dxa"/>
            <w:vAlign w:val="center"/>
          </w:tcPr>
          <w:p w:rsidR="006F20D9" w:rsidRPr="006F20D9" w:rsidRDefault="001F50C3" w:rsidP="00EE0EE5">
            <w:pPr>
              <w:jc w:val="center"/>
              <w:rPr>
                <w:bCs/>
                <w:sz w:val="20"/>
                <w:szCs w:val="20"/>
              </w:rPr>
            </w:pPr>
            <w:r>
              <w:rPr>
                <w:bCs/>
                <w:sz w:val="20"/>
                <w:szCs w:val="20"/>
              </w:rPr>
              <w:t>0,0</w:t>
            </w:r>
          </w:p>
        </w:tc>
        <w:tc>
          <w:tcPr>
            <w:tcW w:w="992" w:type="dxa"/>
            <w:vAlign w:val="center"/>
          </w:tcPr>
          <w:p w:rsidR="006F20D9" w:rsidRPr="006F20D9" w:rsidRDefault="001F50C3" w:rsidP="00EE0EE5">
            <w:pPr>
              <w:jc w:val="center"/>
              <w:rPr>
                <w:bCs/>
                <w:sz w:val="20"/>
                <w:szCs w:val="20"/>
              </w:rPr>
            </w:pPr>
            <w:r>
              <w:rPr>
                <w:bCs/>
                <w:sz w:val="20"/>
                <w:szCs w:val="20"/>
              </w:rPr>
              <w:t>0,0</w:t>
            </w:r>
          </w:p>
        </w:tc>
        <w:tc>
          <w:tcPr>
            <w:tcW w:w="992" w:type="dxa"/>
            <w:vAlign w:val="center"/>
          </w:tcPr>
          <w:p w:rsidR="006F20D9" w:rsidRPr="006F20D9" w:rsidRDefault="001F50C3" w:rsidP="00EE0EE5">
            <w:pPr>
              <w:jc w:val="center"/>
              <w:rPr>
                <w:bCs/>
                <w:sz w:val="20"/>
                <w:szCs w:val="20"/>
              </w:rPr>
            </w:pPr>
            <w:r>
              <w:rPr>
                <w:bCs/>
                <w:sz w:val="20"/>
                <w:szCs w:val="20"/>
              </w:rPr>
              <w:t>0,0</w:t>
            </w:r>
          </w:p>
        </w:tc>
        <w:tc>
          <w:tcPr>
            <w:tcW w:w="1134" w:type="dxa"/>
            <w:vAlign w:val="center"/>
          </w:tcPr>
          <w:p w:rsidR="006F20D9" w:rsidRPr="006F20D9" w:rsidRDefault="005A7458" w:rsidP="00EE0EE5">
            <w:pPr>
              <w:jc w:val="center"/>
              <w:rPr>
                <w:bCs/>
                <w:sz w:val="20"/>
                <w:szCs w:val="20"/>
              </w:rPr>
            </w:pPr>
            <w:r>
              <w:rPr>
                <w:bCs/>
                <w:sz w:val="20"/>
                <w:szCs w:val="20"/>
              </w:rPr>
              <w:t>-</w:t>
            </w:r>
          </w:p>
        </w:tc>
        <w:tc>
          <w:tcPr>
            <w:tcW w:w="1134" w:type="dxa"/>
            <w:vAlign w:val="center"/>
          </w:tcPr>
          <w:p w:rsidR="006F20D9" w:rsidRPr="006F20D9" w:rsidRDefault="005A7458" w:rsidP="00EE0EE5">
            <w:pPr>
              <w:jc w:val="center"/>
              <w:rPr>
                <w:bCs/>
                <w:sz w:val="20"/>
                <w:szCs w:val="20"/>
              </w:rPr>
            </w:pPr>
            <w:r>
              <w:rPr>
                <w:bCs/>
                <w:sz w:val="20"/>
                <w:szCs w:val="20"/>
              </w:rPr>
              <w:t>-</w:t>
            </w:r>
          </w:p>
        </w:tc>
        <w:tc>
          <w:tcPr>
            <w:tcW w:w="1099" w:type="dxa"/>
            <w:vAlign w:val="center"/>
          </w:tcPr>
          <w:p w:rsidR="006F20D9" w:rsidRPr="006F20D9" w:rsidRDefault="005A7458" w:rsidP="00EE0EE5">
            <w:pPr>
              <w:jc w:val="center"/>
              <w:rPr>
                <w:bCs/>
                <w:sz w:val="20"/>
                <w:szCs w:val="20"/>
              </w:rPr>
            </w:pPr>
            <w:r>
              <w:rPr>
                <w:bCs/>
                <w:sz w:val="20"/>
                <w:szCs w:val="20"/>
              </w:rPr>
              <w:t>-</w:t>
            </w:r>
          </w:p>
        </w:tc>
      </w:tr>
      <w:tr w:rsidR="006F20D9" w:rsidRPr="006D09CC" w:rsidTr="00946B4A">
        <w:trPr>
          <w:trHeight w:val="175"/>
          <w:jc w:val="center"/>
        </w:trPr>
        <w:tc>
          <w:tcPr>
            <w:tcW w:w="2410" w:type="dxa"/>
          </w:tcPr>
          <w:p w:rsidR="006F20D9" w:rsidRPr="00883B52" w:rsidRDefault="006F20D9" w:rsidP="00EE0EE5">
            <w:pPr>
              <w:rPr>
                <w:sz w:val="16"/>
                <w:szCs w:val="16"/>
              </w:rPr>
            </w:pPr>
            <w:r w:rsidRPr="00883B52">
              <w:rPr>
                <w:sz w:val="16"/>
                <w:szCs w:val="16"/>
              </w:rPr>
              <w:t>Благоустройство (0503)</w:t>
            </w:r>
          </w:p>
        </w:tc>
        <w:tc>
          <w:tcPr>
            <w:tcW w:w="992" w:type="dxa"/>
            <w:vAlign w:val="center"/>
          </w:tcPr>
          <w:p w:rsidR="006F20D9" w:rsidRPr="006F20D9" w:rsidRDefault="00F54CEA" w:rsidP="00EE0EE5">
            <w:pPr>
              <w:jc w:val="center"/>
              <w:rPr>
                <w:bCs/>
                <w:sz w:val="20"/>
                <w:szCs w:val="20"/>
              </w:rPr>
            </w:pPr>
            <w:r>
              <w:rPr>
                <w:bCs/>
                <w:sz w:val="20"/>
                <w:szCs w:val="20"/>
              </w:rPr>
              <w:t>9460,9</w:t>
            </w:r>
          </w:p>
        </w:tc>
        <w:tc>
          <w:tcPr>
            <w:tcW w:w="993" w:type="dxa"/>
            <w:vAlign w:val="center"/>
          </w:tcPr>
          <w:p w:rsidR="006F20D9" w:rsidRPr="006F20D9" w:rsidRDefault="001F50C3" w:rsidP="00EE0EE5">
            <w:pPr>
              <w:jc w:val="center"/>
              <w:rPr>
                <w:bCs/>
                <w:sz w:val="20"/>
                <w:szCs w:val="20"/>
              </w:rPr>
            </w:pPr>
            <w:r>
              <w:rPr>
                <w:bCs/>
                <w:sz w:val="20"/>
                <w:szCs w:val="20"/>
              </w:rPr>
              <w:t>294,1</w:t>
            </w:r>
          </w:p>
        </w:tc>
        <w:tc>
          <w:tcPr>
            <w:tcW w:w="992" w:type="dxa"/>
            <w:vAlign w:val="center"/>
          </w:tcPr>
          <w:p w:rsidR="006F20D9" w:rsidRPr="006F20D9" w:rsidRDefault="001F50C3" w:rsidP="00EE0EE5">
            <w:pPr>
              <w:jc w:val="center"/>
              <w:rPr>
                <w:bCs/>
                <w:sz w:val="20"/>
                <w:szCs w:val="20"/>
              </w:rPr>
            </w:pPr>
            <w:r>
              <w:rPr>
                <w:bCs/>
                <w:sz w:val="20"/>
                <w:szCs w:val="20"/>
              </w:rPr>
              <w:t>178,7</w:t>
            </w:r>
          </w:p>
        </w:tc>
        <w:tc>
          <w:tcPr>
            <w:tcW w:w="992" w:type="dxa"/>
            <w:vAlign w:val="center"/>
          </w:tcPr>
          <w:p w:rsidR="006F20D9" w:rsidRPr="006F20D9" w:rsidRDefault="001F50C3" w:rsidP="00EE0EE5">
            <w:pPr>
              <w:jc w:val="center"/>
              <w:rPr>
                <w:bCs/>
                <w:sz w:val="20"/>
                <w:szCs w:val="20"/>
              </w:rPr>
            </w:pPr>
            <w:r>
              <w:rPr>
                <w:bCs/>
                <w:sz w:val="20"/>
                <w:szCs w:val="20"/>
              </w:rPr>
              <w:t>55</w:t>
            </w:r>
          </w:p>
        </w:tc>
        <w:tc>
          <w:tcPr>
            <w:tcW w:w="1134" w:type="dxa"/>
            <w:vAlign w:val="center"/>
          </w:tcPr>
          <w:p w:rsidR="006F20D9" w:rsidRPr="006F20D9" w:rsidRDefault="005A7458" w:rsidP="00EE0EE5">
            <w:pPr>
              <w:jc w:val="center"/>
              <w:rPr>
                <w:bCs/>
                <w:sz w:val="20"/>
                <w:szCs w:val="20"/>
              </w:rPr>
            </w:pPr>
            <w:r>
              <w:rPr>
                <w:bCs/>
                <w:sz w:val="20"/>
                <w:szCs w:val="20"/>
              </w:rPr>
              <w:t>3,1</w:t>
            </w:r>
          </w:p>
        </w:tc>
        <w:tc>
          <w:tcPr>
            <w:tcW w:w="1134" w:type="dxa"/>
            <w:vAlign w:val="center"/>
          </w:tcPr>
          <w:p w:rsidR="005A7458" w:rsidRPr="006F20D9" w:rsidRDefault="005A7458" w:rsidP="005A7458">
            <w:pPr>
              <w:jc w:val="center"/>
              <w:rPr>
                <w:bCs/>
                <w:sz w:val="20"/>
                <w:szCs w:val="20"/>
              </w:rPr>
            </w:pPr>
            <w:r>
              <w:rPr>
                <w:bCs/>
                <w:sz w:val="20"/>
                <w:szCs w:val="20"/>
              </w:rPr>
              <w:t>60,8</w:t>
            </w:r>
          </w:p>
        </w:tc>
        <w:tc>
          <w:tcPr>
            <w:tcW w:w="1099" w:type="dxa"/>
            <w:vAlign w:val="center"/>
          </w:tcPr>
          <w:p w:rsidR="006F20D9" w:rsidRPr="006F20D9" w:rsidRDefault="005A7458" w:rsidP="00EE0EE5">
            <w:pPr>
              <w:jc w:val="center"/>
              <w:rPr>
                <w:bCs/>
                <w:sz w:val="20"/>
                <w:szCs w:val="20"/>
              </w:rPr>
            </w:pPr>
            <w:r>
              <w:rPr>
                <w:bCs/>
                <w:sz w:val="20"/>
                <w:szCs w:val="20"/>
              </w:rPr>
              <w:t>30,8</w:t>
            </w:r>
          </w:p>
        </w:tc>
      </w:tr>
      <w:tr w:rsidR="00F54CEA" w:rsidRPr="006D09CC" w:rsidTr="00414753">
        <w:trPr>
          <w:trHeight w:val="300"/>
          <w:jc w:val="center"/>
        </w:trPr>
        <w:tc>
          <w:tcPr>
            <w:tcW w:w="2410" w:type="dxa"/>
          </w:tcPr>
          <w:p w:rsidR="00F54CEA" w:rsidRPr="00883B52" w:rsidRDefault="00F54CEA" w:rsidP="00EE0EE5">
            <w:pPr>
              <w:rPr>
                <w:sz w:val="16"/>
                <w:szCs w:val="16"/>
              </w:rPr>
            </w:pPr>
            <w:r w:rsidRPr="00F54CEA">
              <w:rPr>
                <w:b/>
                <w:sz w:val="16"/>
                <w:szCs w:val="16"/>
              </w:rPr>
              <w:t>Образование</w:t>
            </w:r>
            <w:r>
              <w:rPr>
                <w:sz w:val="16"/>
                <w:szCs w:val="16"/>
              </w:rPr>
              <w:t xml:space="preserve"> Профессиональная подготовка, переподготовка и повышение квалификации (0705)</w:t>
            </w:r>
          </w:p>
        </w:tc>
        <w:tc>
          <w:tcPr>
            <w:tcW w:w="992" w:type="dxa"/>
            <w:vAlign w:val="center"/>
          </w:tcPr>
          <w:p w:rsidR="00F54CEA" w:rsidRDefault="00F54CEA" w:rsidP="00EE0EE5">
            <w:pPr>
              <w:jc w:val="center"/>
              <w:rPr>
                <w:bCs/>
                <w:sz w:val="20"/>
                <w:szCs w:val="20"/>
              </w:rPr>
            </w:pPr>
            <w:r>
              <w:rPr>
                <w:bCs/>
                <w:sz w:val="20"/>
                <w:szCs w:val="20"/>
              </w:rPr>
              <w:t>5,6</w:t>
            </w:r>
          </w:p>
        </w:tc>
        <w:tc>
          <w:tcPr>
            <w:tcW w:w="993" w:type="dxa"/>
            <w:vAlign w:val="center"/>
          </w:tcPr>
          <w:p w:rsidR="00F54CEA" w:rsidRPr="006F20D9" w:rsidRDefault="001F50C3" w:rsidP="00EE0EE5">
            <w:pPr>
              <w:jc w:val="center"/>
              <w:rPr>
                <w:bCs/>
                <w:sz w:val="20"/>
                <w:szCs w:val="20"/>
              </w:rPr>
            </w:pPr>
            <w:r>
              <w:rPr>
                <w:bCs/>
                <w:sz w:val="20"/>
                <w:szCs w:val="20"/>
              </w:rPr>
              <w:t>0,0</w:t>
            </w:r>
          </w:p>
        </w:tc>
        <w:tc>
          <w:tcPr>
            <w:tcW w:w="992" w:type="dxa"/>
            <w:vAlign w:val="center"/>
          </w:tcPr>
          <w:p w:rsidR="00F54CEA" w:rsidRPr="006F20D9" w:rsidRDefault="001F50C3" w:rsidP="00EE0EE5">
            <w:pPr>
              <w:jc w:val="center"/>
              <w:rPr>
                <w:bCs/>
                <w:sz w:val="20"/>
                <w:szCs w:val="20"/>
              </w:rPr>
            </w:pPr>
            <w:r>
              <w:rPr>
                <w:bCs/>
                <w:sz w:val="20"/>
                <w:szCs w:val="20"/>
              </w:rPr>
              <w:t>0,0</w:t>
            </w:r>
          </w:p>
        </w:tc>
        <w:tc>
          <w:tcPr>
            <w:tcW w:w="992" w:type="dxa"/>
            <w:vAlign w:val="center"/>
          </w:tcPr>
          <w:p w:rsidR="00F54CEA" w:rsidRPr="006F20D9" w:rsidRDefault="001F50C3" w:rsidP="00EE0EE5">
            <w:pPr>
              <w:jc w:val="center"/>
              <w:rPr>
                <w:bCs/>
                <w:sz w:val="20"/>
                <w:szCs w:val="20"/>
              </w:rPr>
            </w:pPr>
            <w:r>
              <w:rPr>
                <w:bCs/>
                <w:sz w:val="20"/>
                <w:szCs w:val="20"/>
              </w:rPr>
              <w:t>0,0</w:t>
            </w:r>
          </w:p>
        </w:tc>
        <w:tc>
          <w:tcPr>
            <w:tcW w:w="1134" w:type="dxa"/>
            <w:vAlign w:val="center"/>
          </w:tcPr>
          <w:p w:rsidR="00F54CEA" w:rsidRPr="006F20D9" w:rsidRDefault="005A7458" w:rsidP="00EE0EE5">
            <w:pPr>
              <w:jc w:val="center"/>
              <w:rPr>
                <w:bCs/>
                <w:sz w:val="20"/>
                <w:szCs w:val="20"/>
              </w:rPr>
            </w:pPr>
            <w:r>
              <w:rPr>
                <w:bCs/>
                <w:sz w:val="20"/>
                <w:szCs w:val="20"/>
              </w:rPr>
              <w:t>-</w:t>
            </w:r>
          </w:p>
        </w:tc>
        <w:tc>
          <w:tcPr>
            <w:tcW w:w="1134" w:type="dxa"/>
            <w:vAlign w:val="center"/>
          </w:tcPr>
          <w:p w:rsidR="00F54CEA" w:rsidRPr="006F20D9" w:rsidRDefault="005A7458" w:rsidP="00EE0EE5">
            <w:pPr>
              <w:jc w:val="center"/>
              <w:rPr>
                <w:bCs/>
                <w:sz w:val="20"/>
                <w:szCs w:val="20"/>
              </w:rPr>
            </w:pPr>
            <w:r>
              <w:rPr>
                <w:bCs/>
                <w:sz w:val="20"/>
                <w:szCs w:val="20"/>
              </w:rPr>
              <w:t>-</w:t>
            </w:r>
          </w:p>
        </w:tc>
        <w:tc>
          <w:tcPr>
            <w:tcW w:w="1099" w:type="dxa"/>
            <w:vAlign w:val="center"/>
          </w:tcPr>
          <w:p w:rsidR="00F54CEA" w:rsidRPr="006F20D9" w:rsidRDefault="005A7458" w:rsidP="00EE0EE5">
            <w:pPr>
              <w:jc w:val="center"/>
              <w:rPr>
                <w:bCs/>
                <w:sz w:val="20"/>
                <w:szCs w:val="20"/>
              </w:rPr>
            </w:pPr>
            <w:r>
              <w:rPr>
                <w:bCs/>
                <w:sz w:val="20"/>
                <w:szCs w:val="20"/>
              </w:rPr>
              <w:t>-</w:t>
            </w:r>
          </w:p>
        </w:tc>
      </w:tr>
      <w:tr w:rsidR="00EE0EE5" w:rsidRPr="006D09CC" w:rsidTr="00414753">
        <w:trPr>
          <w:trHeight w:val="300"/>
          <w:jc w:val="center"/>
        </w:trPr>
        <w:tc>
          <w:tcPr>
            <w:tcW w:w="2410" w:type="dxa"/>
          </w:tcPr>
          <w:p w:rsidR="00EE0EE5" w:rsidRPr="00DB5C6B" w:rsidRDefault="00EE0EE5" w:rsidP="00EE0EE5">
            <w:pPr>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992" w:type="dxa"/>
            <w:vAlign w:val="center"/>
          </w:tcPr>
          <w:p w:rsidR="00EE0EE5" w:rsidRPr="006D09CC" w:rsidRDefault="00F54CEA" w:rsidP="00EE0EE5">
            <w:pPr>
              <w:jc w:val="center"/>
              <w:rPr>
                <w:b/>
                <w:bCs/>
                <w:sz w:val="20"/>
                <w:szCs w:val="20"/>
              </w:rPr>
            </w:pPr>
            <w:r>
              <w:rPr>
                <w:b/>
                <w:bCs/>
                <w:sz w:val="20"/>
                <w:szCs w:val="20"/>
              </w:rPr>
              <w:t>11951,5</w:t>
            </w:r>
          </w:p>
        </w:tc>
        <w:tc>
          <w:tcPr>
            <w:tcW w:w="993" w:type="dxa"/>
            <w:vAlign w:val="center"/>
          </w:tcPr>
          <w:p w:rsidR="00EE0EE5" w:rsidRPr="006D09CC" w:rsidRDefault="001F50C3" w:rsidP="00EE0EE5">
            <w:pPr>
              <w:jc w:val="center"/>
              <w:rPr>
                <w:b/>
                <w:bCs/>
                <w:sz w:val="20"/>
                <w:szCs w:val="20"/>
              </w:rPr>
            </w:pPr>
            <w:r>
              <w:rPr>
                <w:b/>
                <w:bCs/>
                <w:sz w:val="20"/>
                <w:szCs w:val="20"/>
              </w:rPr>
              <w:t>7223,2</w:t>
            </w:r>
          </w:p>
        </w:tc>
        <w:tc>
          <w:tcPr>
            <w:tcW w:w="992" w:type="dxa"/>
            <w:vAlign w:val="center"/>
          </w:tcPr>
          <w:p w:rsidR="00EE0EE5" w:rsidRPr="006D09CC" w:rsidRDefault="001F50C3" w:rsidP="00EE0EE5">
            <w:pPr>
              <w:jc w:val="center"/>
              <w:rPr>
                <w:b/>
                <w:bCs/>
                <w:sz w:val="20"/>
                <w:szCs w:val="20"/>
              </w:rPr>
            </w:pPr>
            <w:r>
              <w:rPr>
                <w:b/>
                <w:bCs/>
                <w:sz w:val="20"/>
                <w:szCs w:val="20"/>
              </w:rPr>
              <w:t>7119,2</w:t>
            </w:r>
          </w:p>
        </w:tc>
        <w:tc>
          <w:tcPr>
            <w:tcW w:w="992" w:type="dxa"/>
            <w:vAlign w:val="center"/>
          </w:tcPr>
          <w:p w:rsidR="00EE0EE5" w:rsidRPr="006D09CC" w:rsidRDefault="001F50C3" w:rsidP="00EE0EE5">
            <w:pPr>
              <w:jc w:val="center"/>
              <w:rPr>
                <w:b/>
                <w:bCs/>
                <w:sz w:val="20"/>
                <w:szCs w:val="20"/>
              </w:rPr>
            </w:pPr>
            <w:r>
              <w:rPr>
                <w:b/>
                <w:bCs/>
                <w:sz w:val="20"/>
                <w:szCs w:val="20"/>
              </w:rPr>
              <w:t>6867</w:t>
            </w:r>
          </w:p>
        </w:tc>
        <w:tc>
          <w:tcPr>
            <w:tcW w:w="1134" w:type="dxa"/>
            <w:vAlign w:val="center"/>
          </w:tcPr>
          <w:p w:rsidR="00EE0EE5" w:rsidRPr="006D09CC" w:rsidRDefault="005A7458" w:rsidP="00EE0EE5">
            <w:pPr>
              <w:jc w:val="center"/>
              <w:rPr>
                <w:b/>
                <w:bCs/>
                <w:sz w:val="20"/>
                <w:szCs w:val="20"/>
              </w:rPr>
            </w:pPr>
            <w:r>
              <w:rPr>
                <w:b/>
                <w:bCs/>
                <w:sz w:val="20"/>
                <w:szCs w:val="20"/>
              </w:rPr>
              <w:t>60,4</w:t>
            </w:r>
          </w:p>
        </w:tc>
        <w:tc>
          <w:tcPr>
            <w:tcW w:w="1134" w:type="dxa"/>
            <w:vAlign w:val="center"/>
          </w:tcPr>
          <w:p w:rsidR="00EE0EE5" w:rsidRPr="006D09CC" w:rsidRDefault="005A7458" w:rsidP="00EE0EE5">
            <w:pPr>
              <w:jc w:val="center"/>
              <w:rPr>
                <w:b/>
                <w:bCs/>
                <w:sz w:val="20"/>
                <w:szCs w:val="20"/>
              </w:rPr>
            </w:pPr>
            <w:r>
              <w:rPr>
                <w:b/>
                <w:bCs/>
                <w:sz w:val="20"/>
                <w:szCs w:val="20"/>
              </w:rPr>
              <w:t>98,6</w:t>
            </w:r>
          </w:p>
        </w:tc>
        <w:tc>
          <w:tcPr>
            <w:tcW w:w="1099" w:type="dxa"/>
            <w:vAlign w:val="center"/>
          </w:tcPr>
          <w:p w:rsidR="00EE0EE5" w:rsidRPr="006D09CC" w:rsidRDefault="005A7458" w:rsidP="00EE0EE5">
            <w:pPr>
              <w:jc w:val="center"/>
              <w:rPr>
                <w:b/>
                <w:bCs/>
                <w:sz w:val="20"/>
                <w:szCs w:val="20"/>
              </w:rPr>
            </w:pPr>
            <w:r>
              <w:rPr>
                <w:b/>
                <w:bCs/>
                <w:sz w:val="20"/>
                <w:szCs w:val="20"/>
              </w:rPr>
              <w:t>96,5</w:t>
            </w:r>
          </w:p>
        </w:tc>
      </w:tr>
      <w:tr w:rsidR="00F54CEA" w:rsidRPr="006D09CC" w:rsidTr="00414753">
        <w:trPr>
          <w:trHeight w:val="300"/>
          <w:jc w:val="center"/>
        </w:trPr>
        <w:tc>
          <w:tcPr>
            <w:tcW w:w="2410" w:type="dxa"/>
          </w:tcPr>
          <w:p w:rsidR="00F54CEA" w:rsidRDefault="00F54CEA" w:rsidP="00EE0EE5">
            <w:pPr>
              <w:rPr>
                <w:b/>
                <w:sz w:val="16"/>
                <w:szCs w:val="16"/>
              </w:rPr>
            </w:pPr>
            <w:r>
              <w:rPr>
                <w:b/>
                <w:sz w:val="16"/>
                <w:szCs w:val="16"/>
              </w:rPr>
              <w:t xml:space="preserve">Социальная политика </w:t>
            </w:r>
            <w:r w:rsidRPr="00F54CEA">
              <w:rPr>
                <w:sz w:val="16"/>
                <w:szCs w:val="16"/>
              </w:rPr>
              <w:t>Пенсионное обеспечение (1001)</w:t>
            </w:r>
          </w:p>
        </w:tc>
        <w:tc>
          <w:tcPr>
            <w:tcW w:w="992" w:type="dxa"/>
            <w:vAlign w:val="center"/>
          </w:tcPr>
          <w:p w:rsidR="00F54CEA" w:rsidRDefault="00F54CEA" w:rsidP="00EE0EE5">
            <w:pPr>
              <w:jc w:val="center"/>
              <w:rPr>
                <w:b/>
                <w:bCs/>
                <w:sz w:val="20"/>
                <w:szCs w:val="20"/>
              </w:rPr>
            </w:pPr>
            <w:r>
              <w:rPr>
                <w:b/>
                <w:bCs/>
                <w:sz w:val="20"/>
                <w:szCs w:val="20"/>
              </w:rPr>
              <w:t>366,2</w:t>
            </w:r>
          </w:p>
        </w:tc>
        <w:tc>
          <w:tcPr>
            <w:tcW w:w="993" w:type="dxa"/>
            <w:vAlign w:val="center"/>
          </w:tcPr>
          <w:p w:rsidR="00F54CEA" w:rsidRPr="006D09CC" w:rsidRDefault="001F50C3" w:rsidP="00EE0EE5">
            <w:pPr>
              <w:jc w:val="center"/>
              <w:rPr>
                <w:b/>
                <w:bCs/>
                <w:sz w:val="20"/>
                <w:szCs w:val="20"/>
              </w:rPr>
            </w:pPr>
            <w:r>
              <w:rPr>
                <w:b/>
                <w:bCs/>
                <w:sz w:val="20"/>
                <w:szCs w:val="20"/>
              </w:rPr>
              <w:t>376</w:t>
            </w:r>
          </w:p>
        </w:tc>
        <w:tc>
          <w:tcPr>
            <w:tcW w:w="992" w:type="dxa"/>
            <w:vAlign w:val="center"/>
          </w:tcPr>
          <w:p w:rsidR="00F54CEA" w:rsidRPr="006D09CC" w:rsidRDefault="001F50C3" w:rsidP="00EE0EE5">
            <w:pPr>
              <w:jc w:val="center"/>
              <w:rPr>
                <w:b/>
                <w:bCs/>
                <w:sz w:val="20"/>
                <w:szCs w:val="20"/>
              </w:rPr>
            </w:pPr>
            <w:r>
              <w:rPr>
                <w:b/>
                <w:bCs/>
                <w:sz w:val="20"/>
                <w:szCs w:val="20"/>
              </w:rPr>
              <w:t>386</w:t>
            </w:r>
          </w:p>
        </w:tc>
        <w:tc>
          <w:tcPr>
            <w:tcW w:w="992" w:type="dxa"/>
            <w:vAlign w:val="center"/>
          </w:tcPr>
          <w:p w:rsidR="00F54CEA" w:rsidRPr="006D09CC" w:rsidRDefault="001F50C3" w:rsidP="00EE0EE5">
            <w:pPr>
              <w:jc w:val="center"/>
              <w:rPr>
                <w:b/>
                <w:bCs/>
                <w:sz w:val="20"/>
                <w:szCs w:val="20"/>
              </w:rPr>
            </w:pPr>
            <w:r>
              <w:rPr>
                <w:b/>
                <w:bCs/>
                <w:sz w:val="20"/>
                <w:szCs w:val="20"/>
              </w:rPr>
              <w:t>396</w:t>
            </w:r>
          </w:p>
        </w:tc>
        <w:tc>
          <w:tcPr>
            <w:tcW w:w="1134" w:type="dxa"/>
            <w:vAlign w:val="center"/>
          </w:tcPr>
          <w:p w:rsidR="00F54CEA" w:rsidRPr="006D09CC" w:rsidRDefault="005A7458" w:rsidP="00EE0EE5">
            <w:pPr>
              <w:jc w:val="center"/>
              <w:rPr>
                <w:b/>
                <w:bCs/>
                <w:sz w:val="20"/>
                <w:szCs w:val="20"/>
              </w:rPr>
            </w:pPr>
            <w:r>
              <w:rPr>
                <w:b/>
                <w:bCs/>
                <w:sz w:val="20"/>
                <w:szCs w:val="20"/>
              </w:rPr>
              <w:t>102,7</w:t>
            </w:r>
          </w:p>
        </w:tc>
        <w:tc>
          <w:tcPr>
            <w:tcW w:w="1134" w:type="dxa"/>
            <w:vAlign w:val="center"/>
          </w:tcPr>
          <w:p w:rsidR="00F54CEA" w:rsidRPr="006D09CC" w:rsidRDefault="005A7458" w:rsidP="00EE0EE5">
            <w:pPr>
              <w:jc w:val="center"/>
              <w:rPr>
                <w:b/>
                <w:bCs/>
                <w:sz w:val="20"/>
                <w:szCs w:val="20"/>
              </w:rPr>
            </w:pPr>
            <w:r>
              <w:rPr>
                <w:b/>
                <w:bCs/>
                <w:sz w:val="20"/>
                <w:szCs w:val="20"/>
              </w:rPr>
              <w:t>102,7</w:t>
            </w:r>
          </w:p>
        </w:tc>
        <w:tc>
          <w:tcPr>
            <w:tcW w:w="1099" w:type="dxa"/>
            <w:vAlign w:val="center"/>
          </w:tcPr>
          <w:p w:rsidR="00F54CEA" w:rsidRPr="006D09CC" w:rsidRDefault="005A7458" w:rsidP="00EE0EE5">
            <w:pPr>
              <w:jc w:val="center"/>
              <w:rPr>
                <w:b/>
                <w:bCs/>
                <w:sz w:val="20"/>
                <w:szCs w:val="20"/>
              </w:rPr>
            </w:pPr>
            <w:r>
              <w:rPr>
                <w:b/>
                <w:bCs/>
                <w:sz w:val="20"/>
                <w:szCs w:val="20"/>
              </w:rPr>
              <w:t>102,6</w:t>
            </w:r>
          </w:p>
        </w:tc>
      </w:tr>
      <w:tr w:rsidR="00EE0EE5" w:rsidRPr="006D09CC" w:rsidTr="00414753">
        <w:trPr>
          <w:trHeight w:val="300"/>
          <w:jc w:val="center"/>
        </w:trPr>
        <w:tc>
          <w:tcPr>
            <w:tcW w:w="2410" w:type="dxa"/>
          </w:tcPr>
          <w:p w:rsidR="00EE0EE5" w:rsidRPr="00BC5359" w:rsidRDefault="00EE0EE5" w:rsidP="00EE0EE5">
            <w:pPr>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993" w:type="dxa"/>
            <w:vAlign w:val="center"/>
          </w:tcPr>
          <w:p w:rsidR="00EE0EE5" w:rsidRPr="006D09CC" w:rsidRDefault="00EE0EE5" w:rsidP="00EE0EE5">
            <w:pPr>
              <w:jc w:val="center"/>
              <w:rPr>
                <w:b/>
                <w:bCs/>
                <w:sz w:val="20"/>
                <w:szCs w:val="20"/>
              </w:rPr>
            </w:pPr>
            <w:r>
              <w:rPr>
                <w:b/>
                <w:bCs/>
                <w:sz w:val="20"/>
                <w:szCs w:val="20"/>
              </w:rPr>
              <w:t>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992" w:type="dxa"/>
            <w:vAlign w:val="center"/>
          </w:tcPr>
          <w:p w:rsidR="00EE0EE5" w:rsidRPr="006D09CC" w:rsidRDefault="00EE0EE5" w:rsidP="00EE0EE5">
            <w:pPr>
              <w:jc w:val="center"/>
              <w:rPr>
                <w:b/>
                <w:bCs/>
                <w:sz w:val="20"/>
                <w:szCs w:val="20"/>
              </w:rPr>
            </w:pPr>
            <w:r>
              <w:rPr>
                <w:b/>
                <w:bCs/>
                <w:sz w:val="20"/>
                <w:szCs w:val="20"/>
              </w:rPr>
              <w:t>0,1</w:t>
            </w:r>
          </w:p>
        </w:tc>
        <w:tc>
          <w:tcPr>
            <w:tcW w:w="1134" w:type="dxa"/>
            <w:vAlign w:val="center"/>
          </w:tcPr>
          <w:p w:rsidR="00EE0EE5" w:rsidRPr="006D09CC" w:rsidRDefault="00EF2414" w:rsidP="00605ABB">
            <w:pPr>
              <w:jc w:val="center"/>
              <w:rPr>
                <w:b/>
                <w:bCs/>
                <w:sz w:val="20"/>
                <w:szCs w:val="20"/>
              </w:rPr>
            </w:pPr>
            <w:r>
              <w:rPr>
                <w:b/>
                <w:bCs/>
                <w:sz w:val="20"/>
                <w:szCs w:val="20"/>
              </w:rPr>
              <w:t>100</w:t>
            </w:r>
          </w:p>
        </w:tc>
        <w:tc>
          <w:tcPr>
            <w:tcW w:w="1134" w:type="dxa"/>
            <w:vAlign w:val="center"/>
          </w:tcPr>
          <w:p w:rsidR="00EE0EE5" w:rsidRPr="006D09CC" w:rsidRDefault="00EF2414" w:rsidP="005A7458">
            <w:pPr>
              <w:jc w:val="center"/>
              <w:rPr>
                <w:b/>
                <w:bCs/>
                <w:sz w:val="20"/>
                <w:szCs w:val="20"/>
              </w:rPr>
            </w:pPr>
            <w:r>
              <w:rPr>
                <w:b/>
                <w:bCs/>
                <w:sz w:val="20"/>
                <w:szCs w:val="20"/>
              </w:rPr>
              <w:t>100</w:t>
            </w:r>
          </w:p>
        </w:tc>
        <w:tc>
          <w:tcPr>
            <w:tcW w:w="1099" w:type="dxa"/>
            <w:vAlign w:val="center"/>
          </w:tcPr>
          <w:p w:rsidR="00EE0EE5" w:rsidRPr="006D09CC" w:rsidRDefault="00EF2414" w:rsidP="00EE0EE5">
            <w:pPr>
              <w:jc w:val="center"/>
              <w:rPr>
                <w:b/>
                <w:bCs/>
                <w:sz w:val="20"/>
                <w:szCs w:val="20"/>
              </w:rPr>
            </w:pPr>
            <w:r>
              <w:rPr>
                <w:b/>
                <w:bCs/>
                <w:sz w:val="20"/>
                <w:szCs w:val="20"/>
              </w:rPr>
              <w:t>100</w:t>
            </w:r>
          </w:p>
        </w:tc>
      </w:tr>
      <w:tr w:rsidR="00EE0EE5" w:rsidRPr="006D09CC" w:rsidTr="00414753">
        <w:trPr>
          <w:trHeight w:val="300"/>
          <w:jc w:val="center"/>
        </w:trPr>
        <w:tc>
          <w:tcPr>
            <w:tcW w:w="2410" w:type="dxa"/>
          </w:tcPr>
          <w:p w:rsidR="00EE0EE5" w:rsidRPr="00DB5C6B" w:rsidRDefault="00EE0EE5" w:rsidP="00EE0EE5">
            <w:pPr>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992" w:type="dxa"/>
            <w:vAlign w:val="center"/>
          </w:tcPr>
          <w:p w:rsidR="00EE0EE5" w:rsidRPr="006D09CC" w:rsidRDefault="00EE0EE5" w:rsidP="00EE0EE5">
            <w:pPr>
              <w:jc w:val="center"/>
              <w:rPr>
                <w:b/>
                <w:bCs/>
                <w:sz w:val="20"/>
                <w:szCs w:val="20"/>
              </w:rPr>
            </w:pPr>
            <w:r>
              <w:rPr>
                <w:b/>
                <w:bCs/>
                <w:sz w:val="20"/>
                <w:szCs w:val="20"/>
              </w:rPr>
              <w:t>996,9</w:t>
            </w:r>
          </w:p>
        </w:tc>
        <w:tc>
          <w:tcPr>
            <w:tcW w:w="993" w:type="dxa"/>
            <w:vAlign w:val="center"/>
          </w:tcPr>
          <w:p w:rsidR="00EE0EE5" w:rsidRPr="006D09CC" w:rsidRDefault="00EE0EE5" w:rsidP="00EE0EE5">
            <w:pPr>
              <w:jc w:val="center"/>
              <w:rPr>
                <w:b/>
                <w:bCs/>
                <w:sz w:val="20"/>
                <w:szCs w:val="20"/>
              </w:rPr>
            </w:pPr>
            <w:r>
              <w:rPr>
                <w:b/>
                <w:bCs/>
                <w:sz w:val="20"/>
                <w:szCs w:val="20"/>
              </w:rPr>
              <w:t>1067,6</w:t>
            </w:r>
          </w:p>
        </w:tc>
        <w:tc>
          <w:tcPr>
            <w:tcW w:w="992" w:type="dxa"/>
            <w:vAlign w:val="center"/>
          </w:tcPr>
          <w:p w:rsidR="00EE0EE5" w:rsidRPr="006D09CC" w:rsidRDefault="00EE0EE5" w:rsidP="00EE0EE5">
            <w:pPr>
              <w:jc w:val="center"/>
              <w:rPr>
                <w:b/>
                <w:bCs/>
                <w:sz w:val="20"/>
                <w:szCs w:val="20"/>
              </w:rPr>
            </w:pPr>
            <w:r>
              <w:rPr>
                <w:b/>
                <w:bCs/>
                <w:sz w:val="20"/>
                <w:szCs w:val="20"/>
              </w:rPr>
              <w:t>1068,9</w:t>
            </w:r>
          </w:p>
        </w:tc>
        <w:tc>
          <w:tcPr>
            <w:tcW w:w="992" w:type="dxa"/>
            <w:vAlign w:val="center"/>
          </w:tcPr>
          <w:p w:rsidR="00EE0EE5" w:rsidRPr="006D09CC" w:rsidRDefault="00EE0EE5" w:rsidP="00EE0EE5">
            <w:pPr>
              <w:jc w:val="center"/>
              <w:rPr>
                <w:b/>
                <w:bCs/>
                <w:sz w:val="20"/>
                <w:szCs w:val="20"/>
              </w:rPr>
            </w:pPr>
            <w:r>
              <w:rPr>
                <w:b/>
                <w:bCs/>
                <w:sz w:val="20"/>
                <w:szCs w:val="20"/>
              </w:rPr>
              <w:t>1072,5</w:t>
            </w:r>
          </w:p>
        </w:tc>
        <w:tc>
          <w:tcPr>
            <w:tcW w:w="1134" w:type="dxa"/>
            <w:vAlign w:val="center"/>
          </w:tcPr>
          <w:p w:rsidR="00EE0EE5" w:rsidRPr="006D09CC" w:rsidRDefault="00EF2414" w:rsidP="00605ABB">
            <w:pPr>
              <w:jc w:val="center"/>
              <w:rPr>
                <w:b/>
                <w:bCs/>
                <w:sz w:val="20"/>
                <w:szCs w:val="20"/>
              </w:rPr>
            </w:pPr>
            <w:r>
              <w:rPr>
                <w:b/>
                <w:bCs/>
                <w:sz w:val="20"/>
                <w:szCs w:val="20"/>
              </w:rPr>
              <w:t>107,1</w:t>
            </w:r>
          </w:p>
        </w:tc>
        <w:tc>
          <w:tcPr>
            <w:tcW w:w="1134" w:type="dxa"/>
            <w:vAlign w:val="center"/>
          </w:tcPr>
          <w:p w:rsidR="00EE0EE5" w:rsidRPr="006D09CC" w:rsidRDefault="00EF2414" w:rsidP="00EE0EE5">
            <w:pPr>
              <w:jc w:val="center"/>
              <w:rPr>
                <w:b/>
                <w:bCs/>
                <w:sz w:val="20"/>
                <w:szCs w:val="20"/>
              </w:rPr>
            </w:pPr>
            <w:r>
              <w:rPr>
                <w:b/>
                <w:bCs/>
                <w:sz w:val="20"/>
                <w:szCs w:val="20"/>
              </w:rPr>
              <w:t>100,1</w:t>
            </w:r>
          </w:p>
        </w:tc>
        <w:tc>
          <w:tcPr>
            <w:tcW w:w="1099" w:type="dxa"/>
            <w:vAlign w:val="center"/>
          </w:tcPr>
          <w:p w:rsidR="00EE0EE5" w:rsidRPr="006D09CC" w:rsidRDefault="00EF2414" w:rsidP="00EE0EE5">
            <w:pPr>
              <w:jc w:val="center"/>
              <w:rPr>
                <w:b/>
                <w:bCs/>
                <w:sz w:val="20"/>
                <w:szCs w:val="20"/>
              </w:rPr>
            </w:pPr>
            <w:r>
              <w:rPr>
                <w:b/>
                <w:bCs/>
                <w:sz w:val="20"/>
                <w:szCs w:val="20"/>
              </w:rPr>
              <w:t>100,3</w:t>
            </w:r>
          </w:p>
        </w:tc>
      </w:tr>
    </w:tbl>
    <w:p w:rsidR="009326BA" w:rsidRDefault="009326BA" w:rsidP="00943230">
      <w:pPr>
        <w:widowControl w:val="0"/>
        <w:numPr>
          <w:ilvl w:val="12"/>
          <w:numId w:val="0"/>
        </w:numPr>
        <w:overflowPunct w:val="0"/>
        <w:autoSpaceDE w:val="0"/>
        <w:autoSpaceDN w:val="0"/>
        <w:adjustRightInd w:val="0"/>
        <w:ind w:firstLine="567"/>
        <w:jc w:val="both"/>
        <w:textAlignment w:val="baseline"/>
      </w:pPr>
    </w:p>
    <w:p w:rsidR="005A1ECE"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на</w:t>
      </w:r>
      <w:r w:rsidR="005A1ECE">
        <w:t>:</w:t>
      </w:r>
    </w:p>
    <w:p w:rsidR="00F21FBF" w:rsidRDefault="00F21FBF" w:rsidP="00F21FBF">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lastRenderedPageBreak/>
        <w:t>«Культур</w:t>
      </w:r>
      <w:r>
        <w:rPr>
          <w:rFonts w:ascii="Times New Roman" w:hAnsi="Times New Roman"/>
          <w:sz w:val="24"/>
          <w:szCs w:val="24"/>
        </w:rPr>
        <w:t>у</w:t>
      </w:r>
      <w:r w:rsidRPr="005A1ECE">
        <w:rPr>
          <w:rFonts w:ascii="Times New Roman" w:hAnsi="Times New Roman"/>
          <w:sz w:val="24"/>
          <w:szCs w:val="24"/>
        </w:rPr>
        <w:t>, кинематографи</w:t>
      </w:r>
      <w:r>
        <w:rPr>
          <w:rFonts w:ascii="Times New Roman" w:hAnsi="Times New Roman"/>
          <w:sz w:val="24"/>
          <w:szCs w:val="24"/>
        </w:rPr>
        <w:t>ю</w:t>
      </w:r>
      <w:r w:rsidRPr="005A1ECE">
        <w:rPr>
          <w:rFonts w:ascii="Times New Roman" w:hAnsi="Times New Roman"/>
          <w:sz w:val="24"/>
          <w:szCs w:val="24"/>
        </w:rPr>
        <w:t>»</w:t>
      </w:r>
      <w:r>
        <w:rPr>
          <w:rFonts w:ascii="Times New Roman" w:hAnsi="Times New Roman"/>
          <w:sz w:val="24"/>
          <w:szCs w:val="24"/>
        </w:rPr>
        <w:t>,</w:t>
      </w:r>
      <w:r w:rsidRPr="005A1ECE">
        <w:rPr>
          <w:rFonts w:ascii="Times New Roman" w:hAnsi="Times New Roman"/>
          <w:sz w:val="24"/>
          <w:szCs w:val="24"/>
        </w:rPr>
        <w:t xml:space="preserve"> объем которых от общего объема расходов местного бюджета в 2024 году составит </w:t>
      </w:r>
      <w:r>
        <w:rPr>
          <w:rFonts w:ascii="Times New Roman" w:hAnsi="Times New Roman"/>
          <w:sz w:val="24"/>
          <w:szCs w:val="24"/>
        </w:rPr>
        <w:t>45,1</w:t>
      </w:r>
      <w:r w:rsidRPr="005A1ECE">
        <w:rPr>
          <w:rFonts w:ascii="Times New Roman" w:hAnsi="Times New Roman"/>
          <w:sz w:val="24"/>
          <w:szCs w:val="24"/>
        </w:rPr>
        <w:t xml:space="preserve">%, в 2025 году – </w:t>
      </w:r>
      <w:r>
        <w:rPr>
          <w:rFonts w:ascii="Times New Roman" w:hAnsi="Times New Roman"/>
          <w:sz w:val="24"/>
          <w:szCs w:val="24"/>
        </w:rPr>
        <w:t>45,8</w:t>
      </w:r>
      <w:r w:rsidRPr="005A1ECE">
        <w:rPr>
          <w:rFonts w:ascii="Times New Roman" w:hAnsi="Times New Roman"/>
          <w:sz w:val="24"/>
          <w:szCs w:val="24"/>
        </w:rPr>
        <w:t xml:space="preserve">%, в 2026 году – </w:t>
      </w:r>
      <w:r>
        <w:rPr>
          <w:rFonts w:ascii="Times New Roman" w:hAnsi="Times New Roman"/>
          <w:sz w:val="24"/>
          <w:szCs w:val="24"/>
        </w:rPr>
        <w:t>45,7</w:t>
      </w:r>
      <w:r w:rsidRPr="005A1ECE">
        <w:rPr>
          <w:rFonts w:ascii="Times New Roman" w:hAnsi="Times New Roman"/>
          <w:sz w:val="24"/>
          <w:szCs w:val="24"/>
        </w:rPr>
        <w:t>%</w:t>
      </w:r>
      <w:r>
        <w:rPr>
          <w:rFonts w:ascii="Times New Roman" w:hAnsi="Times New Roman"/>
          <w:sz w:val="24"/>
          <w:szCs w:val="24"/>
        </w:rPr>
        <w:t>;</w:t>
      </w:r>
    </w:p>
    <w:p w:rsidR="005A1ECE" w:rsidRPr="005A1ECE" w:rsidRDefault="00F21FBF" w:rsidP="00F21FBF">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 xml:space="preserve"> </w:t>
      </w:r>
      <w:r w:rsidR="00943230" w:rsidRPr="005A1ECE">
        <w:rPr>
          <w:rFonts w:ascii="Times New Roman" w:hAnsi="Times New Roman"/>
          <w:sz w:val="24"/>
          <w:szCs w:val="24"/>
        </w:rPr>
        <w:t xml:space="preserve">«Общегосударственные расходы», объем которых </w:t>
      </w:r>
      <w:r w:rsidR="005A1ECE" w:rsidRPr="005A1ECE">
        <w:rPr>
          <w:rFonts w:ascii="Times New Roman" w:hAnsi="Times New Roman"/>
          <w:sz w:val="24"/>
          <w:szCs w:val="24"/>
        </w:rPr>
        <w:t xml:space="preserve">от общего объема расходов местного бюджета </w:t>
      </w:r>
      <w:r w:rsidR="00061443" w:rsidRPr="005A1ECE">
        <w:rPr>
          <w:rFonts w:ascii="Times New Roman" w:hAnsi="Times New Roman"/>
          <w:sz w:val="24"/>
          <w:szCs w:val="24"/>
        </w:rPr>
        <w:t xml:space="preserve">в 2024 году </w:t>
      </w:r>
      <w:r w:rsidR="00943230" w:rsidRPr="005A1ECE">
        <w:rPr>
          <w:rFonts w:ascii="Times New Roman" w:hAnsi="Times New Roman"/>
          <w:sz w:val="24"/>
          <w:szCs w:val="24"/>
        </w:rPr>
        <w:t>составит</w:t>
      </w:r>
      <w:r w:rsidR="00663C5C" w:rsidRPr="005A1ECE">
        <w:rPr>
          <w:rFonts w:ascii="Times New Roman" w:hAnsi="Times New Roman"/>
          <w:sz w:val="24"/>
          <w:szCs w:val="24"/>
        </w:rPr>
        <w:t xml:space="preserve"> </w:t>
      </w:r>
      <w:r w:rsidR="00F9547C">
        <w:rPr>
          <w:rFonts w:ascii="Times New Roman" w:hAnsi="Times New Roman"/>
          <w:sz w:val="24"/>
          <w:szCs w:val="24"/>
        </w:rPr>
        <w:t>53,2</w:t>
      </w:r>
      <w:r w:rsidR="00943230" w:rsidRPr="005A1ECE">
        <w:rPr>
          <w:rFonts w:ascii="Times New Roman" w:hAnsi="Times New Roman"/>
          <w:sz w:val="24"/>
          <w:szCs w:val="24"/>
        </w:rPr>
        <w:t>%,</w:t>
      </w:r>
      <w:r w:rsidR="00061443" w:rsidRPr="005A1ECE">
        <w:rPr>
          <w:rFonts w:ascii="Times New Roman" w:hAnsi="Times New Roman"/>
          <w:sz w:val="24"/>
          <w:szCs w:val="24"/>
        </w:rPr>
        <w:t xml:space="preserve"> в 2025 году </w:t>
      </w:r>
      <w:r w:rsidR="005A1ECE" w:rsidRPr="005A1ECE">
        <w:rPr>
          <w:rFonts w:ascii="Times New Roman" w:hAnsi="Times New Roman"/>
          <w:sz w:val="24"/>
          <w:szCs w:val="24"/>
        </w:rPr>
        <w:t>–</w:t>
      </w:r>
      <w:r w:rsidR="00061443" w:rsidRPr="005A1ECE">
        <w:rPr>
          <w:rFonts w:ascii="Times New Roman" w:hAnsi="Times New Roman"/>
          <w:sz w:val="24"/>
          <w:szCs w:val="24"/>
        </w:rPr>
        <w:t xml:space="preserve"> </w:t>
      </w:r>
      <w:r w:rsidR="00F9547C">
        <w:rPr>
          <w:rFonts w:ascii="Times New Roman" w:hAnsi="Times New Roman"/>
          <w:sz w:val="24"/>
          <w:szCs w:val="24"/>
        </w:rPr>
        <w:t>52,7</w:t>
      </w:r>
      <w:r w:rsidR="00061443" w:rsidRPr="005A1ECE">
        <w:rPr>
          <w:rFonts w:ascii="Times New Roman" w:hAnsi="Times New Roman"/>
          <w:sz w:val="24"/>
          <w:szCs w:val="24"/>
        </w:rPr>
        <w:t>%,</w:t>
      </w:r>
      <w:r w:rsidR="00943230" w:rsidRPr="005A1ECE">
        <w:rPr>
          <w:rFonts w:ascii="Times New Roman" w:hAnsi="Times New Roman"/>
          <w:sz w:val="24"/>
          <w:szCs w:val="24"/>
        </w:rPr>
        <w:t xml:space="preserve"> </w:t>
      </w:r>
      <w:r w:rsidR="005A1ECE" w:rsidRPr="005A1ECE">
        <w:rPr>
          <w:rFonts w:ascii="Times New Roman" w:hAnsi="Times New Roman"/>
          <w:sz w:val="24"/>
          <w:szCs w:val="24"/>
        </w:rPr>
        <w:t xml:space="preserve">в 2026 году – </w:t>
      </w:r>
      <w:r w:rsidR="00F9547C">
        <w:rPr>
          <w:rFonts w:ascii="Times New Roman" w:hAnsi="Times New Roman"/>
          <w:sz w:val="24"/>
          <w:szCs w:val="24"/>
        </w:rPr>
        <w:t>53,8</w:t>
      </w:r>
      <w:r w:rsidR="005A1ECE" w:rsidRPr="005A1ECE">
        <w:rPr>
          <w:rFonts w:ascii="Times New Roman" w:hAnsi="Times New Roman"/>
          <w:sz w:val="24"/>
          <w:szCs w:val="24"/>
        </w:rPr>
        <w:t>%</w:t>
      </w:r>
      <w:r>
        <w:rPr>
          <w:rFonts w:ascii="Times New Roman" w:hAnsi="Times New Roman"/>
          <w:sz w:val="24"/>
          <w:szCs w:val="24"/>
        </w:rPr>
        <w:t>.</w:t>
      </w:r>
      <w:r w:rsidR="005A1ECE" w:rsidRPr="005A1ECE">
        <w:rPr>
          <w:rFonts w:ascii="Times New Roman" w:hAnsi="Times New Roman"/>
          <w:sz w:val="24"/>
          <w:szCs w:val="24"/>
        </w:rPr>
        <w:t xml:space="preserve">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5A1ECE">
        <w:rPr>
          <w:rFonts w:ascii="Times New Roman" w:hAnsi="Times New Roman"/>
        </w:rPr>
        <w:t>4</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5A1ECE">
        <w:rPr>
          <w:rFonts w:ascii="Times New Roman" w:hAnsi="Times New Roman"/>
        </w:rPr>
        <w:t>3</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E06428">
        <w:rPr>
          <w:rFonts w:ascii="Times New Roman" w:hAnsi="Times New Roman"/>
        </w:rPr>
        <w:t>трем</w:t>
      </w:r>
      <w:r w:rsidRPr="00283264">
        <w:rPr>
          <w:rFonts w:ascii="Times New Roman" w:hAnsi="Times New Roman"/>
        </w:rPr>
        <w:t xml:space="preserve"> из </w:t>
      </w:r>
      <w:r w:rsidR="005D6D96">
        <w:rPr>
          <w:rFonts w:ascii="Times New Roman" w:hAnsi="Times New Roman"/>
        </w:rPr>
        <w:t>девяти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5A1ECE">
        <w:rPr>
          <w:rFonts w:ascii="Times New Roman" w:hAnsi="Times New Roman"/>
          <w:snapToGrid w:val="0"/>
        </w:rPr>
        <w:t>9</w:t>
      </w:r>
      <w:r w:rsidR="0084197B" w:rsidRPr="00283264">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5,2</w:t>
      </w:r>
      <w:r w:rsidR="0084197B">
        <w:rPr>
          <w:rFonts w:ascii="Times New Roman" w:hAnsi="Times New Roman"/>
          <w:snapToGrid w:val="0"/>
        </w:rPr>
        <w:t>%),</w:t>
      </w:r>
      <w:r w:rsidR="00F941EB">
        <w:rPr>
          <w:rFonts w:ascii="Times New Roman" w:hAnsi="Times New Roman"/>
          <w:snapToGrid w:val="0"/>
        </w:rPr>
        <w:t xml:space="preserve"> </w:t>
      </w:r>
      <w:r w:rsidR="00E06428">
        <w:rPr>
          <w:rFonts w:ascii="Times New Roman" w:hAnsi="Times New Roman"/>
          <w:snapToGrid w:val="0"/>
        </w:rPr>
        <w:t>«</w:t>
      </w:r>
      <w:r w:rsidR="005D6D96">
        <w:rPr>
          <w:rFonts w:ascii="Times New Roman" w:hAnsi="Times New Roman"/>
          <w:snapToGrid w:val="0"/>
        </w:rPr>
        <w:t>Социальная политика</w:t>
      </w:r>
      <w:r w:rsidR="00E06428">
        <w:rPr>
          <w:rFonts w:ascii="Times New Roman" w:hAnsi="Times New Roman"/>
          <w:snapToGrid w:val="0"/>
        </w:rPr>
        <w:t xml:space="preserve">» - на </w:t>
      </w:r>
      <w:r w:rsidR="005D6D96">
        <w:rPr>
          <w:rFonts w:ascii="Times New Roman" w:hAnsi="Times New Roman"/>
          <w:snapToGrid w:val="0"/>
        </w:rPr>
        <w:t>9,8</w:t>
      </w:r>
      <w:r w:rsidR="00E06428">
        <w:rPr>
          <w:rFonts w:ascii="Times New Roman" w:hAnsi="Times New Roman"/>
          <w:snapToGrid w:val="0"/>
        </w:rPr>
        <w:t xml:space="preserve"> тыс. руб. (</w:t>
      </w:r>
      <w:r w:rsidR="005D6D96">
        <w:rPr>
          <w:rFonts w:ascii="Times New Roman" w:hAnsi="Times New Roman"/>
          <w:snapToGrid w:val="0"/>
        </w:rPr>
        <w:t>102,7</w:t>
      </w:r>
      <w:r w:rsidR="00E06428">
        <w:rPr>
          <w:rFonts w:ascii="Times New Roman" w:hAnsi="Times New Roman"/>
          <w:snapToGrid w:val="0"/>
        </w:rPr>
        <w:t xml:space="preserve">%), </w:t>
      </w:r>
      <w:r w:rsidR="00EC4A96" w:rsidRPr="00CF699F">
        <w:rPr>
          <w:rFonts w:ascii="Times New Roman" w:hAnsi="Times New Roman" w:cs="Times New Roman"/>
          <w:snapToGrid w:val="0"/>
        </w:rPr>
        <w:t>«</w:t>
      </w:r>
      <w:r w:rsidR="00CF699F" w:rsidRPr="00CF699F">
        <w:rPr>
          <w:rFonts w:ascii="Times New Roman" w:hAnsi="Times New Roman" w:cs="Times New Roman"/>
        </w:rPr>
        <w:t xml:space="preserve">Межбюджетные трансферты общего характера бюджетам бюджетной системы </w:t>
      </w:r>
      <w:r w:rsidR="00CF699F">
        <w:rPr>
          <w:rFonts w:ascii="Times New Roman" w:hAnsi="Times New Roman" w:cs="Times New Roman"/>
        </w:rPr>
        <w:t>РФ</w:t>
      </w:r>
      <w:r w:rsidR="00EC4A96" w:rsidRPr="00CF699F">
        <w:rPr>
          <w:rFonts w:ascii="Times New Roman" w:hAnsi="Times New Roman" w:cs="Times New Roman"/>
          <w:snapToGrid w:val="0"/>
        </w:rPr>
        <w:t xml:space="preserve">» </w:t>
      </w:r>
      <w:r w:rsidR="00EC4A96">
        <w:rPr>
          <w:rFonts w:ascii="Times New Roman" w:hAnsi="Times New Roman"/>
          <w:snapToGrid w:val="0"/>
        </w:rPr>
        <w:t xml:space="preserve">- на </w:t>
      </w:r>
      <w:r w:rsidR="005A1ECE">
        <w:rPr>
          <w:rFonts w:ascii="Times New Roman" w:hAnsi="Times New Roman"/>
          <w:snapToGrid w:val="0"/>
        </w:rPr>
        <w:t>70,7</w:t>
      </w:r>
      <w:r w:rsidR="00EC4A96">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7,1</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01000E">
        <w:t>4</w:t>
      </w:r>
      <w:r w:rsidRPr="00595634">
        <w:t xml:space="preserve"> г. установлены в объеме </w:t>
      </w:r>
      <w:r w:rsidR="005D6D96">
        <w:t>6185,6</w:t>
      </w:r>
      <w:r w:rsidRPr="00595634">
        <w:t xml:space="preserve"> тыс.руб., </w:t>
      </w:r>
      <w:r w:rsidR="00DC2F83">
        <w:t>с</w:t>
      </w:r>
      <w:r w:rsidR="0001000E">
        <w:t>о</w:t>
      </w:r>
      <w:r w:rsidR="00DC2F83">
        <w:t xml:space="preserve"> </w:t>
      </w:r>
      <w:r w:rsidR="0001000E">
        <w:t>снижением</w:t>
      </w:r>
      <w:r w:rsidRPr="00595634">
        <w:t xml:space="preserve"> на </w:t>
      </w:r>
      <w:r w:rsidR="005D6D96">
        <w:t>1055,3</w:t>
      </w:r>
      <w:r w:rsidRPr="00595634">
        <w:t xml:space="preserve"> тыс.руб. </w:t>
      </w:r>
      <w:r w:rsidR="0001000E">
        <w:t>(-</w:t>
      </w:r>
      <w:r w:rsidR="005D6D96">
        <w:t>14,6</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01000E">
        <w:t>3</w:t>
      </w:r>
      <w:r w:rsidRPr="00595634">
        <w:t>г.</w:t>
      </w:r>
      <w:r w:rsidR="0001000E">
        <w:t>, их доля</w:t>
      </w:r>
      <w:r w:rsidRPr="00595634">
        <w:t xml:space="preserve"> </w:t>
      </w:r>
      <w:r w:rsidR="00100206">
        <w:t>–</w:t>
      </w:r>
      <w:r w:rsidRPr="00595634">
        <w:t xml:space="preserve"> </w:t>
      </w:r>
      <w:r w:rsidR="00D701AD">
        <w:t>53,2</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01000E">
        <w:t>4</w:t>
      </w:r>
      <w:r w:rsidRPr="00595634">
        <w:t>г</w:t>
      </w:r>
      <w:r w:rsidR="008715F5">
        <w:t>.</w:t>
      </w:r>
      <w:r w:rsidRPr="00895EC4">
        <w:t xml:space="preserve"> </w:t>
      </w:r>
      <w:r w:rsidR="007638EF">
        <w:t>Расходы на 202</w:t>
      </w:r>
      <w:r w:rsidR="0001000E">
        <w:t>5</w:t>
      </w:r>
      <w:r w:rsidR="007638EF">
        <w:t>-202</w:t>
      </w:r>
      <w:r w:rsidR="0001000E">
        <w:t>6</w:t>
      </w:r>
      <w:r w:rsidR="007638EF">
        <w:t xml:space="preserve"> годы установлены в сумме </w:t>
      </w:r>
      <w:r w:rsidR="005D6D96">
        <w:t>5974,1</w:t>
      </w:r>
      <w:r w:rsidR="007638EF">
        <w:t xml:space="preserve"> тыс. руб. и </w:t>
      </w:r>
      <w:r w:rsidR="005D6D96">
        <w:t>5966,3</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E06867">
        <w:t>Знаменского</w:t>
      </w:r>
      <w:r w:rsidR="0000549E">
        <w:t xml:space="preserve"> </w:t>
      </w:r>
      <w:r w:rsidR="0001000E">
        <w:t>муниципального образования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9A7867">
        <w:t>4</w:t>
      </w:r>
      <w:r w:rsidRPr="00895EC4">
        <w:t xml:space="preserve"> г</w:t>
      </w:r>
      <w:r>
        <w:t>од установлены</w:t>
      </w:r>
      <w:r w:rsidRPr="00895EC4">
        <w:t xml:space="preserve"> расходы на обеспечение деятельности главы </w:t>
      </w:r>
      <w:r w:rsidR="00E06867">
        <w:t>Знаменского</w:t>
      </w:r>
      <w:r w:rsidR="0000549E">
        <w:t xml:space="preserve"> </w:t>
      </w:r>
      <w:r w:rsidR="009A7867">
        <w:t>муниципального образования</w:t>
      </w:r>
      <w:r w:rsidR="009A7867" w:rsidRPr="00895EC4">
        <w:t xml:space="preserve"> </w:t>
      </w:r>
      <w:r w:rsidRPr="00895EC4">
        <w:t xml:space="preserve">в сумме </w:t>
      </w:r>
      <w:r w:rsidR="005D6D96">
        <w:t>1519,8</w:t>
      </w:r>
      <w:r w:rsidR="004E4D52">
        <w:t xml:space="preserve"> </w:t>
      </w:r>
      <w:r w:rsidRPr="00895EC4">
        <w:t>тыс.руб.</w:t>
      </w:r>
      <w:r w:rsidR="00E53E0C">
        <w:t>,</w:t>
      </w:r>
      <w:r w:rsidR="006469FD">
        <w:t xml:space="preserve"> </w:t>
      </w:r>
      <w:r w:rsidR="00D701AD">
        <w:t xml:space="preserve">с ростом на </w:t>
      </w:r>
      <w:r w:rsidR="005D6D96">
        <w:t>128,4</w:t>
      </w:r>
      <w:r w:rsidR="00D701AD">
        <w:t xml:space="preserve"> тыс. руб. (</w:t>
      </w:r>
      <w:r w:rsidR="005D6D96">
        <w:t>109,2</w:t>
      </w:r>
      <w:r w:rsidR="00D701AD">
        <w:t>%)</w:t>
      </w:r>
      <w:r w:rsidR="00100206">
        <w:t xml:space="preserve"> </w:t>
      </w:r>
      <w:r w:rsidR="00D701AD">
        <w:t xml:space="preserve">к </w:t>
      </w:r>
      <w:r w:rsidR="00100206">
        <w:t>уровню</w:t>
      </w:r>
      <w:r>
        <w:t xml:space="preserve"> оценк</w:t>
      </w:r>
      <w:r w:rsidR="00100206">
        <w:t>и</w:t>
      </w:r>
      <w:r>
        <w:t xml:space="preserve"> ожидаемого исполнения расходов в 20</w:t>
      </w:r>
      <w:r w:rsidR="00F74BD4">
        <w:t>2</w:t>
      </w:r>
      <w:r w:rsidR="000B29FC">
        <w:t>3</w:t>
      </w:r>
      <w:r>
        <w:t xml:space="preserve"> году</w:t>
      </w:r>
      <w:r w:rsidR="000B29FC">
        <w:t>, их доля</w:t>
      </w:r>
      <w:r w:rsidR="00F74BD4">
        <w:t xml:space="preserve"> </w:t>
      </w:r>
      <w:r w:rsidR="00B40168" w:rsidRPr="00595634">
        <w:t>составля</w:t>
      </w:r>
      <w:r w:rsidR="000B29FC">
        <w:t>е</w:t>
      </w:r>
      <w:r w:rsidR="00B40168" w:rsidRPr="00595634">
        <w:t xml:space="preserve">т </w:t>
      </w:r>
      <w:r w:rsidR="005D6D96">
        <w:t>9,5</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5D6D96">
        <w:t>24,6</w:t>
      </w:r>
      <w:r w:rsidR="00B40168">
        <w:t>% в общем объеме «общегосударственных вопросов»</w:t>
      </w:r>
      <w:r w:rsidR="00B40168" w:rsidRPr="00895EC4">
        <w:t xml:space="preserve"> </w:t>
      </w:r>
      <w:r w:rsidR="00B40168" w:rsidRPr="00595634">
        <w:t>на 20</w:t>
      </w:r>
      <w:r w:rsidR="00B40168">
        <w:t>2</w:t>
      </w:r>
      <w:r w:rsidR="000B29FC">
        <w:t>4</w:t>
      </w:r>
      <w:r w:rsidR="00B40168" w:rsidRPr="00595634">
        <w:t xml:space="preserve"> г.</w:t>
      </w:r>
      <w:r w:rsidR="007638EF" w:rsidRPr="007638EF">
        <w:t xml:space="preserve"> </w:t>
      </w:r>
      <w:r w:rsidR="007638EF">
        <w:t>Расходы на 202</w:t>
      </w:r>
      <w:r w:rsidR="000B29FC">
        <w:t>5</w:t>
      </w:r>
      <w:r w:rsidR="007638EF">
        <w:t>-202</w:t>
      </w:r>
      <w:r w:rsidR="000B29FC">
        <w:t>6</w:t>
      </w:r>
      <w:r w:rsidR="007638EF">
        <w:t xml:space="preserve"> годы установлены в сумме </w:t>
      </w:r>
      <w:r w:rsidR="005D6D96">
        <w:t>1519,8</w:t>
      </w:r>
      <w:r w:rsidR="007638EF">
        <w:t xml:space="preserve"> тыс. руб., ежегодно.</w:t>
      </w:r>
      <w:r w:rsidR="007638EF" w:rsidRPr="007638EF">
        <w:t xml:space="preserve"> </w:t>
      </w:r>
    </w:p>
    <w:p w:rsidR="000E7B3A" w:rsidRPr="00C05B9A" w:rsidRDefault="000E7B3A" w:rsidP="000E7B3A">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w:t>
      </w:r>
      <w:r>
        <w:t xml:space="preserve"> </w:t>
      </w:r>
      <w:r w:rsidRPr="00C05B9A">
        <w:t>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 xml:space="preserve">», </w:t>
      </w:r>
      <w:r w:rsidRPr="008C16D3">
        <w:t>Указом Губернатора Иркутской области от 26.10.2023 года №356-уг «Об увеличении (индексации) размеров окладов месячного денежного содержания государственных гражданских служащих Иркутской области»</w:t>
      </w:r>
      <w:r w:rsidRPr="00C05B9A">
        <w:t>.</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E06867">
        <w:t>Знаменского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DA3405">
        <w:t>4</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00100206">
        <w:t xml:space="preserve"> тыс.руб</w:t>
      </w:r>
      <w:r w:rsidRPr="00895EC4">
        <w:t xml:space="preserve">. </w:t>
      </w:r>
      <w:r w:rsidR="00B40168" w:rsidRPr="00595634">
        <w:t xml:space="preserve">Данные расходы составляют </w:t>
      </w:r>
      <w:r w:rsidR="00D701AD">
        <w:t>0,0</w:t>
      </w:r>
      <w:r w:rsidR="00617D85">
        <w:t>06</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617D85">
        <w:t>2</w:t>
      </w:r>
      <w:r w:rsidR="00B40168">
        <w:t>% в общем объеме «общегосударственных вопросов»</w:t>
      </w:r>
      <w:r w:rsidR="00B40168" w:rsidRPr="00895EC4">
        <w:t xml:space="preserve"> </w:t>
      </w:r>
      <w:r w:rsidR="00B40168" w:rsidRPr="00595634">
        <w:t>на 20</w:t>
      </w:r>
      <w:r w:rsidR="00B40168">
        <w:t>2</w:t>
      </w:r>
      <w:r w:rsidR="00DA3405">
        <w:t>4</w:t>
      </w:r>
      <w:r w:rsidR="00B40168" w:rsidRPr="00595634">
        <w:t xml:space="preserve"> г.</w:t>
      </w:r>
      <w:r w:rsidR="00E37C8A" w:rsidRPr="00E37C8A">
        <w:t xml:space="preserve"> </w:t>
      </w:r>
      <w:r w:rsidR="00E37C8A">
        <w:t>Расходы на 202</w:t>
      </w:r>
      <w:r w:rsidR="00DA3405">
        <w:t>5</w:t>
      </w:r>
      <w:r w:rsidR="00E37C8A">
        <w:t>-202</w:t>
      </w:r>
      <w:r w:rsidR="00DA3405">
        <w:t>6</w:t>
      </w:r>
      <w:r w:rsidR="00E37C8A">
        <w:t xml:space="preserve"> годы установлены в сумме 1 тыс. руб., ежегодно.</w:t>
      </w:r>
      <w:r w:rsidR="00E37C8A" w:rsidRPr="007638EF">
        <w:t xml:space="preserve"> </w:t>
      </w:r>
    </w:p>
    <w:p w:rsidR="00834B2C" w:rsidRPr="00895EC4" w:rsidRDefault="00745D94" w:rsidP="00161F44">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E06867">
        <w:t>Знаменского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BD38B1">
        <w:t>4</w:t>
      </w:r>
      <w:r w:rsidRPr="00895EC4">
        <w:t xml:space="preserve"> г. в </w:t>
      </w:r>
      <w:r>
        <w:t>сумме</w:t>
      </w:r>
      <w:r w:rsidRPr="00895EC4">
        <w:t xml:space="preserve"> </w:t>
      </w:r>
      <w:r w:rsidR="00635BBD">
        <w:t>4652,1</w:t>
      </w:r>
      <w:r w:rsidR="005C516D">
        <w:t xml:space="preserve"> </w:t>
      </w:r>
      <w:r w:rsidRPr="00895EC4">
        <w:t xml:space="preserve">тыс. руб., </w:t>
      </w:r>
      <w:r w:rsidR="005C3023">
        <w:t>с</w:t>
      </w:r>
      <w:r w:rsidR="00BD38B1">
        <w:t>о</w:t>
      </w:r>
      <w:r w:rsidRPr="00895EC4">
        <w:t xml:space="preserve"> </w:t>
      </w:r>
      <w:r w:rsidR="00BD38B1">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BD38B1">
        <w:t>3</w:t>
      </w:r>
      <w:r w:rsidRPr="00895EC4">
        <w:t xml:space="preserve"> г</w:t>
      </w:r>
      <w:r>
        <w:t>ода</w:t>
      </w:r>
      <w:r w:rsidRPr="00895EC4">
        <w:t xml:space="preserve"> на </w:t>
      </w:r>
      <w:r w:rsidR="00635BBD">
        <w:t>1183,7</w:t>
      </w:r>
      <w:r w:rsidR="00DE0B51">
        <w:t xml:space="preserve"> </w:t>
      </w:r>
      <w:r w:rsidRPr="00895EC4">
        <w:t>тыс.руб. (</w:t>
      </w:r>
      <w:r w:rsidR="00BD38B1">
        <w:t>-</w:t>
      </w:r>
      <w:r w:rsidR="00635BBD">
        <w:t>20,3</w:t>
      </w:r>
      <w:r w:rsidRPr="00895EC4">
        <w:t>%)</w:t>
      </w:r>
      <w:r w:rsidR="00BD38B1">
        <w:t>; их доля</w:t>
      </w:r>
      <w:r w:rsidRPr="00895EC4">
        <w:t xml:space="preserve"> </w:t>
      </w:r>
      <w:r w:rsidR="00B40168" w:rsidRPr="00595634">
        <w:t>составля</w:t>
      </w:r>
      <w:r w:rsidR="00BD38B1">
        <w:t>е</w:t>
      </w:r>
      <w:r w:rsidR="00B40168" w:rsidRPr="00595634">
        <w:t xml:space="preserve">т </w:t>
      </w:r>
      <w:r w:rsidR="00635BBD">
        <w:t>29,1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635BBD">
        <w:t>75,2</w:t>
      </w:r>
      <w:r w:rsidR="00B40168">
        <w:t>% в общем объеме «общегосударственных вопросов»</w:t>
      </w:r>
      <w:r w:rsidR="00B40168" w:rsidRPr="00895EC4">
        <w:t xml:space="preserve"> </w:t>
      </w:r>
      <w:r w:rsidR="00B40168" w:rsidRPr="00595634">
        <w:t>на 20</w:t>
      </w:r>
      <w:r w:rsidR="00B40168">
        <w:t>2</w:t>
      </w:r>
      <w:r w:rsidR="00BD38B1">
        <w:t>4</w:t>
      </w:r>
      <w:r w:rsidR="00B40168" w:rsidRPr="00595634">
        <w:t xml:space="preserve"> г.</w:t>
      </w:r>
      <w:r w:rsidR="00834B2C" w:rsidRPr="00834B2C">
        <w:t xml:space="preserve"> </w:t>
      </w:r>
      <w:r w:rsidR="00834B2C">
        <w:t>Расходы на 202</w:t>
      </w:r>
      <w:r w:rsidR="00BD38B1">
        <w:t>5</w:t>
      </w:r>
      <w:r w:rsidR="00834B2C">
        <w:t>-202</w:t>
      </w:r>
      <w:r w:rsidR="00BD38B1">
        <w:t>6</w:t>
      </w:r>
      <w:r w:rsidR="00834B2C">
        <w:t xml:space="preserve"> годы установлены в сумме </w:t>
      </w:r>
      <w:r w:rsidR="00635BBD">
        <w:t>4440,6</w:t>
      </w:r>
      <w:r w:rsidR="00834B2C">
        <w:t xml:space="preserve"> тыс. руб. и </w:t>
      </w:r>
      <w:r w:rsidR="00635BBD">
        <w:t>4432,6</w:t>
      </w:r>
      <w:r w:rsidR="00834B2C">
        <w:t xml:space="preserve"> тыс. руб., соответственно.</w:t>
      </w:r>
      <w:r w:rsidR="00161F44" w:rsidRPr="00161F44">
        <w:t xml:space="preserve"> </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E06867">
        <w:rPr>
          <w:bCs/>
        </w:rPr>
        <w:t>Знаменского</w:t>
      </w:r>
      <w:r w:rsidR="0000549E">
        <w:rPr>
          <w:bCs/>
        </w:rPr>
        <w:t xml:space="preserve"> сельского поселения</w:t>
      </w:r>
      <w:r>
        <w:t xml:space="preserve"> на 20</w:t>
      </w:r>
      <w:r w:rsidR="003E78ED">
        <w:t>2</w:t>
      </w:r>
      <w:r w:rsidR="00BD38B1">
        <w:t>4</w:t>
      </w:r>
      <w:r w:rsidR="00A315C2">
        <w:t xml:space="preserve"> год </w:t>
      </w:r>
      <w:r w:rsidRPr="000A7F43">
        <w:t xml:space="preserve">в сумме </w:t>
      </w:r>
      <w:r w:rsidR="00161F44">
        <w:t>12</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D701AD">
        <w:t>0,07</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01AD">
        <w:t>0,</w:t>
      </w:r>
      <w:r w:rsidR="00161F44">
        <w:t>2</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rsidRPr="00834B2C">
        <w:t xml:space="preserve"> </w:t>
      </w:r>
      <w:r w:rsidR="00834B2C">
        <w:t>Расходы на 202</w:t>
      </w:r>
      <w:r w:rsidR="007A3B4B">
        <w:t>5-2026</w:t>
      </w:r>
      <w:r w:rsidR="00834B2C">
        <w:t xml:space="preserve"> годы установлены в сумме </w:t>
      </w:r>
      <w:r w:rsidR="00161F44">
        <w:t>12</w:t>
      </w:r>
      <w:r w:rsidR="00834B2C">
        <w:t xml:space="preserve"> тыс. руб., ежегодно.</w:t>
      </w:r>
      <w:r w:rsidR="00834B2C" w:rsidRPr="007638EF">
        <w:t xml:space="preserve"> </w:t>
      </w:r>
    </w:p>
    <w:p w:rsidR="00834B2C" w:rsidRDefault="00745D94" w:rsidP="00834B2C">
      <w:pPr>
        <w:ind w:firstLine="567"/>
        <w:jc w:val="both"/>
      </w:pPr>
      <w:r w:rsidRPr="00DD256E">
        <w:rPr>
          <w:i/>
        </w:rPr>
        <w:lastRenderedPageBreak/>
        <w:t xml:space="preserve">По подразделу 0113 «Другие общегосударственные вопросы» </w:t>
      </w:r>
      <w:r w:rsidRPr="00DD256E">
        <w:t>на 20</w:t>
      </w:r>
      <w:r w:rsidR="00FB3BD8">
        <w:t>2</w:t>
      </w:r>
      <w:r w:rsidR="007A3B4B">
        <w:t>4</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7A3B4B">
        <w:t>3</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D701AD">
        <w:t>0,0</w:t>
      </w:r>
      <w:r w:rsidR="00161F44">
        <w:t>04</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01AD">
        <w:t>0,0</w:t>
      </w:r>
      <w:r w:rsidR="00161F44">
        <w:t>1</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t xml:space="preserve"> Расходы на 202</w:t>
      </w:r>
      <w:r w:rsidR="007A3B4B">
        <w:t>5</w:t>
      </w:r>
      <w:r w:rsidR="00834B2C">
        <w:t>-202</w:t>
      </w:r>
      <w:r w:rsidR="007A3B4B">
        <w:t>6</w:t>
      </w:r>
      <w:r w:rsidR="00834B2C">
        <w:t xml:space="preserve">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7A3B4B">
        <w:t>4</w:t>
      </w:r>
      <w:r w:rsidR="005944C6" w:rsidRPr="00595634">
        <w:t xml:space="preserve"> г. установлены в объеме </w:t>
      </w:r>
      <w:r w:rsidR="007A3B4B">
        <w:t>182,7</w:t>
      </w:r>
      <w:r w:rsidR="005944C6" w:rsidRPr="00595634">
        <w:t xml:space="preserve"> тыс.руб., </w:t>
      </w:r>
      <w:r w:rsidR="00227333">
        <w:t>с ростом</w:t>
      </w:r>
      <w:r w:rsidR="005944C6" w:rsidRPr="00595634">
        <w:t xml:space="preserve"> на </w:t>
      </w:r>
      <w:r w:rsidR="007A3B4B">
        <w:t>9</w:t>
      </w:r>
      <w:r w:rsidR="005944C6" w:rsidRPr="00595634">
        <w:t xml:space="preserve"> тыс.руб. </w:t>
      </w:r>
      <w:r w:rsidR="005944C6">
        <w:t>(+</w:t>
      </w:r>
      <w:r w:rsidR="007A3B4B">
        <w:t>5,2</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7A3B4B">
        <w:t>3</w:t>
      </w:r>
      <w:r w:rsidR="005944C6" w:rsidRPr="00595634">
        <w:t xml:space="preserve"> г. Данные расходы составляют </w:t>
      </w:r>
      <w:r w:rsidR="00161F44">
        <w:t>1,1</w:t>
      </w:r>
      <w:r w:rsidR="005944C6" w:rsidRPr="00595634">
        <w:t xml:space="preserve">% от общей суммы расходов </w:t>
      </w:r>
      <w:r w:rsidR="005944C6">
        <w:t xml:space="preserve">местного </w:t>
      </w:r>
      <w:r w:rsidR="005944C6" w:rsidRPr="00595634">
        <w:t>бюджета на 20</w:t>
      </w:r>
      <w:r w:rsidR="005944C6">
        <w:t>2</w:t>
      </w:r>
      <w:r w:rsidR="007A3B4B">
        <w:t>4</w:t>
      </w:r>
      <w:r w:rsidR="005944C6" w:rsidRPr="00595634">
        <w:t xml:space="preserve"> г.</w:t>
      </w:r>
      <w:r w:rsidR="005944C6" w:rsidRPr="00895EC4">
        <w:t xml:space="preserve"> </w:t>
      </w:r>
      <w:r w:rsidR="005F7A42">
        <w:t>Расходы на 202</w:t>
      </w:r>
      <w:r w:rsidR="007A3B4B">
        <w:t>5</w:t>
      </w:r>
      <w:r w:rsidR="005F7A42">
        <w:t>-202</w:t>
      </w:r>
      <w:r w:rsidR="007A3B4B">
        <w:t>6</w:t>
      </w:r>
      <w:r w:rsidR="005F7A42">
        <w:t xml:space="preserve"> годы установлены в сумме </w:t>
      </w:r>
      <w:r w:rsidR="007A3B4B">
        <w:t>189,5</w:t>
      </w:r>
      <w:r w:rsidR="005F7A42">
        <w:t xml:space="preserve"> тыс. руб. и </w:t>
      </w:r>
      <w:r w:rsidR="007A3B4B">
        <w:t>0,0</w:t>
      </w:r>
      <w:r w:rsidR="005F7A42">
        <w:t xml:space="preserve"> тыс. руб., соответственно.</w:t>
      </w:r>
    </w:p>
    <w:p w:rsidR="0012608D" w:rsidRPr="00895EC4" w:rsidRDefault="00D701AD" w:rsidP="0012608D">
      <w:pPr>
        <w:widowControl w:val="0"/>
        <w:numPr>
          <w:ilvl w:val="12"/>
          <w:numId w:val="0"/>
        </w:numPr>
        <w:ind w:firstLine="567"/>
        <w:jc w:val="both"/>
      </w:pPr>
      <w:r>
        <w:rPr>
          <w:u w:val="single"/>
        </w:rPr>
        <w:t>В целом, п</w:t>
      </w:r>
      <w:r w:rsidR="00BA0EC3" w:rsidRPr="004575EE">
        <w:rPr>
          <w:u w:val="single"/>
        </w:rPr>
        <w:t>о разделу 03</w:t>
      </w:r>
      <w:r w:rsidR="00BA0EC3">
        <w:rPr>
          <w:u w:val="single"/>
        </w:rPr>
        <w:t>00</w:t>
      </w:r>
      <w:r w:rsidR="00BA0EC3" w:rsidRPr="004575EE">
        <w:rPr>
          <w:u w:val="single"/>
        </w:rPr>
        <w:t xml:space="preserve"> </w:t>
      </w:r>
      <w:r w:rsidR="00BA0EC3" w:rsidRPr="004575EE">
        <w:rPr>
          <w:bCs/>
          <w:u w:val="single"/>
        </w:rPr>
        <w:t>«Национальная безопасность и правоохранительная деятельность</w:t>
      </w:r>
      <w:r w:rsidR="00BA0EC3" w:rsidRPr="00161F44">
        <w:rPr>
          <w:bCs/>
          <w:u w:val="single"/>
        </w:rPr>
        <w:t>»</w:t>
      </w:r>
      <w:r w:rsidR="00BA0EC3" w:rsidRPr="00161F44">
        <w:rPr>
          <w:i/>
          <w:u w:val="single"/>
        </w:rPr>
        <w:t xml:space="preserve"> </w:t>
      </w:r>
      <w:r w:rsidR="00161F44" w:rsidRPr="00161F44">
        <w:rPr>
          <w:u w:val="single"/>
        </w:rPr>
        <w:t>подразделу 0310 «Защита населения и территории от чрезвычайных ситуаций природного и техногенного характера, пожарная безопасность»</w:t>
      </w:r>
      <w:r w:rsidR="00161F44">
        <w:t xml:space="preserve"> </w:t>
      </w:r>
      <w:r w:rsidR="00BA0EC3" w:rsidRPr="00895EC4">
        <w:t xml:space="preserve">расходы </w:t>
      </w:r>
      <w:r w:rsidR="00BA0EC3">
        <w:t>на</w:t>
      </w:r>
      <w:r w:rsidR="00BA0EC3" w:rsidRPr="00895EC4">
        <w:t xml:space="preserve"> 20</w:t>
      </w:r>
      <w:r w:rsidR="00BA0EC3">
        <w:t>2</w:t>
      </w:r>
      <w:r w:rsidR="007A3B4B">
        <w:t>4</w:t>
      </w:r>
      <w:r w:rsidR="00BA0EC3" w:rsidRPr="00895EC4">
        <w:t xml:space="preserve"> г. </w:t>
      </w:r>
      <w:r w:rsidR="00BA0EC3">
        <w:t xml:space="preserve">установлены в сумме </w:t>
      </w:r>
      <w:r w:rsidR="00161F44">
        <w:t>85</w:t>
      </w:r>
      <w:r w:rsidR="00BA0EC3">
        <w:t xml:space="preserve"> тыс. руб., со снижением</w:t>
      </w:r>
      <w:r w:rsidR="00BA0EC3" w:rsidRPr="00895EC4">
        <w:t xml:space="preserve"> на </w:t>
      </w:r>
      <w:r w:rsidR="00161F44">
        <w:t>27</w:t>
      </w:r>
      <w:r w:rsidR="00BA0EC3" w:rsidRPr="00895EC4">
        <w:t xml:space="preserve"> тыс.руб. (</w:t>
      </w:r>
      <w:r w:rsidR="00BA0EC3">
        <w:t>-</w:t>
      </w:r>
      <w:r w:rsidR="00161F44">
        <w:t>24,1</w:t>
      </w:r>
      <w:r w:rsidR="00BA0EC3">
        <w:t>%</w:t>
      </w:r>
      <w:r w:rsidR="00BA0EC3" w:rsidRPr="00895EC4">
        <w:t>)</w:t>
      </w:r>
      <w:r w:rsidR="00BA0EC3">
        <w:t xml:space="preserve"> к оценке </w:t>
      </w:r>
      <w:r w:rsidR="003D2D64">
        <w:t xml:space="preserve">исполнения </w:t>
      </w:r>
      <w:r w:rsidR="00BA0EC3">
        <w:t>202</w:t>
      </w:r>
      <w:r w:rsidR="007A3B4B">
        <w:t>3</w:t>
      </w:r>
      <w:r w:rsidR="00BA0EC3">
        <w:t xml:space="preserve"> года</w:t>
      </w:r>
      <w:r w:rsidR="00BA0EC3" w:rsidRPr="00895EC4">
        <w:t xml:space="preserve">. Данные расходы </w:t>
      </w:r>
      <w:r w:rsidR="00354A33">
        <w:t xml:space="preserve">установлены в целях предупреждения и ликвидации ЧС, </w:t>
      </w:r>
      <w:r w:rsidR="00147C34">
        <w:t xml:space="preserve">обеспечения </w:t>
      </w:r>
      <w:r w:rsidR="00161F44">
        <w:t>пожарной</w:t>
      </w:r>
      <w:r w:rsidR="00147C34">
        <w:t xml:space="preserve"> безопасности</w:t>
      </w:r>
      <w:r w:rsidR="00354A33">
        <w:t xml:space="preserve">, </w:t>
      </w:r>
      <w:r w:rsidR="00BA0EC3" w:rsidRPr="00895EC4">
        <w:t xml:space="preserve">составляют </w:t>
      </w:r>
      <w:r w:rsidR="002B5339">
        <w:t>0,</w:t>
      </w:r>
      <w:r w:rsidR="00161F44">
        <w:t>5</w:t>
      </w:r>
      <w:r w:rsidR="00BA0EC3" w:rsidRPr="00895EC4">
        <w:t xml:space="preserve">% от общей суммы расходов </w:t>
      </w:r>
      <w:r w:rsidR="00BA0EC3">
        <w:t xml:space="preserve">местного </w:t>
      </w:r>
      <w:r w:rsidR="00BA0EC3" w:rsidRPr="00895EC4">
        <w:t>бюджета на 20</w:t>
      </w:r>
      <w:r w:rsidR="00BA0EC3">
        <w:t>2</w:t>
      </w:r>
      <w:r w:rsidR="007A3B4B">
        <w:t>4</w:t>
      </w:r>
      <w:r w:rsidR="00BA0EC3" w:rsidRPr="00895EC4">
        <w:t xml:space="preserve"> г</w:t>
      </w:r>
      <w:r w:rsidR="00BA0EC3">
        <w:t>од</w:t>
      </w:r>
      <w:r w:rsidR="00FB4726">
        <w:t>.</w:t>
      </w:r>
      <w:r w:rsidR="0012608D" w:rsidRPr="0012608D">
        <w:t xml:space="preserve"> </w:t>
      </w:r>
      <w:r w:rsidR="0012608D">
        <w:t>Расходы на 202</w:t>
      </w:r>
      <w:r w:rsidR="007A3B4B">
        <w:t>5</w:t>
      </w:r>
      <w:r w:rsidR="00161F44">
        <w:t>-2026</w:t>
      </w:r>
      <w:r w:rsidR="002B5339">
        <w:t xml:space="preserve"> </w:t>
      </w:r>
      <w:r w:rsidR="0012608D">
        <w:t>год</w:t>
      </w:r>
      <w:r w:rsidR="00161F44">
        <w:t>ы</w:t>
      </w:r>
      <w:r w:rsidR="0012608D">
        <w:t xml:space="preserve"> установлены в сумме </w:t>
      </w:r>
      <w:r w:rsidR="002B5339">
        <w:t>5</w:t>
      </w:r>
      <w:r w:rsidR="00161F44">
        <w:t>0</w:t>
      </w:r>
      <w:r w:rsidR="0012608D">
        <w:t xml:space="preserve"> тыс. руб.</w:t>
      </w:r>
      <w:r w:rsidR="002B5339">
        <w:t xml:space="preserve">, </w:t>
      </w:r>
      <w:r w:rsidR="00161F44">
        <w:t>ежегодно</w:t>
      </w:r>
      <w:r w:rsidR="0012608D">
        <w:t>.</w:t>
      </w:r>
    </w:p>
    <w:p w:rsidR="002A28F5" w:rsidRDefault="002A28F5" w:rsidP="00B20C84">
      <w:pPr>
        <w:ind w:firstLine="567"/>
        <w:jc w:val="both"/>
        <w:rPr>
          <w:rFonts w:eastAsia="Calibri"/>
          <w:lang w:eastAsia="en-US"/>
        </w:rPr>
      </w:pPr>
      <w:r>
        <w:t xml:space="preserve">В том числе, </w:t>
      </w:r>
      <w:r>
        <w:rPr>
          <w:rFonts w:eastAsia="Calibri"/>
          <w:lang w:eastAsia="en-US"/>
        </w:rPr>
        <w:t>предлагаются к утверждению расходы на 2024</w:t>
      </w:r>
      <w:r w:rsidR="00161F44">
        <w:rPr>
          <w:rFonts w:eastAsia="Calibri"/>
          <w:lang w:eastAsia="en-US"/>
        </w:rPr>
        <w:t>-2026</w:t>
      </w:r>
      <w:r>
        <w:rPr>
          <w:rFonts w:eastAsia="Calibri"/>
          <w:lang w:eastAsia="en-US"/>
        </w:rPr>
        <w:t xml:space="preserve"> год</w:t>
      </w:r>
      <w:r w:rsidR="00161F44">
        <w:rPr>
          <w:rFonts w:eastAsia="Calibri"/>
          <w:lang w:eastAsia="en-US"/>
        </w:rPr>
        <w:t>ы</w:t>
      </w:r>
      <w:r>
        <w:rPr>
          <w:rFonts w:eastAsia="Calibri"/>
          <w:lang w:eastAsia="en-US"/>
        </w:rPr>
        <w:t xml:space="preserve"> в сумме </w:t>
      </w:r>
      <w:r w:rsidR="00161F44">
        <w:rPr>
          <w:rFonts w:eastAsia="Calibri"/>
          <w:lang w:eastAsia="en-US"/>
        </w:rPr>
        <w:t>50</w:t>
      </w:r>
      <w:r>
        <w:rPr>
          <w:rFonts w:eastAsia="Calibri"/>
          <w:lang w:eastAsia="en-US"/>
        </w:rPr>
        <w:t xml:space="preserve"> тыс. руб., </w:t>
      </w:r>
      <w:r w:rsidR="00161F44">
        <w:rPr>
          <w:rFonts w:eastAsia="Calibri"/>
          <w:lang w:eastAsia="en-US"/>
        </w:rPr>
        <w:t>ежегодно,</w:t>
      </w:r>
      <w:r>
        <w:rPr>
          <w:rFonts w:eastAsia="Calibri"/>
          <w:lang w:eastAsia="en-US"/>
        </w:rPr>
        <w:t xml:space="preserve"> </w:t>
      </w:r>
      <w:r>
        <w:t>в целях реализации мероприятий муниципальной программы «</w:t>
      </w:r>
      <w:r w:rsidRPr="008D7057">
        <w:t>Обеспечение пожарной безопасности</w:t>
      </w:r>
      <w:r>
        <w:t xml:space="preserve"> </w:t>
      </w:r>
      <w:r w:rsidR="00E06867">
        <w:t>Знаменского</w:t>
      </w:r>
      <w:r>
        <w:t xml:space="preserve"> </w:t>
      </w:r>
      <w:r w:rsidRPr="008D7057">
        <w:t xml:space="preserve">сельского поселения </w:t>
      </w:r>
      <w:r>
        <w:t>на 202</w:t>
      </w:r>
      <w:r w:rsidR="00161F44">
        <w:t>2-</w:t>
      </w:r>
      <w:r>
        <w:t>2025</w:t>
      </w:r>
      <w:r w:rsidRPr="008D7057">
        <w:t xml:space="preserve"> годы</w:t>
      </w:r>
      <w:r>
        <w:t xml:space="preserve">», утвержденной постановлением администрации </w:t>
      </w:r>
      <w:r w:rsidR="00E06867">
        <w:t>Знаменского</w:t>
      </w:r>
      <w:r>
        <w:t xml:space="preserve"> сельского поселения от </w:t>
      </w:r>
      <w:r w:rsidR="00161F44">
        <w:rPr>
          <w:rFonts w:eastAsia="Calibri"/>
          <w:lang w:eastAsia="en-US"/>
        </w:rPr>
        <w:t>09</w:t>
      </w:r>
      <w:r w:rsidRPr="00C049FA">
        <w:rPr>
          <w:rFonts w:eastAsia="Calibri"/>
          <w:lang w:eastAsia="en-US"/>
        </w:rPr>
        <w:t>.</w:t>
      </w:r>
      <w:r w:rsidR="00161F44">
        <w:rPr>
          <w:rFonts w:eastAsia="Calibri"/>
          <w:lang w:eastAsia="en-US"/>
        </w:rPr>
        <w:t>12</w:t>
      </w:r>
      <w:r w:rsidRPr="00C049FA">
        <w:rPr>
          <w:rFonts w:eastAsia="Calibri"/>
          <w:lang w:eastAsia="en-US"/>
        </w:rPr>
        <w:t>.202</w:t>
      </w:r>
      <w:r w:rsidR="00161F44">
        <w:rPr>
          <w:rFonts w:eastAsia="Calibri"/>
          <w:lang w:eastAsia="en-US"/>
        </w:rPr>
        <w:t>2</w:t>
      </w:r>
      <w:r>
        <w:rPr>
          <w:rFonts w:eastAsia="Calibri"/>
          <w:lang w:eastAsia="en-US"/>
        </w:rPr>
        <w:t xml:space="preserve"> </w:t>
      </w:r>
      <w:r w:rsidRPr="00C049FA">
        <w:rPr>
          <w:rFonts w:eastAsia="Calibri"/>
          <w:lang w:eastAsia="en-US"/>
        </w:rPr>
        <w:t>№</w:t>
      </w:r>
      <w:r w:rsidRPr="00C049FA">
        <w:rPr>
          <w:rFonts w:eastAsia="Calibri"/>
          <w:b/>
          <w:lang w:eastAsia="en-US"/>
        </w:rPr>
        <w:t xml:space="preserve"> </w:t>
      </w:r>
      <w:r w:rsidR="00161F44" w:rsidRPr="00161F44">
        <w:rPr>
          <w:rFonts w:eastAsia="Calibri"/>
          <w:lang w:eastAsia="en-US"/>
        </w:rPr>
        <w:t>4</w:t>
      </w:r>
      <w:r w:rsidR="00161F44">
        <w:rPr>
          <w:rFonts w:eastAsia="Calibri"/>
          <w:lang w:eastAsia="en-US"/>
        </w:rPr>
        <w:t>5</w:t>
      </w:r>
      <w:r>
        <w:rPr>
          <w:rFonts w:eastAsia="Calibri"/>
          <w:lang w:eastAsia="en-US"/>
        </w:rPr>
        <w:t>.</w:t>
      </w:r>
    </w:p>
    <w:p w:rsidR="00E04308" w:rsidRDefault="002A28F5" w:rsidP="002A28F5">
      <w:pPr>
        <w:widowControl w:val="0"/>
        <w:numPr>
          <w:ilvl w:val="12"/>
          <w:numId w:val="0"/>
        </w:numPr>
        <w:ind w:firstLine="567"/>
        <w:jc w:val="both"/>
        <w:rPr>
          <w:i/>
        </w:rPr>
      </w:pPr>
      <w:r w:rsidRPr="00FB4726">
        <w:rPr>
          <w:i/>
        </w:rPr>
        <w:t xml:space="preserve">КСК района отмечает, что в проекте бюджета </w:t>
      </w:r>
      <w:r>
        <w:rPr>
          <w:i/>
        </w:rPr>
        <w:t xml:space="preserve">по подразделу 0310 </w:t>
      </w:r>
      <w:r w:rsidRPr="00691A02">
        <w:rPr>
          <w:i/>
        </w:rPr>
        <w:t>«Защита населения и территории от чрезвычайных ситуаций природного и техногенного характера, пожарная безопасность»</w:t>
      </w:r>
      <w:r>
        <w:t xml:space="preserve"> </w:t>
      </w:r>
      <w:r w:rsidR="00E04308" w:rsidRPr="00E04308">
        <w:rPr>
          <w:b/>
        </w:rPr>
        <w:t xml:space="preserve">расходы </w:t>
      </w:r>
      <w:r w:rsidRPr="00E04308">
        <w:rPr>
          <w:b/>
          <w:i/>
        </w:rPr>
        <w:t>на 202</w:t>
      </w:r>
      <w:r w:rsidR="00161F44" w:rsidRPr="00E04308">
        <w:rPr>
          <w:b/>
          <w:i/>
        </w:rPr>
        <w:t>6</w:t>
      </w:r>
      <w:r w:rsidRPr="00E04308">
        <w:rPr>
          <w:b/>
          <w:i/>
        </w:rPr>
        <w:t xml:space="preserve"> год </w:t>
      </w:r>
      <w:r w:rsidR="00691A02" w:rsidRPr="00E04308">
        <w:rPr>
          <w:b/>
          <w:i/>
        </w:rPr>
        <w:t>установлены в сумме</w:t>
      </w:r>
      <w:r w:rsidRPr="00E04308">
        <w:rPr>
          <w:b/>
          <w:i/>
        </w:rPr>
        <w:t xml:space="preserve"> </w:t>
      </w:r>
      <w:r w:rsidR="00161F44" w:rsidRPr="00E04308">
        <w:rPr>
          <w:b/>
          <w:i/>
        </w:rPr>
        <w:t>50</w:t>
      </w:r>
      <w:r w:rsidRPr="00E04308">
        <w:rPr>
          <w:b/>
          <w:i/>
        </w:rPr>
        <w:t xml:space="preserve"> тыс. руб.</w:t>
      </w:r>
      <w:r w:rsidR="00691A02" w:rsidRPr="00E04308">
        <w:rPr>
          <w:b/>
          <w:i/>
        </w:rPr>
        <w:t xml:space="preserve"> </w:t>
      </w:r>
      <w:r w:rsidR="00161F44" w:rsidRPr="00E04308">
        <w:rPr>
          <w:b/>
          <w:i/>
        </w:rPr>
        <w:t>необоснованно</w:t>
      </w:r>
      <w:r w:rsidR="00161F44">
        <w:rPr>
          <w:i/>
        </w:rPr>
        <w:t xml:space="preserve">, </w:t>
      </w:r>
      <w:r w:rsidR="00E04308">
        <w:rPr>
          <w:i/>
        </w:rPr>
        <w:t>т.к. реализация муниципальной программы на 2026 год согласно представленного паспорта не предусмотрена (нарушение требований статьи 172 БК РФ – одновременно с проектом бюджета не представлен проект изменений муниципальной программы).</w:t>
      </w:r>
      <w:r w:rsidRPr="00FB4726">
        <w:rPr>
          <w:i/>
        </w:rPr>
        <w:t xml:space="preserve"> </w:t>
      </w:r>
    </w:p>
    <w:p w:rsidR="002A28F5" w:rsidRPr="00323411" w:rsidRDefault="00E04308" w:rsidP="002A28F5">
      <w:pPr>
        <w:widowControl w:val="0"/>
        <w:numPr>
          <w:ilvl w:val="12"/>
          <w:numId w:val="0"/>
        </w:numPr>
        <w:ind w:firstLine="567"/>
        <w:jc w:val="both"/>
        <w:rPr>
          <w:i/>
        </w:rPr>
      </w:pPr>
      <w:r w:rsidRPr="00323411">
        <w:rPr>
          <w:i/>
        </w:rPr>
        <w:t>КСК района считает, что т</w:t>
      </w:r>
      <w:r w:rsidR="002A28F5" w:rsidRPr="00323411">
        <w:rPr>
          <w:i/>
        </w:rPr>
        <w:t xml:space="preserve">ребуется </w:t>
      </w:r>
      <w:r w:rsidR="00691A02" w:rsidRPr="00323411">
        <w:rPr>
          <w:i/>
        </w:rPr>
        <w:t>внести изменения в муниципальн</w:t>
      </w:r>
      <w:r w:rsidRPr="00323411">
        <w:rPr>
          <w:i/>
        </w:rPr>
        <w:t>ую</w:t>
      </w:r>
      <w:r w:rsidR="00691A02" w:rsidRPr="00323411">
        <w:rPr>
          <w:i/>
        </w:rPr>
        <w:t xml:space="preserve"> программ</w:t>
      </w:r>
      <w:r w:rsidRPr="00323411">
        <w:rPr>
          <w:i/>
        </w:rPr>
        <w:t>у</w:t>
      </w:r>
      <w:r w:rsidR="00691A02" w:rsidRPr="00323411">
        <w:rPr>
          <w:i/>
        </w:rPr>
        <w:t xml:space="preserve"> </w:t>
      </w:r>
      <w:r w:rsidRPr="00323411">
        <w:rPr>
          <w:i/>
        </w:rPr>
        <w:t>«Обеспечение пожарной безопасности Знаменского сельского поселения на 2022-2025 годы», утвержденн</w:t>
      </w:r>
      <w:r w:rsidR="00323411" w:rsidRPr="00323411">
        <w:rPr>
          <w:i/>
        </w:rPr>
        <w:t>ую</w:t>
      </w:r>
      <w:r w:rsidRPr="00323411">
        <w:rPr>
          <w:i/>
        </w:rPr>
        <w:t xml:space="preserve"> постановлением администрации Знаменского сельского поселения от </w:t>
      </w:r>
      <w:r w:rsidRPr="00323411">
        <w:rPr>
          <w:rFonts w:eastAsia="Calibri"/>
          <w:i/>
          <w:lang w:eastAsia="en-US"/>
        </w:rPr>
        <w:t>09.12.2022 №</w:t>
      </w:r>
      <w:r w:rsidRPr="00323411">
        <w:rPr>
          <w:rFonts w:eastAsia="Calibri"/>
          <w:b/>
          <w:i/>
          <w:lang w:eastAsia="en-US"/>
        </w:rPr>
        <w:t xml:space="preserve"> </w:t>
      </w:r>
      <w:r w:rsidRPr="00323411">
        <w:rPr>
          <w:rFonts w:eastAsia="Calibri"/>
          <w:i/>
          <w:lang w:eastAsia="en-US"/>
        </w:rPr>
        <w:t>45</w:t>
      </w:r>
      <w:r w:rsidR="00691A02" w:rsidRPr="00323411">
        <w:rPr>
          <w:i/>
        </w:rPr>
        <w:t xml:space="preserve"> </w:t>
      </w:r>
      <w:r w:rsidR="00323411" w:rsidRPr="00323411">
        <w:rPr>
          <w:i/>
        </w:rPr>
        <w:t xml:space="preserve">согласно </w:t>
      </w:r>
      <w:r w:rsidR="00691A02" w:rsidRPr="00323411">
        <w:rPr>
          <w:i/>
        </w:rPr>
        <w:t>показателям проекта бюджета</w:t>
      </w:r>
      <w:r w:rsidR="002A28F5" w:rsidRPr="00323411">
        <w:rPr>
          <w:i/>
        </w:rPr>
        <w:t>.</w:t>
      </w:r>
    </w:p>
    <w:p w:rsidR="00B12CAC" w:rsidRPr="00895EC4" w:rsidRDefault="00B12CAC" w:rsidP="00B12CAC">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Pr="00104942">
        <w:t xml:space="preserve"> </w:t>
      </w:r>
      <w:r w:rsidRPr="002E1E04">
        <w:t xml:space="preserve">на </w:t>
      </w:r>
      <w:r w:rsidRPr="00595634">
        <w:t>20</w:t>
      </w:r>
      <w:r>
        <w:t>24</w:t>
      </w:r>
      <w:r w:rsidRPr="00595634">
        <w:t xml:space="preserve">г. установлены в объеме </w:t>
      </w:r>
      <w:r>
        <w:t>591</w:t>
      </w:r>
      <w:r w:rsidRPr="00595634">
        <w:t xml:space="preserve"> тыс.руб., </w:t>
      </w:r>
      <w:r>
        <w:t>со снижением</w:t>
      </w:r>
      <w:r w:rsidRPr="00595634">
        <w:t xml:space="preserve"> на </w:t>
      </w:r>
      <w:r>
        <w:t>1438,2</w:t>
      </w:r>
      <w:r w:rsidRPr="00595634">
        <w:t xml:space="preserve"> тыс.руб. </w:t>
      </w:r>
      <w:r>
        <w:t>(-70,9%</w:t>
      </w:r>
      <w:r w:rsidRPr="00595634">
        <w:t xml:space="preserve">) </w:t>
      </w:r>
      <w:r>
        <w:t>к уровню</w:t>
      </w:r>
      <w:r w:rsidRPr="00595634">
        <w:t xml:space="preserve"> </w:t>
      </w:r>
      <w:r>
        <w:t xml:space="preserve">оценки </w:t>
      </w:r>
      <w:r w:rsidRPr="00595634">
        <w:t xml:space="preserve">ожидаемого исполнения расходов </w:t>
      </w:r>
      <w:r>
        <w:t xml:space="preserve">в </w:t>
      </w:r>
      <w:r w:rsidRPr="00595634">
        <w:t>20</w:t>
      </w:r>
      <w:r>
        <w:t>23</w:t>
      </w:r>
      <w:r w:rsidRPr="00595634">
        <w:t>г.</w:t>
      </w:r>
      <w:r>
        <w:t>, их доля</w:t>
      </w:r>
      <w:r w:rsidRPr="00595634">
        <w:t xml:space="preserve"> составля</w:t>
      </w:r>
      <w:r>
        <w:t>е</w:t>
      </w:r>
      <w:r w:rsidRPr="00595634">
        <w:t xml:space="preserve">т </w:t>
      </w:r>
      <w:r>
        <w:t>3,7</w:t>
      </w:r>
      <w:r w:rsidRPr="00595634">
        <w:t xml:space="preserve">% от общей суммы расходов </w:t>
      </w:r>
      <w:r>
        <w:t xml:space="preserve">местного </w:t>
      </w:r>
      <w:r w:rsidRPr="00595634">
        <w:t>бюджета на 20</w:t>
      </w:r>
      <w:r>
        <w:t>24</w:t>
      </w:r>
      <w:r w:rsidRPr="00595634">
        <w:t>г.</w:t>
      </w:r>
      <w:r w:rsidRPr="00895EC4">
        <w:t xml:space="preserve"> </w:t>
      </w:r>
      <w:r>
        <w:t>Расходы на 2025-2026 годы установлены в сумме 588,3 тыс. руб. и 608,8 тыс. руб., соответственно.</w:t>
      </w:r>
    </w:p>
    <w:p w:rsidR="00B12CAC" w:rsidRPr="00895EC4" w:rsidRDefault="00B12CAC" w:rsidP="00B12CAC">
      <w:pPr>
        <w:widowControl w:val="0"/>
        <w:numPr>
          <w:ilvl w:val="12"/>
          <w:numId w:val="0"/>
        </w:numPr>
        <w:ind w:firstLine="567"/>
        <w:jc w:val="both"/>
      </w:pPr>
      <w:r>
        <w:t xml:space="preserve">Расходы за счет средств муниципального дорожного фонда по </w:t>
      </w:r>
      <w:r w:rsidRPr="006A1059">
        <w:t>подразделу 0409 «Дорожное хозяйство (дорожные фонды)»</w:t>
      </w:r>
      <w:r w:rsidRPr="002E1E04">
        <w:t xml:space="preserve"> </w:t>
      </w:r>
      <w:r>
        <w:t>направляются на ремонт и содержание автомобильных дорог общего пользования местного значения, установлены на 2024 год в объеме 571 тыс. руб., со снижением к оценке исполнения 2023г. на 1320,2 тыс. руб. (-69,8%). Расходы на 2025-2026 годы установлены в сумме 588,3 тыс. руб. и 608,8 тыс. руб., соответственно.</w:t>
      </w:r>
    </w:p>
    <w:p w:rsidR="00B12CAC" w:rsidRDefault="00B12CAC" w:rsidP="00B12CAC">
      <w:pPr>
        <w:widowControl w:val="0"/>
        <w:numPr>
          <w:ilvl w:val="12"/>
          <w:numId w:val="0"/>
        </w:numPr>
        <w:ind w:firstLine="567"/>
        <w:jc w:val="both"/>
      </w:pPr>
      <w:r>
        <w:t>Удельный вес данных расходов в общем объеме расходов бюджета составляет 3,6%, в объеме расходов раздела «Национальная экономика» - 96,6%.</w:t>
      </w:r>
    </w:p>
    <w:p w:rsidR="00B12CAC" w:rsidRPr="00895EC4" w:rsidRDefault="00B12CAC" w:rsidP="00B12CAC">
      <w:pPr>
        <w:widowControl w:val="0"/>
        <w:numPr>
          <w:ilvl w:val="12"/>
          <w:numId w:val="0"/>
        </w:numPr>
        <w:ind w:firstLine="567"/>
        <w:jc w:val="both"/>
      </w:pPr>
      <w:r>
        <w:t xml:space="preserve">Расходы по подразделу 0412 «Другие вопросы в области национальной экономики» на 2024 год установлены в объеме 20 тыс. руб., предусмотрены на мероприятия в области землепользования, землеустройства и жилищного хозяйства. Их доля в общем объеме расходов бюджета составляет 0,1%, в объеме расходов раздела «Национальная экономика» - </w:t>
      </w:r>
      <w:r>
        <w:lastRenderedPageBreak/>
        <w:t>3,4%.</w:t>
      </w:r>
      <w:r w:rsidRPr="00176CC0">
        <w:t xml:space="preserve"> </w:t>
      </w:r>
      <w:r>
        <w:t>Расходы на 2025-2026 годы не установлены.</w:t>
      </w:r>
    </w:p>
    <w:p w:rsidR="004528AF" w:rsidRPr="00630CB1" w:rsidRDefault="008B5008" w:rsidP="004528AF">
      <w:pPr>
        <w:widowControl w:val="0"/>
        <w:numPr>
          <w:ilvl w:val="12"/>
          <w:numId w:val="0"/>
        </w:numPr>
        <w:ind w:firstLine="567"/>
        <w:jc w:val="both"/>
      </w:pPr>
      <w:r>
        <w:t xml:space="preserve">Проектом бюджета расходы по </w:t>
      </w:r>
      <w:r w:rsidRPr="008B5008">
        <w:t>р</w:t>
      </w:r>
      <w:r w:rsidRPr="008B5008">
        <w:rPr>
          <w:u w:val="single"/>
        </w:rPr>
        <w:t>азделу 0500 «Жилищно-коммунальное хозяйство»</w:t>
      </w:r>
      <w:r w:rsidRPr="008B5008">
        <w:rPr>
          <w:b/>
        </w:rPr>
        <w:t xml:space="preserve"> </w:t>
      </w:r>
      <w:r w:rsidRPr="008B5008">
        <w:rPr>
          <w:u w:val="single"/>
        </w:rPr>
        <w:t>подразделу 0503 «Благоустройство»</w:t>
      </w:r>
      <w:r w:rsidRPr="008B5008">
        <w:t xml:space="preserve"> </w:t>
      </w:r>
      <w:r w:rsidR="004528AF" w:rsidRPr="00630CB1">
        <w:t>установлены на 20</w:t>
      </w:r>
      <w:r w:rsidR="004528AF">
        <w:t>24</w:t>
      </w:r>
      <w:r w:rsidR="004528AF" w:rsidRPr="00630CB1">
        <w:t xml:space="preserve"> г. в сумме </w:t>
      </w:r>
      <w:r w:rsidR="00B12CAC">
        <w:t>294,1</w:t>
      </w:r>
      <w:r w:rsidR="004528AF">
        <w:t xml:space="preserve"> </w:t>
      </w:r>
      <w:r w:rsidR="004528AF" w:rsidRPr="00630CB1">
        <w:t>тыс.руб., с</w:t>
      </w:r>
      <w:r w:rsidR="00B12CAC">
        <w:t>о</w:t>
      </w:r>
      <w:r w:rsidR="004528AF" w:rsidRPr="00630CB1">
        <w:t xml:space="preserve"> </w:t>
      </w:r>
      <w:r w:rsidR="00B12CAC">
        <w:t>снижением</w:t>
      </w:r>
      <w:r w:rsidR="004528AF" w:rsidRPr="00630CB1">
        <w:t xml:space="preserve"> на </w:t>
      </w:r>
      <w:r w:rsidR="00B12CAC">
        <w:t>9204,3</w:t>
      </w:r>
      <w:r w:rsidR="004528AF" w:rsidRPr="00630CB1">
        <w:t xml:space="preserve"> тыс. руб. (</w:t>
      </w:r>
      <w:r w:rsidR="003A02BC">
        <w:t>-96,9%</w:t>
      </w:r>
      <w:r w:rsidR="004528AF" w:rsidRPr="00630CB1">
        <w:t>) к оценке исполнения 20</w:t>
      </w:r>
      <w:r w:rsidR="004528AF">
        <w:t>23</w:t>
      </w:r>
      <w:r w:rsidR="004528AF" w:rsidRPr="00630CB1">
        <w:t xml:space="preserve"> год</w:t>
      </w:r>
      <w:r w:rsidR="004528AF">
        <w:t>а, их доля</w:t>
      </w:r>
      <w:r w:rsidR="004528AF" w:rsidRPr="00630CB1">
        <w:t xml:space="preserve"> составля</w:t>
      </w:r>
      <w:r w:rsidR="004528AF">
        <w:t>е</w:t>
      </w:r>
      <w:r w:rsidR="004528AF" w:rsidRPr="00630CB1">
        <w:t xml:space="preserve">т </w:t>
      </w:r>
      <w:r w:rsidR="003A02BC">
        <w:t>1,8</w:t>
      </w:r>
      <w:r w:rsidR="004528AF" w:rsidRPr="00630CB1">
        <w:t>% от общей суммы расходов местного бюджета на 20</w:t>
      </w:r>
      <w:r w:rsidR="004528AF">
        <w:t>2</w:t>
      </w:r>
      <w:r w:rsidR="002F64ED">
        <w:t>4</w:t>
      </w:r>
      <w:r w:rsidR="004528AF" w:rsidRPr="00630CB1">
        <w:t xml:space="preserve"> год. Расходы на 202</w:t>
      </w:r>
      <w:r w:rsidR="002F64ED">
        <w:t>5</w:t>
      </w:r>
      <w:r w:rsidR="004528AF">
        <w:t>-202</w:t>
      </w:r>
      <w:r w:rsidR="002F64ED">
        <w:t>6</w:t>
      </w:r>
      <w:r w:rsidR="004528AF" w:rsidRPr="00630CB1">
        <w:t xml:space="preserve"> год</w:t>
      </w:r>
      <w:r w:rsidR="004528AF">
        <w:t>ы</w:t>
      </w:r>
      <w:r w:rsidR="004528AF" w:rsidRPr="00630CB1">
        <w:t xml:space="preserve"> установлены в сумме </w:t>
      </w:r>
      <w:r w:rsidR="003A02BC">
        <w:t>178,7</w:t>
      </w:r>
      <w:r w:rsidR="004528AF" w:rsidRPr="00630CB1">
        <w:t xml:space="preserve"> тыс. руб.</w:t>
      </w:r>
      <w:r w:rsidR="004528AF">
        <w:t xml:space="preserve"> и </w:t>
      </w:r>
      <w:r w:rsidR="003A02BC">
        <w:t>55</w:t>
      </w:r>
      <w:r w:rsidR="004528AF">
        <w:t xml:space="preserve"> тыс. руб.</w:t>
      </w:r>
      <w:r w:rsidR="004528AF" w:rsidRPr="00630CB1">
        <w:t xml:space="preserve">, </w:t>
      </w:r>
      <w:r w:rsidR="004528AF">
        <w:t>соответственно</w:t>
      </w:r>
      <w:r w:rsidR="004528AF" w:rsidRPr="00630CB1">
        <w:t>.</w:t>
      </w:r>
    </w:p>
    <w:p w:rsidR="004528AF" w:rsidRPr="00C2259B" w:rsidRDefault="004528AF" w:rsidP="002F64ED">
      <w:pPr>
        <w:autoSpaceDE w:val="0"/>
        <w:autoSpaceDN w:val="0"/>
        <w:adjustRightInd w:val="0"/>
        <w:ind w:firstLine="567"/>
        <w:jc w:val="both"/>
      </w:pPr>
      <w:r w:rsidRPr="00630CB1">
        <w:t xml:space="preserve">Расходы </w:t>
      </w:r>
      <w:r w:rsidR="009A5330">
        <w:t xml:space="preserve">на 2024-2026 годы </w:t>
      </w:r>
      <w:r>
        <w:t>установлены</w:t>
      </w:r>
      <w:r w:rsidRPr="00630CB1">
        <w:t xml:space="preserve"> в </w:t>
      </w:r>
      <w:r>
        <w:t>целях</w:t>
      </w:r>
      <w:r w:rsidRPr="00630CB1">
        <w:t xml:space="preserve"> </w:t>
      </w:r>
      <w:r w:rsidR="002F64ED">
        <w:t>благоустройства, уличного освещения, содержания мест захоронения.</w:t>
      </w:r>
    </w:p>
    <w:p w:rsidR="00973EAE" w:rsidRDefault="0017693E" w:rsidP="00973EAE">
      <w:pPr>
        <w:autoSpaceDE w:val="0"/>
        <w:autoSpaceDN w:val="0"/>
        <w:adjustRightInd w:val="0"/>
        <w:ind w:firstLine="567"/>
        <w:jc w:val="both"/>
      </w:pPr>
      <w:r w:rsidRPr="0017693E">
        <w:t>В проекте бюджета на 20</w:t>
      </w:r>
      <w:r w:rsidR="000E6383">
        <w:t>2</w:t>
      </w:r>
      <w:r w:rsidR="003B57A1">
        <w:t>4</w:t>
      </w:r>
      <w:r w:rsidRPr="0017693E">
        <w:t xml:space="preserve"> г.</w:t>
      </w:r>
      <w:r w:rsidRPr="0017693E">
        <w:rPr>
          <w:i/>
        </w:rPr>
        <w:t xml:space="preserve"> </w:t>
      </w:r>
      <w:r w:rsidRPr="0017693E">
        <w:rPr>
          <w:i/>
          <w:u w:val="single"/>
        </w:rPr>
        <w:t>по разделу 0800 «Культура, кинематография»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25446D">
        <w:t>7223,2</w:t>
      </w:r>
      <w:r w:rsidRPr="00096BA2">
        <w:t xml:space="preserve"> тыс.руб., с</w:t>
      </w:r>
      <w:r w:rsidR="00EB1D50">
        <w:t>о</w:t>
      </w:r>
      <w:r w:rsidRPr="00096BA2">
        <w:t xml:space="preserve"> </w:t>
      </w:r>
      <w:r w:rsidR="00EB1D50">
        <w:t>снижением</w:t>
      </w:r>
      <w:r w:rsidRPr="00096BA2">
        <w:t xml:space="preserve"> к уровню ожидаемого исполнения расходов 20</w:t>
      </w:r>
      <w:r w:rsidR="00732BBC">
        <w:t>2</w:t>
      </w:r>
      <w:r w:rsidR="003B57A1">
        <w:t>3</w:t>
      </w:r>
      <w:r w:rsidRPr="00096BA2">
        <w:t xml:space="preserve">г. на </w:t>
      </w:r>
      <w:r w:rsidR="0025446D">
        <w:t>4728,3</w:t>
      </w:r>
      <w:r w:rsidRPr="00096BA2">
        <w:t xml:space="preserve"> тыс.руб. (</w:t>
      </w:r>
      <w:r w:rsidR="00EB1D50">
        <w:t>-</w:t>
      </w:r>
      <w:r w:rsidR="0025446D">
        <w:t>39,6</w:t>
      </w:r>
      <w:r w:rsidRPr="00096BA2">
        <w:t>%)</w:t>
      </w:r>
      <w:r w:rsidR="0025446D">
        <w:t xml:space="preserve">. </w:t>
      </w:r>
      <w:r w:rsidR="00A640D0">
        <w:t>Расходы на 202</w:t>
      </w:r>
      <w:r w:rsidR="003B57A1">
        <w:t>5</w:t>
      </w:r>
      <w:r w:rsidR="00A640D0">
        <w:t>-202</w:t>
      </w:r>
      <w:r w:rsidR="003B57A1">
        <w:t>6</w:t>
      </w:r>
      <w:r w:rsidR="00A640D0">
        <w:t xml:space="preserve"> годы установлены в сумме </w:t>
      </w:r>
      <w:r w:rsidR="0025446D">
        <w:t>7119,2</w:t>
      </w:r>
      <w:r w:rsidR="00A640D0">
        <w:t xml:space="preserve"> тыс. руб. и </w:t>
      </w:r>
      <w:r w:rsidR="0025446D">
        <w:t>6867</w:t>
      </w:r>
      <w:r w:rsidR="00A640D0">
        <w:t xml:space="preserve"> тыс. руб., соответственно.</w:t>
      </w:r>
    </w:p>
    <w:p w:rsidR="007B318D" w:rsidRDefault="00F27875" w:rsidP="00DE6478">
      <w:pPr>
        <w:widowControl w:val="0"/>
        <w:numPr>
          <w:ilvl w:val="12"/>
          <w:numId w:val="0"/>
        </w:numPr>
        <w:ind w:firstLine="567"/>
        <w:jc w:val="both"/>
      </w:pPr>
      <w:r>
        <w:t>В</w:t>
      </w:r>
      <w:r w:rsidR="0025446D">
        <w:t xml:space="preserve"> том числе установлены расходы на реализацию мероприятий перечня проектов народных инициатив в сумме 408,2 тыс. руб., ежегодно, в том числе за счет сред</w:t>
      </w:r>
      <w:r>
        <w:t>ств областного бюджета в сумме 4</w:t>
      </w:r>
      <w:r w:rsidR="0025446D">
        <w:t xml:space="preserve">00 тыс. руб., средств бюджета Знаменского МО в сумме </w:t>
      </w:r>
      <w:r>
        <w:t>8</w:t>
      </w:r>
      <w:r w:rsidR="0025446D">
        <w:t>,2 тыс. руб.)</w:t>
      </w:r>
      <w:r w:rsidR="0025446D" w:rsidRPr="00096BA2">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7B318D">
        <w:t>45,1</w:t>
      </w:r>
      <w:r w:rsidRPr="00895EC4">
        <w:t xml:space="preserve">% от общей суммы расходов </w:t>
      </w:r>
      <w:r>
        <w:t>местного</w:t>
      </w:r>
      <w:r w:rsidRPr="00895EC4">
        <w:t xml:space="preserve"> бюджета на 20</w:t>
      </w:r>
      <w:r w:rsidR="000E6383">
        <w:t>2</w:t>
      </w:r>
      <w:r w:rsidR="003B57A1">
        <w:t>4</w:t>
      </w:r>
      <w:r w:rsidRPr="00895EC4">
        <w:t xml:space="preserve"> г</w:t>
      </w:r>
      <w:r>
        <w:t>од.</w:t>
      </w:r>
    </w:p>
    <w:p w:rsidR="007F0C59" w:rsidRDefault="007F0C59" w:rsidP="007F0C59">
      <w:pPr>
        <w:widowControl w:val="0"/>
        <w:numPr>
          <w:ilvl w:val="12"/>
          <w:numId w:val="0"/>
        </w:numPr>
        <w:ind w:firstLine="567"/>
        <w:jc w:val="both"/>
      </w:pPr>
      <w:r>
        <w:t xml:space="preserve">Проектом бюджета расходы </w:t>
      </w:r>
      <w:r w:rsidRPr="00E501F5">
        <w:rPr>
          <w:u w:val="single"/>
        </w:rPr>
        <w:t>по разделу 1000 «Социальная политика» подразделу 1001 «Пенсионное обеспечение»</w:t>
      </w:r>
      <w:r>
        <w:t xml:space="preserve"> установлены в целях выплаты пенсии за выслугу лет муниципальным служащим на 2024 год в сумме 376 тыс. руб., с ростом на 9,8 тыс. руб. (102,7%) к уровню оценки исполнения 2023 года, на 2025-2026 годы в сумме 386 тыс. руб. и 396 тыс. руб., соответственно. Их доля составляет 2,3% от общей суммы расходов местного бюджета на 2024 год.</w:t>
      </w:r>
    </w:p>
    <w:p w:rsidR="00A640D0" w:rsidRDefault="00E602C1" w:rsidP="00A640D0">
      <w:pPr>
        <w:ind w:firstLine="567"/>
        <w:jc w:val="both"/>
      </w:pPr>
      <w:r w:rsidRPr="00E602C1">
        <w:t>В проекте бюджета на 202</w:t>
      </w:r>
      <w:r w:rsidR="00B13A94">
        <w:t>4</w:t>
      </w:r>
      <w:r w:rsidR="000D047A">
        <w:t>-2026</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rsidR="000D047A">
        <w:t xml:space="preserve">, </w:t>
      </w:r>
      <w:r w:rsidR="00A640D0">
        <w:t>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67D8A">
        <w:t>4</w:t>
      </w:r>
      <w:r w:rsidR="00340449">
        <w:t>г.</w:t>
      </w:r>
      <w:r w:rsidR="00340449" w:rsidRPr="00895EC4">
        <w:t xml:space="preserve"> в сумме </w:t>
      </w:r>
      <w:r w:rsidR="00967D8A">
        <w:t>1067,6</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67D8A">
        <w:t>3</w:t>
      </w:r>
      <w:r w:rsidR="00340449">
        <w:t xml:space="preserve">г. на </w:t>
      </w:r>
      <w:r w:rsidR="00967D8A">
        <w:t>70,7</w:t>
      </w:r>
      <w:r w:rsidR="003E49A2">
        <w:t xml:space="preserve"> тыс.руб. (+</w:t>
      </w:r>
      <w:r w:rsidR="00967D8A">
        <w:t>7,1</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67D8A">
        <w:t>190</w:t>
      </w:r>
      <w:r w:rsidR="009C52E4">
        <w:t>,</w:t>
      </w:r>
      <w:r w:rsidR="00967D8A">
        <w:t>5</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67D8A">
        <w:t>8</w:t>
      </w:r>
      <w:r w:rsidR="00DB31BB">
        <w:t>77</w:t>
      </w:r>
      <w:r w:rsidR="00967D8A">
        <w:t>,1</w:t>
      </w:r>
      <w:r w:rsidR="005178DC">
        <w:t xml:space="preserve"> </w:t>
      </w:r>
      <w:r w:rsidR="00335D6E">
        <w:t>тыс. руб</w:t>
      </w:r>
      <w:r w:rsidR="005178DC">
        <w:t>.</w:t>
      </w:r>
    </w:p>
    <w:p w:rsidR="009C52E4" w:rsidRDefault="009C52E4" w:rsidP="0082766B">
      <w:pPr>
        <w:ind w:firstLine="567"/>
        <w:jc w:val="both"/>
      </w:pPr>
      <w:r>
        <w:t>Расходы на 202</w:t>
      </w:r>
      <w:r w:rsidR="00967D8A">
        <w:t>5</w:t>
      </w:r>
      <w:r>
        <w:t>-202</w:t>
      </w:r>
      <w:r w:rsidR="00967D8A">
        <w:t>6</w:t>
      </w:r>
      <w:r>
        <w:t xml:space="preserve"> годы установлены в сумме </w:t>
      </w:r>
      <w:r w:rsidR="00967D8A">
        <w:t>1068,9</w:t>
      </w:r>
      <w:r>
        <w:t xml:space="preserve"> тыс. руб. и </w:t>
      </w:r>
      <w:r w:rsidR="00967D8A">
        <w:t>1072,5</w:t>
      </w:r>
      <w:r>
        <w:t xml:space="preserve"> тыс. руб., соответственно.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7F0C59">
        <w:t>6,7</w:t>
      </w:r>
      <w:r w:rsidRPr="00895EC4">
        <w:t xml:space="preserve">% от общей суммы расходов </w:t>
      </w:r>
      <w:r>
        <w:t>местного</w:t>
      </w:r>
      <w:r w:rsidRPr="00895EC4">
        <w:t xml:space="preserve"> бюджета на 20</w:t>
      </w:r>
      <w:r w:rsidR="00E775EA">
        <w:t>2</w:t>
      </w:r>
      <w:r w:rsidR="00967D8A">
        <w:t>4</w:t>
      </w:r>
      <w:r w:rsidRPr="00895EC4">
        <w:t xml:space="preserve"> г</w:t>
      </w:r>
      <w:r>
        <w:t>од.</w:t>
      </w:r>
    </w:p>
    <w:p w:rsidR="00E505E8" w:rsidRDefault="00E505E8"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 xml:space="preserve">Основные выводы, </w:t>
      </w:r>
      <w:r w:rsidR="00EF4BF8">
        <w:t>предложения</w:t>
      </w:r>
      <w:r w:rsidRPr="00AA04FE">
        <w:t>:</w:t>
      </w:r>
    </w:p>
    <w:p w:rsidR="00E505E8" w:rsidRDefault="00E505E8" w:rsidP="00C91429">
      <w:pPr>
        <w:widowControl w:val="0"/>
        <w:numPr>
          <w:ilvl w:val="12"/>
          <w:numId w:val="0"/>
        </w:numPr>
        <w:ind w:firstLine="720"/>
        <w:jc w:val="center"/>
      </w:pPr>
    </w:p>
    <w:p w:rsidR="00C93EEC" w:rsidRPr="006D09CC" w:rsidRDefault="00E771B2" w:rsidP="00C93EEC">
      <w:pPr>
        <w:pStyle w:val="af4"/>
        <w:numPr>
          <w:ilvl w:val="0"/>
          <w:numId w:val="15"/>
        </w:numPr>
        <w:spacing w:after="0" w:line="240" w:lineRule="auto"/>
        <w:ind w:left="0" w:firstLine="709"/>
        <w:jc w:val="both"/>
        <w:rPr>
          <w:rFonts w:ascii="Times New Roman" w:hAnsi="Times New Roman"/>
          <w:sz w:val="24"/>
          <w:szCs w:val="24"/>
        </w:rPr>
      </w:pPr>
      <w:r w:rsidRPr="009D21FF">
        <w:t xml:space="preserve"> </w:t>
      </w:r>
      <w:r w:rsidR="00C93EEC" w:rsidRPr="006D09CC">
        <w:rPr>
          <w:rFonts w:ascii="Times New Roman" w:hAnsi="Times New Roman"/>
          <w:bCs/>
          <w:sz w:val="24"/>
          <w:szCs w:val="24"/>
        </w:rPr>
        <w:t xml:space="preserve">Проект бюджета </w:t>
      </w:r>
      <w:r w:rsidR="00C93EEC" w:rsidRPr="006D09CC">
        <w:rPr>
          <w:rFonts w:ascii="Times New Roman" w:hAnsi="Times New Roman"/>
          <w:sz w:val="24"/>
          <w:szCs w:val="24"/>
        </w:rPr>
        <w:t>представлен</w:t>
      </w:r>
      <w:r w:rsidR="00C93EEC" w:rsidRPr="006D09CC">
        <w:rPr>
          <w:rFonts w:ascii="Times New Roman" w:hAnsi="Times New Roman"/>
          <w:bCs/>
          <w:sz w:val="24"/>
          <w:szCs w:val="24"/>
        </w:rPr>
        <w:t xml:space="preserve"> администрацией </w:t>
      </w:r>
      <w:r w:rsidR="00E06867">
        <w:rPr>
          <w:rFonts w:ascii="Times New Roman" w:hAnsi="Times New Roman"/>
          <w:bCs/>
          <w:sz w:val="24"/>
          <w:szCs w:val="24"/>
        </w:rPr>
        <w:t>Знаменского</w:t>
      </w:r>
      <w:r w:rsidR="00C93EEC" w:rsidRPr="006D09CC">
        <w:rPr>
          <w:rFonts w:ascii="Times New Roman" w:hAnsi="Times New Roman"/>
          <w:bCs/>
          <w:sz w:val="24"/>
          <w:szCs w:val="24"/>
        </w:rPr>
        <w:t xml:space="preserve"> </w:t>
      </w:r>
      <w:r w:rsidR="001F19E3">
        <w:rPr>
          <w:rFonts w:ascii="Times New Roman" w:hAnsi="Times New Roman"/>
          <w:bCs/>
          <w:sz w:val="24"/>
          <w:szCs w:val="24"/>
        </w:rPr>
        <w:t>муниципального образования</w:t>
      </w:r>
      <w:r w:rsidR="00C93EEC" w:rsidRPr="006D09CC">
        <w:rPr>
          <w:rFonts w:ascii="Times New Roman" w:hAnsi="Times New Roman"/>
          <w:bCs/>
          <w:sz w:val="24"/>
          <w:szCs w:val="24"/>
        </w:rPr>
        <w:t xml:space="preserve"> </w:t>
      </w:r>
      <w:r w:rsidR="00C93EEC" w:rsidRPr="006D09CC">
        <w:rPr>
          <w:rFonts w:ascii="Times New Roman" w:hAnsi="Times New Roman"/>
          <w:sz w:val="24"/>
          <w:szCs w:val="24"/>
        </w:rPr>
        <w:t xml:space="preserve">для проведения </w:t>
      </w:r>
      <w:r w:rsidR="00EF4BF8">
        <w:rPr>
          <w:rFonts w:ascii="Times New Roman" w:hAnsi="Times New Roman"/>
          <w:sz w:val="24"/>
          <w:szCs w:val="24"/>
        </w:rPr>
        <w:t>э</w:t>
      </w:r>
      <w:r w:rsidR="00C93EEC" w:rsidRPr="006D09CC">
        <w:rPr>
          <w:rFonts w:ascii="Times New Roman" w:hAnsi="Times New Roman"/>
          <w:sz w:val="24"/>
          <w:szCs w:val="24"/>
        </w:rPr>
        <w:t>кспертизы в КС</w:t>
      </w:r>
      <w:r w:rsidR="00EF4BF8">
        <w:rPr>
          <w:rFonts w:ascii="Times New Roman" w:hAnsi="Times New Roman"/>
          <w:sz w:val="24"/>
          <w:szCs w:val="24"/>
        </w:rPr>
        <w:t>К</w:t>
      </w:r>
      <w:r w:rsidR="00C93EEC" w:rsidRPr="006D09CC">
        <w:rPr>
          <w:rFonts w:ascii="Times New Roman" w:hAnsi="Times New Roman"/>
          <w:sz w:val="24"/>
          <w:szCs w:val="24"/>
        </w:rPr>
        <w:t xml:space="preserve"> МО «</w:t>
      </w:r>
      <w:r w:rsidR="00EF4BF8">
        <w:rPr>
          <w:rFonts w:ascii="Times New Roman" w:hAnsi="Times New Roman"/>
          <w:sz w:val="24"/>
          <w:szCs w:val="24"/>
        </w:rPr>
        <w:t>Жигаловский</w:t>
      </w:r>
      <w:r w:rsidR="00C93EEC" w:rsidRPr="006D09CC">
        <w:rPr>
          <w:rFonts w:ascii="Times New Roman" w:hAnsi="Times New Roman"/>
          <w:sz w:val="24"/>
          <w:szCs w:val="24"/>
        </w:rPr>
        <w:t xml:space="preserve"> район»</w:t>
      </w:r>
      <w:r w:rsidR="00C93EEC" w:rsidRPr="006D09CC">
        <w:rPr>
          <w:rFonts w:ascii="Times New Roman" w:hAnsi="Times New Roman"/>
          <w:bCs/>
          <w:sz w:val="24"/>
          <w:szCs w:val="24"/>
        </w:rPr>
        <w:t xml:space="preserve"> 1</w:t>
      </w:r>
      <w:r w:rsidR="00EF4BF8">
        <w:rPr>
          <w:rFonts w:ascii="Times New Roman" w:hAnsi="Times New Roman"/>
          <w:bCs/>
          <w:sz w:val="24"/>
          <w:szCs w:val="24"/>
        </w:rPr>
        <w:t>5</w:t>
      </w:r>
      <w:r w:rsidR="00C93EEC" w:rsidRPr="006D09CC">
        <w:rPr>
          <w:rFonts w:ascii="Times New Roman" w:hAnsi="Times New Roman"/>
          <w:bCs/>
          <w:sz w:val="24"/>
          <w:szCs w:val="24"/>
        </w:rPr>
        <w:t>.11.202</w:t>
      </w:r>
      <w:r w:rsidR="00EF4BF8">
        <w:rPr>
          <w:rFonts w:ascii="Times New Roman" w:hAnsi="Times New Roman"/>
          <w:bCs/>
          <w:sz w:val="24"/>
          <w:szCs w:val="24"/>
        </w:rPr>
        <w:t>3 года</w:t>
      </w:r>
      <w:r w:rsidR="00C93EEC" w:rsidRPr="006D09CC">
        <w:rPr>
          <w:rFonts w:ascii="Times New Roman" w:hAnsi="Times New Roman"/>
          <w:bCs/>
          <w:sz w:val="24"/>
          <w:szCs w:val="24"/>
        </w:rPr>
        <w:t xml:space="preserve"> (</w:t>
      </w:r>
      <w:proofErr w:type="spellStart"/>
      <w:r w:rsidR="00C93EEC" w:rsidRPr="006D09CC">
        <w:rPr>
          <w:rFonts w:ascii="Times New Roman" w:hAnsi="Times New Roman"/>
          <w:bCs/>
          <w:sz w:val="24"/>
          <w:szCs w:val="24"/>
        </w:rPr>
        <w:t>вх</w:t>
      </w:r>
      <w:proofErr w:type="spellEnd"/>
      <w:r w:rsidR="00C93EEC" w:rsidRPr="006D09CC">
        <w:rPr>
          <w:rFonts w:ascii="Times New Roman" w:hAnsi="Times New Roman"/>
          <w:bCs/>
          <w:sz w:val="24"/>
          <w:szCs w:val="24"/>
        </w:rPr>
        <w:t>. №</w:t>
      </w:r>
      <w:r w:rsidR="00817AFE">
        <w:rPr>
          <w:rFonts w:ascii="Times New Roman" w:hAnsi="Times New Roman"/>
          <w:bCs/>
          <w:sz w:val="24"/>
          <w:szCs w:val="24"/>
        </w:rPr>
        <w:t>114</w:t>
      </w:r>
      <w:r w:rsidR="00C93EEC" w:rsidRPr="006D09CC">
        <w:rPr>
          <w:rFonts w:ascii="Times New Roman" w:hAnsi="Times New Roman"/>
          <w:bCs/>
          <w:sz w:val="24"/>
          <w:szCs w:val="24"/>
        </w:rPr>
        <w:t>).</w:t>
      </w:r>
    </w:p>
    <w:p w:rsid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Перечень и содержание документов, представленных одновременно с </w:t>
      </w:r>
      <w:r w:rsidR="00EF4BF8" w:rsidRPr="00EF4BF8">
        <w:rPr>
          <w:rFonts w:ascii="Times New Roman" w:hAnsi="Times New Roman"/>
          <w:sz w:val="24"/>
          <w:szCs w:val="24"/>
        </w:rPr>
        <w:t>п</w:t>
      </w:r>
      <w:r w:rsidRPr="00EF4BF8">
        <w:rPr>
          <w:rFonts w:ascii="Times New Roman" w:hAnsi="Times New Roman"/>
          <w:sz w:val="24"/>
          <w:szCs w:val="24"/>
        </w:rPr>
        <w:t xml:space="preserve">роектом бюджета, по своему составу и содержанию соответствуют требованиям ст. 184.2 БК РФ. </w:t>
      </w:r>
    </w:p>
    <w:p w:rsidR="00C93EEC" w:rsidRP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lastRenderedPageBreak/>
        <w:t xml:space="preserve">В соответствии с требованиями п.4 ст.169 БК РФ </w:t>
      </w:r>
      <w:r w:rsidR="00EF4BF8">
        <w:rPr>
          <w:rFonts w:ascii="Times New Roman" w:hAnsi="Times New Roman"/>
          <w:sz w:val="24"/>
          <w:szCs w:val="24"/>
        </w:rPr>
        <w:t>п</w:t>
      </w:r>
      <w:r w:rsidRPr="00EF4BF8">
        <w:rPr>
          <w:rFonts w:ascii="Times New Roman" w:hAnsi="Times New Roman"/>
          <w:sz w:val="24"/>
          <w:szCs w:val="24"/>
        </w:rPr>
        <w:t>роект бюджета составлен на три года: очередной финансовый год (202</w:t>
      </w:r>
      <w:r w:rsidR="00EF4BF8">
        <w:rPr>
          <w:rFonts w:ascii="Times New Roman" w:hAnsi="Times New Roman"/>
          <w:sz w:val="24"/>
          <w:szCs w:val="24"/>
        </w:rPr>
        <w:t>4</w:t>
      </w:r>
      <w:r w:rsidRPr="00EF4BF8">
        <w:rPr>
          <w:rFonts w:ascii="Times New Roman" w:hAnsi="Times New Roman"/>
          <w:sz w:val="24"/>
          <w:szCs w:val="24"/>
        </w:rPr>
        <w:t xml:space="preserve"> год) и плановый период (202</w:t>
      </w:r>
      <w:r w:rsidR="00EF4BF8">
        <w:rPr>
          <w:rFonts w:ascii="Times New Roman" w:hAnsi="Times New Roman"/>
          <w:sz w:val="24"/>
          <w:szCs w:val="24"/>
        </w:rPr>
        <w:t>5</w:t>
      </w:r>
      <w:r w:rsidRPr="00EF4BF8">
        <w:rPr>
          <w:rFonts w:ascii="Times New Roman" w:hAnsi="Times New Roman"/>
          <w:sz w:val="24"/>
          <w:szCs w:val="24"/>
        </w:rPr>
        <w:t xml:space="preserve"> и 202</w:t>
      </w:r>
      <w:r w:rsidR="00EF4BF8">
        <w:rPr>
          <w:rFonts w:ascii="Times New Roman" w:hAnsi="Times New Roman"/>
          <w:sz w:val="24"/>
          <w:szCs w:val="24"/>
        </w:rPr>
        <w:t>6</w:t>
      </w:r>
      <w:r w:rsidRPr="00EF4BF8">
        <w:rPr>
          <w:rFonts w:ascii="Times New Roman" w:hAnsi="Times New Roman"/>
          <w:sz w:val="24"/>
          <w:szCs w:val="24"/>
        </w:rPr>
        <w:t xml:space="preserve"> годы).</w:t>
      </w:r>
    </w:p>
    <w:p w:rsidR="00C93EEC" w:rsidRPr="006D09CC" w:rsidRDefault="00C93EEC" w:rsidP="00C93EEC">
      <w:pPr>
        <w:pStyle w:val="af4"/>
        <w:numPr>
          <w:ilvl w:val="0"/>
          <w:numId w:val="15"/>
        </w:numPr>
        <w:spacing w:after="0" w:line="240" w:lineRule="auto"/>
        <w:ind w:left="0" w:firstLine="680"/>
        <w:jc w:val="both"/>
        <w:rPr>
          <w:rFonts w:ascii="Times New Roman" w:hAnsi="Times New Roman"/>
          <w:sz w:val="24"/>
          <w:szCs w:val="24"/>
        </w:rPr>
      </w:pPr>
      <w:r w:rsidRPr="006D09CC">
        <w:rPr>
          <w:rFonts w:ascii="Times New Roman" w:hAnsi="Times New Roman"/>
          <w:sz w:val="24"/>
          <w:szCs w:val="24"/>
        </w:rPr>
        <w:t xml:space="preserve">В Проекте бюджета соблюдены требования и ограничения, установленные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размеру дефицита местного бюджета (п.3 ст.92.1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сбалансированности бюджета (ст. 33 БК РФ);</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определению верхнего предела муниципального внутреннего долга по состоянию на 1 января года, следующего за очередным финансовым годом и каждым годом планового периода (п.2 ст.107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объему   бюджетных   ассигнований   </w:t>
      </w:r>
      <w:r w:rsidR="00EF4BF8">
        <w:rPr>
          <w:rFonts w:ascii="Times New Roman" w:hAnsi="Times New Roman"/>
          <w:sz w:val="24"/>
          <w:szCs w:val="24"/>
        </w:rPr>
        <w:t>д</w:t>
      </w:r>
      <w:r w:rsidRPr="006D09CC">
        <w:rPr>
          <w:rFonts w:ascii="Times New Roman" w:hAnsi="Times New Roman"/>
          <w:sz w:val="24"/>
          <w:szCs w:val="24"/>
        </w:rPr>
        <w:t xml:space="preserve">орожного фонда (п.5 ст. 179.4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общему объему условно утверждаемых расходов (п.3 ст. 184.1);</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перечню муниципальных внутренних заимствований (ст. 110.1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созданию резервного фонда (ст.81 БК РФ).</w:t>
      </w:r>
    </w:p>
    <w:p w:rsidR="007A3812" w:rsidRPr="007A3812" w:rsidRDefault="00C93EEC" w:rsidP="00EF4BF8">
      <w:pPr>
        <w:pStyle w:val="af4"/>
        <w:numPr>
          <w:ilvl w:val="0"/>
          <w:numId w:val="15"/>
        </w:numPr>
        <w:spacing w:after="0" w:line="240" w:lineRule="auto"/>
        <w:ind w:left="0" w:firstLine="709"/>
        <w:jc w:val="both"/>
        <w:rPr>
          <w:rFonts w:ascii="Times New Roman" w:hAnsi="Times New Roman"/>
          <w:bCs/>
          <w:sz w:val="24"/>
          <w:szCs w:val="24"/>
        </w:rPr>
      </w:pPr>
      <w:r w:rsidRPr="006D09CC">
        <w:rPr>
          <w:rFonts w:ascii="Times New Roman" w:hAnsi="Times New Roman"/>
          <w:sz w:val="24"/>
          <w:szCs w:val="24"/>
        </w:rPr>
        <w:t xml:space="preserve">Основные характеристики </w:t>
      </w:r>
      <w:r w:rsidR="00EF4BF8">
        <w:rPr>
          <w:rFonts w:ascii="Times New Roman" w:hAnsi="Times New Roman"/>
          <w:sz w:val="24"/>
          <w:szCs w:val="24"/>
        </w:rPr>
        <w:t>п</w:t>
      </w:r>
      <w:r w:rsidRPr="006D09CC">
        <w:rPr>
          <w:rFonts w:ascii="Times New Roman" w:hAnsi="Times New Roman"/>
          <w:sz w:val="24"/>
          <w:szCs w:val="24"/>
        </w:rPr>
        <w:t>роекта бюджета</w:t>
      </w:r>
      <w:r w:rsidR="00EF4BF8" w:rsidRPr="00EF4BF8">
        <w:rPr>
          <w:rFonts w:ascii="Times New Roman" w:hAnsi="Times New Roman"/>
          <w:sz w:val="24"/>
          <w:szCs w:val="24"/>
        </w:rPr>
        <w:t xml:space="preserve"> </w:t>
      </w:r>
      <w:r w:rsidR="00EF4BF8">
        <w:rPr>
          <w:rFonts w:ascii="Times New Roman" w:hAnsi="Times New Roman"/>
          <w:sz w:val="24"/>
          <w:szCs w:val="24"/>
        </w:rPr>
        <w:t>(</w:t>
      </w:r>
      <w:r w:rsidR="00EF4BF8" w:rsidRPr="006D09CC">
        <w:rPr>
          <w:rFonts w:ascii="Times New Roman" w:hAnsi="Times New Roman"/>
          <w:sz w:val="24"/>
          <w:szCs w:val="24"/>
        </w:rPr>
        <w:t>общий объем доходов, общий объем расходов, дефицит бюджета</w:t>
      </w:r>
      <w:r w:rsidR="00EF4BF8">
        <w:rPr>
          <w:rFonts w:ascii="Times New Roman" w:hAnsi="Times New Roman"/>
          <w:sz w:val="24"/>
          <w:szCs w:val="24"/>
        </w:rPr>
        <w:t>)</w:t>
      </w:r>
      <w:r w:rsidRPr="006D09CC">
        <w:rPr>
          <w:rFonts w:ascii="Times New Roman" w:hAnsi="Times New Roman"/>
          <w:sz w:val="24"/>
          <w:szCs w:val="24"/>
        </w:rPr>
        <w:t xml:space="preserve"> </w:t>
      </w:r>
      <w:r w:rsidR="00EF4BF8">
        <w:rPr>
          <w:rFonts w:ascii="Times New Roman" w:hAnsi="Times New Roman"/>
          <w:sz w:val="24"/>
          <w:szCs w:val="24"/>
        </w:rPr>
        <w:t>установлены</w:t>
      </w:r>
      <w:r w:rsidRPr="006D09CC">
        <w:rPr>
          <w:rFonts w:ascii="Times New Roman" w:hAnsi="Times New Roman"/>
          <w:sz w:val="24"/>
          <w:szCs w:val="24"/>
        </w:rPr>
        <w:t xml:space="preserve"> в соответствии со ст. 184.1 БК РФ</w:t>
      </w:r>
      <w:r w:rsidR="007A3812">
        <w:rPr>
          <w:rFonts w:ascii="Times New Roman" w:hAnsi="Times New Roman"/>
          <w:sz w:val="24"/>
          <w:szCs w:val="24"/>
        </w:rPr>
        <w:t>.</w:t>
      </w:r>
    </w:p>
    <w:p w:rsidR="004D33FB" w:rsidRDefault="007A3812" w:rsidP="004D33FB">
      <w:pPr>
        <w:pStyle w:val="af4"/>
        <w:widowControl w:val="0"/>
        <w:numPr>
          <w:ilvl w:val="0"/>
          <w:numId w:val="15"/>
        </w:numPr>
        <w:spacing w:after="0" w:line="240" w:lineRule="auto"/>
        <w:ind w:left="0" w:firstLine="709"/>
        <w:jc w:val="both"/>
        <w:rPr>
          <w:rFonts w:ascii="Times New Roman" w:hAnsi="Times New Roman"/>
          <w:sz w:val="24"/>
          <w:szCs w:val="24"/>
        </w:rPr>
      </w:pPr>
      <w:r w:rsidRPr="007A3812">
        <w:rPr>
          <w:rFonts w:ascii="Times New Roman" w:hAnsi="Times New Roman"/>
          <w:sz w:val="24"/>
          <w:szCs w:val="24"/>
        </w:rPr>
        <w:t>Объем безвозмездных поступлений в проекте решения Думы «</w:t>
      </w:r>
      <w:r w:rsidRPr="004D33FB">
        <w:rPr>
          <w:rFonts w:ascii="Times New Roman" w:eastAsia="TimesNewRomanPSMT" w:hAnsi="Times New Roman"/>
          <w:sz w:val="24"/>
          <w:szCs w:val="24"/>
        </w:rPr>
        <w:t xml:space="preserve">О бюджете </w:t>
      </w:r>
      <w:r w:rsidR="00E06867">
        <w:rPr>
          <w:rFonts w:ascii="Times New Roman" w:hAnsi="Times New Roman"/>
          <w:sz w:val="24"/>
          <w:szCs w:val="24"/>
        </w:rPr>
        <w:t>Знаменского</w:t>
      </w:r>
      <w:r w:rsidRPr="007A3812">
        <w:rPr>
          <w:rFonts w:ascii="Times New Roman" w:hAnsi="Times New Roman"/>
          <w:sz w:val="24"/>
          <w:szCs w:val="24"/>
        </w:rPr>
        <w:t xml:space="preserve"> муниципального образования</w:t>
      </w:r>
      <w:r w:rsidRPr="004D33FB">
        <w:rPr>
          <w:rFonts w:ascii="Times New Roman" w:eastAsia="TimesNewRomanPSMT" w:hAnsi="Times New Roman"/>
          <w:sz w:val="24"/>
          <w:szCs w:val="24"/>
        </w:rPr>
        <w:t xml:space="preserve"> </w:t>
      </w:r>
      <w:r w:rsidRPr="007A3812">
        <w:rPr>
          <w:rFonts w:ascii="Times New Roman" w:hAnsi="Times New Roman"/>
          <w:sz w:val="24"/>
          <w:szCs w:val="24"/>
        </w:rPr>
        <w:t>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предусмотрен в соответствии с проектом Закона Иркутской области «Об областном бюджете на 202</w:t>
      </w:r>
      <w:r>
        <w:rPr>
          <w:rFonts w:ascii="Times New Roman" w:hAnsi="Times New Roman"/>
          <w:sz w:val="24"/>
          <w:szCs w:val="24"/>
        </w:rPr>
        <w:t>4</w:t>
      </w:r>
      <w:r w:rsidRPr="007A3812">
        <w:rPr>
          <w:rFonts w:ascii="Times New Roman" w:hAnsi="Times New Roman"/>
          <w:sz w:val="24"/>
          <w:szCs w:val="24"/>
        </w:rPr>
        <w:t xml:space="preserve"> год и на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проекта решения Думы муниципального образования «Жигаловский район» «О бюджете муниципального образования «Жигаловский район» 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w:t>
      </w:r>
      <w:r>
        <w:rPr>
          <w:rFonts w:ascii="Times New Roman" w:hAnsi="Times New Roman"/>
          <w:sz w:val="24"/>
          <w:szCs w:val="24"/>
        </w:rPr>
        <w:t>.</w:t>
      </w:r>
    </w:p>
    <w:p w:rsidR="004D33FB" w:rsidRPr="004D33FB" w:rsidRDefault="004D33FB" w:rsidP="004D33FB">
      <w:pPr>
        <w:pStyle w:val="af4"/>
        <w:widowControl w:val="0"/>
        <w:numPr>
          <w:ilvl w:val="0"/>
          <w:numId w:val="15"/>
        </w:numPr>
        <w:spacing w:after="0" w:line="240" w:lineRule="auto"/>
        <w:ind w:left="0" w:firstLine="709"/>
        <w:jc w:val="both"/>
        <w:rPr>
          <w:rFonts w:ascii="Times New Roman" w:hAnsi="Times New Roman"/>
          <w:sz w:val="24"/>
          <w:szCs w:val="24"/>
        </w:rPr>
      </w:pPr>
      <w:r w:rsidRPr="004D33FB">
        <w:rPr>
          <w:rFonts w:ascii="Times New Roman" w:hAnsi="Times New Roman"/>
          <w:sz w:val="24"/>
          <w:szCs w:val="24"/>
        </w:rPr>
        <w:t xml:space="preserve">В нарушение требований статьи 172 БК РФ одновременно с проектом бюджета не представлен проект изменений муниципальной программы: расходы по подразделу 0310 «Защита населения и территории от чрезвычайных ситуаций природного и техногенного характера, пожарная безопасность» на 2026 год установлены в сумме 50 тыс. руб. необоснованно, т.к. реализация муниципальной программы «Обеспечение пожарной безопасности Знаменского сельского поселения на 2022-2025 годы», утвержденной постановлением администрации Знаменского сельского поселения от 09.12.2022 № 45 на 2026 год согласно представленного паспорта не предусмотрена. </w:t>
      </w:r>
    </w:p>
    <w:p w:rsidR="002A1BD2" w:rsidRPr="00BB130B" w:rsidRDefault="002A1BD2" w:rsidP="008968ED">
      <w:pPr>
        <w:pStyle w:val="af4"/>
        <w:tabs>
          <w:tab w:val="left" w:pos="993"/>
        </w:tabs>
        <w:spacing w:after="0" w:line="240" w:lineRule="auto"/>
        <w:ind w:left="1069"/>
        <w:jc w:val="both"/>
        <w:rPr>
          <w:rFonts w:ascii="Times New Roman" w:hAnsi="Times New Roman"/>
          <w:sz w:val="24"/>
          <w:szCs w:val="24"/>
        </w:rPr>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E06867">
        <w:t>Знаменского</w:t>
      </w:r>
      <w:r>
        <w:t xml:space="preserve"> сельского поселения</w:t>
      </w:r>
      <w:r w:rsidRPr="00521E70">
        <w:t xml:space="preserve"> «О бюджете </w:t>
      </w:r>
      <w:r w:rsidR="00E06867">
        <w:t>Знаменского</w:t>
      </w:r>
      <w:r>
        <w:t xml:space="preserve"> </w:t>
      </w:r>
      <w:r w:rsidR="00523166">
        <w:t>муниципального образования</w:t>
      </w:r>
      <w:r w:rsidRPr="00521E70">
        <w:t xml:space="preserve"> </w:t>
      </w:r>
      <w:r w:rsidR="00752452">
        <w:t>на 2024 год и плановый период 2025 и 2026 годов</w:t>
      </w:r>
      <w:r w:rsidRPr="00521E70">
        <w:t xml:space="preserve">» соответствует </w:t>
      </w:r>
      <w:r w:rsidR="007A3812">
        <w:t xml:space="preserve">нормам </w:t>
      </w:r>
      <w:r w:rsidRPr="00521E70">
        <w:t>бюджетно</w:t>
      </w:r>
      <w:r w:rsidR="007A3812">
        <w:t>го</w:t>
      </w:r>
      <w:r w:rsidRPr="00521E70">
        <w:t xml:space="preserve"> законодательств</w:t>
      </w:r>
      <w:r w:rsidR="007A3812">
        <w:t>а</w:t>
      </w:r>
      <w:r w:rsidRPr="00521E70">
        <w:t xml:space="preserve"> Российской Федерации</w:t>
      </w:r>
      <w:r>
        <w:t>,</w:t>
      </w:r>
      <w:r w:rsidRPr="00521E70">
        <w:t xml:space="preserve"> </w:t>
      </w:r>
      <w:r w:rsidR="000F236F">
        <w:t xml:space="preserve">после устранения замечаний </w:t>
      </w:r>
      <w:r w:rsidRPr="00521E70">
        <w:t>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0F236F" w:rsidRDefault="000F236F" w:rsidP="00D43127">
      <w:pPr>
        <w:widowControl w:val="0"/>
        <w:jc w:val="both"/>
        <w:outlineLvl w:val="0"/>
      </w:pPr>
    </w:p>
    <w:p w:rsidR="000F236F" w:rsidRDefault="000F236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p w:rsidR="00D810D9" w:rsidRDefault="00D810D9" w:rsidP="00D810D9">
      <w:pPr>
        <w:widowControl w:val="0"/>
        <w:numPr>
          <w:ilvl w:val="12"/>
          <w:numId w:val="0"/>
        </w:numPr>
        <w:ind w:firstLine="720"/>
        <w:jc w:val="both"/>
      </w:pPr>
    </w:p>
    <w:sectPr w:rsidR="00D810D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C7" w:rsidRDefault="006607C7" w:rsidP="00645CD8">
      <w:r>
        <w:separator/>
      </w:r>
    </w:p>
  </w:endnote>
  <w:endnote w:type="continuationSeparator" w:id="0">
    <w:p w:rsidR="006607C7" w:rsidRDefault="006607C7" w:rsidP="006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C7" w:rsidRDefault="006607C7" w:rsidP="00645CD8">
      <w:r>
        <w:separator/>
      </w:r>
    </w:p>
  </w:footnote>
  <w:footnote w:type="continuationSeparator" w:id="0">
    <w:p w:rsidR="006607C7" w:rsidRDefault="006607C7" w:rsidP="0064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C3" w:rsidRDefault="001F50C3"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1F50C3" w:rsidRDefault="001F50C3" w:rsidP="002B637C">
    <w:pPr>
      <w:pStyle w:val="af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C3" w:rsidRDefault="001F50C3">
    <w:pPr>
      <w:pStyle w:val="aff2"/>
      <w:jc w:val="right"/>
    </w:pPr>
    <w:r>
      <w:fldChar w:fldCharType="begin"/>
    </w:r>
    <w:r>
      <w:instrText xml:space="preserve"> PAGE   \* MERGEFORMAT </w:instrText>
    </w:r>
    <w:r>
      <w:fldChar w:fldCharType="separate"/>
    </w:r>
    <w:r w:rsidR="001F2E70">
      <w:rPr>
        <w:noProof/>
      </w:rPr>
      <w:t>14</w:t>
    </w:r>
    <w:r>
      <w:rPr>
        <w:noProof/>
      </w:rPr>
      <w:fldChar w:fldCharType="end"/>
    </w:r>
  </w:p>
  <w:p w:rsidR="001F50C3" w:rsidRDefault="001F50C3" w:rsidP="002B637C">
    <w:pPr>
      <w:pStyle w:val="af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BA1"/>
    <w:multiLevelType w:val="hybridMultilevel"/>
    <w:tmpl w:val="5818F886"/>
    <w:lvl w:ilvl="0" w:tplc="293EB4C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6100D"/>
    <w:multiLevelType w:val="hybridMultilevel"/>
    <w:tmpl w:val="30D482FE"/>
    <w:lvl w:ilvl="0" w:tplc="8BCA51E6">
      <w:start w:val="1"/>
      <w:numFmt w:val="decimal"/>
      <w:suff w:val="space"/>
      <w:lvlText w:val="%1)"/>
      <w:lvlJc w:val="left"/>
      <w:pPr>
        <w:ind w:left="2160" w:hanging="360"/>
      </w:pPr>
      <w:rPr>
        <w:rFonts w:hint="default"/>
        <w:b w:val="0"/>
        <w:bCs/>
        <w:i w:val="0"/>
        <w:iCs/>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0CF55157"/>
    <w:multiLevelType w:val="hybridMultilevel"/>
    <w:tmpl w:val="67E8A80A"/>
    <w:lvl w:ilvl="0" w:tplc="2F38D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15:restartNumberingAfterBreak="0">
    <w:nsid w:val="1CE41C2F"/>
    <w:multiLevelType w:val="hybridMultilevel"/>
    <w:tmpl w:val="4D5052FA"/>
    <w:lvl w:ilvl="0" w:tplc="CBD2DD7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EC132F"/>
    <w:multiLevelType w:val="hybridMultilevel"/>
    <w:tmpl w:val="88905C10"/>
    <w:lvl w:ilvl="0" w:tplc="8F96F4F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9" w15:restartNumberingAfterBreak="0">
    <w:nsid w:val="2A694B2C"/>
    <w:multiLevelType w:val="hybridMultilevel"/>
    <w:tmpl w:val="94EEEA8C"/>
    <w:lvl w:ilvl="0" w:tplc="CA9087D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2DB2D3A"/>
    <w:multiLevelType w:val="hybridMultilevel"/>
    <w:tmpl w:val="9F786C32"/>
    <w:lvl w:ilvl="0" w:tplc="A2D411F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3" w15:restartNumberingAfterBreak="0">
    <w:nsid w:val="449007E6"/>
    <w:multiLevelType w:val="hybridMultilevel"/>
    <w:tmpl w:val="6742B600"/>
    <w:lvl w:ilvl="0" w:tplc="19D463C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2"/>
  </w:num>
  <w:num w:numId="2">
    <w:abstractNumId w:val="3"/>
  </w:num>
  <w:num w:numId="3">
    <w:abstractNumId w:val="4"/>
  </w:num>
  <w:num w:numId="4">
    <w:abstractNumId w:val="17"/>
  </w:num>
  <w:num w:numId="5">
    <w:abstractNumId w:val="7"/>
  </w:num>
  <w:num w:numId="6">
    <w:abstractNumId w:val="15"/>
  </w:num>
  <w:num w:numId="7">
    <w:abstractNumId w:val="14"/>
  </w:num>
  <w:num w:numId="8">
    <w:abstractNumId w:val="10"/>
  </w:num>
  <w:num w:numId="9">
    <w:abstractNumId w:val="5"/>
  </w:num>
  <w:num w:numId="10">
    <w:abstractNumId w:val="16"/>
  </w:num>
  <w:num w:numId="11">
    <w:abstractNumId w:val="9"/>
  </w:num>
  <w:num w:numId="12">
    <w:abstractNumId w:val="1"/>
  </w:num>
  <w:num w:numId="13">
    <w:abstractNumId w:val="11"/>
  </w:num>
  <w:num w:numId="14">
    <w:abstractNumId w:val="2"/>
  </w:num>
  <w:num w:numId="15">
    <w:abstractNumId w:val="6"/>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000501"/>
    <w:rsid w:val="00001996"/>
    <w:rsid w:val="00001FC2"/>
    <w:rsid w:val="00003139"/>
    <w:rsid w:val="00003977"/>
    <w:rsid w:val="00003DB8"/>
    <w:rsid w:val="000043C9"/>
    <w:rsid w:val="00004491"/>
    <w:rsid w:val="0000549E"/>
    <w:rsid w:val="00005F70"/>
    <w:rsid w:val="00007366"/>
    <w:rsid w:val="00007592"/>
    <w:rsid w:val="0001000E"/>
    <w:rsid w:val="00011277"/>
    <w:rsid w:val="00011EFF"/>
    <w:rsid w:val="0001292B"/>
    <w:rsid w:val="00014318"/>
    <w:rsid w:val="000144B6"/>
    <w:rsid w:val="000151C8"/>
    <w:rsid w:val="0001566C"/>
    <w:rsid w:val="00015905"/>
    <w:rsid w:val="00015ED2"/>
    <w:rsid w:val="0001631C"/>
    <w:rsid w:val="000200A8"/>
    <w:rsid w:val="000203A3"/>
    <w:rsid w:val="00020546"/>
    <w:rsid w:val="00020813"/>
    <w:rsid w:val="00020863"/>
    <w:rsid w:val="00021EE5"/>
    <w:rsid w:val="00022C97"/>
    <w:rsid w:val="00023208"/>
    <w:rsid w:val="00023CAA"/>
    <w:rsid w:val="00024043"/>
    <w:rsid w:val="000241E0"/>
    <w:rsid w:val="000265FB"/>
    <w:rsid w:val="000267E3"/>
    <w:rsid w:val="00026E77"/>
    <w:rsid w:val="000271E8"/>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5FB"/>
    <w:rsid w:val="00045A16"/>
    <w:rsid w:val="00046618"/>
    <w:rsid w:val="00047FDB"/>
    <w:rsid w:val="00050193"/>
    <w:rsid w:val="0005107B"/>
    <w:rsid w:val="000512D3"/>
    <w:rsid w:val="00051F71"/>
    <w:rsid w:val="000521A1"/>
    <w:rsid w:val="00053D62"/>
    <w:rsid w:val="00053F39"/>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443"/>
    <w:rsid w:val="000618E7"/>
    <w:rsid w:val="000638C9"/>
    <w:rsid w:val="00063DA0"/>
    <w:rsid w:val="00064087"/>
    <w:rsid w:val="00064469"/>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87B05"/>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9FC"/>
    <w:rsid w:val="000B2A6A"/>
    <w:rsid w:val="000B304E"/>
    <w:rsid w:val="000B3852"/>
    <w:rsid w:val="000B46A9"/>
    <w:rsid w:val="000B6006"/>
    <w:rsid w:val="000B627F"/>
    <w:rsid w:val="000B716C"/>
    <w:rsid w:val="000B774E"/>
    <w:rsid w:val="000C0262"/>
    <w:rsid w:val="000C13EF"/>
    <w:rsid w:val="000C1609"/>
    <w:rsid w:val="000C2594"/>
    <w:rsid w:val="000C276D"/>
    <w:rsid w:val="000C3D04"/>
    <w:rsid w:val="000C4113"/>
    <w:rsid w:val="000C46C8"/>
    <w:rsid w:val="000C550A"/>
    <w:rsid w:val="000C55CD"/>
    <w:rsid w:val="000C57EE"/>
    <w:rsid w:val="000C65B2"/>
    <w:rsid w:val="000C6AF0"/>
    <w:rsid w:val="000C7128"/>
    <w:rsid w:val="000C76FA"/>
    <w:rsid w:val="000D047A"/>
    <w:rsid w:val="000D1B01"/>
    <w:rsid w:val="000D1B29"/>
    <w:rsid w:val="000D2357"/>
    <w:rsid w:val="000D413E"/>
    <w:rsid w:val="000D4CE1"/>
    <w:rsid w:val="000D5F08"/>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3A"/>
    <w:rsid w:val="000E7BF7"/>
    <w:rsid w:val="000F043A"/>
    <w:rsid w:val="000F0924"/>
    <w:rsid w:val="000F098A"/>
    <w:rsid w:val="000F1547"/>
    <w:rsid w:val="000F236F"/>
    <w:rsid w:val="000F3260"/>
    <w:rsid w:val="000F5B01"/>
    <w:rsid w:val="000F670B"/>
    <w:rsid w:val="000F675B"/>
    <w:rsid w:val="000F6ADD"/>
    <w:rsid w:val="000F74BC"/>
    <w:rsid w:val="000F76D5"/>
    <w:rsid w:val="000F7CB5"/>
    <w:rsid w:val="00100206"/>
    <w:rsid w:val="0010052A"/>
    <w:rsid w:val="00100B17"/>
    <w:rsid w:val="00101436"/>
    <w:rsid w:val="0010160B"/>
    <w:rsid w:val="00102252"/>
    <w:rsid w:val="0010338F"/>
    <w:rsid w:val="00104942"/>
    <w:rsid w:val="00105D7D"/>
    <w:rsid w:val="001060D0"/>
    <w:rsid w:val="00106464"/>
    <w:rsid w:val="00106633"/>
    <w:rsid w:val="0010697C"/>
    <w:rsid w:val="00106B5B"/>
    <w:rsid w:val="0010722F"/>
    <w:rsid w:val="00110AA8"/>
    <w:rsid w:val="00111F72"/>
    <w:rsid w:val="0011233D"/>
    <w:rsid w:val="00113EB0"/>
    <w:rsid w:val="00114499"/>
    <w:rsid w:val="00114889"/>
    <w:rsid w:val="001165A3"/>
    <w:rsid w:val="00120747"/>
    <w:rsid w:val="00120EEA"/>
    <w:rsid w:val="00120FE2"/>
    <w:rsid w:val="00121A65"/>
    <w:rsid w:val="001220E2"/>
    <w:rsid w:val="00123306"/>
    <w:rsid w:val="0012360F"/>
    <w:rsid w:val="00123F36"/>
    <w:rsid w:val="0012595F"/>
    <w:rsid w:val="0012608D"/>
    <w:rsid w:val="00126ADC"/>
    <w:rsid w:val="00126EAC"/>
    <w:rsid w:val="00127153"/>
    <w:rsid w:val="00127378"/>
    <w:rsid w:val="00130749"/>
    <w:rsid w:val="00130B92"/>
    <w:rsid w:val="001314D0"/>
    <w:rsid w:val="00131F0A"/>
    <w:rsid w:val="0013292B"/>
    <w:rsid w:val="00132A06"/>
    <w:rsid w:val="00133B5F"/>
    <w:rsid w:val="001350D1"/>
    <w:rsid w:val="00137EE6"/>
    <w:rsid w:val="001401C4"/>
    <w:rsid w:val="001414DD"/>
    <w:rsid w:val="00141D36"/>
    <w:rsid w:val="00142983"/>
    <w:rsid w:val="001448E4"/>
    <w:rsid w:val="00144BFB"/>
    <w:rsid w:val="00145195"/>
    <w:rsid w:val="001452B2"/>
    <w:rsid w:val="00145549"/>
    <w:rsid w:val="0014598E"/>
    <w:rsid w:val="0014683F"/>
    <w:rsid w:val="00146C76"/>
    <w:rsid w:val="00147C34"/>
    <w:rsid w:val="001503D8"/>
    <w:rsid w:val="00151290"/>
    <w:rsid w:val="00151A3E"/>
    <w:rsid w:val="00151B04"/>
    <w:rsid w:val="00153712"/>
    <w:rsid w:val="00153859"/>
    <w:rsid w:val="00154740"/>
    <w:rsid w:val="00155180"/>
    <w:rsid w:val="001551E9"/>
    <w:rsid w:val="001563EB"/>
    <w:rsid w:val="00156A14"/>
    <w:rsid w:val="00157C6E"/>
    <w:rsid w:val="00160D47"/>
    <w:rsid w:val="00160DF0"/>
    <w:rsid w:val="00161F44"/>
    <w:rsid w:val="001627F0"/>
    <w:rsid w:val="00162C78"/>
    <w:rsid w:val="001630AF"/>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0F66"/>
    <w:rsid w:val="001710E1"/>
    <w:rsid w:val="00171264"/>
    <w:rsid w:val="00172085"/>
    <w:rsid w:val="00172D24"/>
    <w:rsid w:val="001732F2"/>
    <w:rsid w:val="00175538"/>
    <w:rsid w:val="001757B9"/>
    <w:rsid w:val="00175FFF"/>
    <w:rsid w:val="0017693E"/>
    <w:rsid w:val="00176CC0"/>
    <w:rsid w:val="00177E78"/>
    <w:rsid w:val="00181006"/>
    <w:rsid w:val="0018107B"/>
    <w:rsid w:val="00181A1C"/>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1FE2"/>
    <w:rsid w:val="00192DF0"/>
    <w:rsid w:val="0019316A"/>
    <w:rsid w:val="00193526"/>
    <w:rsid w:val="00194080"/>
    <w:rsid w:val="00194FB0"/>
    <w:rsid w:val="00196F78"/>
    <w:rsid w:val="001974B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249E"/>
    <w:rsid w:val="001C4041"/>
    <w:rsid w:val="001C5B13"/>
    <w:rsid w:val="001C5C36"/>
    <w:rsid w:val="001C7E90"/>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9E3"/>
    <w:rsid w:val="001F1DA0"/>
    <w:rsid w:val="001F2E0F"/>
    <w:rsid w:val="001F2E70"/>
    <w:rsid w:val="001F35BC"/>
    <w:rsid w:val="001F39A9"/>
    <w:rsid w:val="001F3B6E"/>
    <w:rsid w:val="001F4451"/>
    <w:rsid w:val="001F50C3"/>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46A"/>
    <w:rsid w:val="0021675D"/>
    <w:rsid w:val="00216F86"/>
    <w:rsid w:val="00217152"/>
    <w:rsid w:val="002174D6"/>
    <w:rsid w:val="0022019C"/>
    <w:rsid w:val="00220DD4"/>
    <w:rsid w:val="00221654"/>
    <w:rsid w:val="0022485E"/>
    <w:rsid w:val="00225144"/>
    <w:rsid w:val="00225359"/>
    <w:rsid w:val="002255FC"/>
    <w:rsid w:val="00225F8D"/>
    <w:rsid w:val="002264AA"/>
    <w:rsid w:val="0022659F"/>
    <w:rsid w:val="00226D25"/>
    <w:rsid w:val="0022705E"/>
    <w:rsid w:val="00227333"/>
    <w:rsid w:val="002278EB"/>
    <w:rsid w:val="00227B62"/>
    <w:rsid w:val="00231A6B"/>
    <w:rsid w:val="00231D84"/>
    <w:rsid w:val="00233B51"/>
    <w:rsid w:val="00233DC7"/>
    <w:rsid w:val="00234410"/>
    <w:rsid w:val="00236546"/>
    <w:rsid w:val="002365FF"/>
    <w:rsid w:val="002368E8"/>
    <w:rsid w:val="00237A6C"/>
    <w:rsid w:val="00237F34"/>
    <w:rsid w:val="002407FB"/>
    <w:rsid w:val="00240938"/>
    <w:rsid w:val="00240ECF"/>
    <w:rsid w:val="00240F8E"/>
    <w:rsid w:val="00241FC5"/>
    <w:rsid w:val="002425B8"/>
    <w:rsid w:val="00242DF1"/>
    <w:rsid w:val="00243118"/>
    <w:rsid w:val="0024408A"/>
    <w:rsid w:val="002440AC"/>
    <w:rsid w:val="002456A5"/>
    <w:rsid w:val="00245928"/>
    <w:rsid w:val="00247804"/>
    <w:rsid w:val="0025005C"/>
    <w:rsid w:val="0025092A"/>
    <w:rsid w:val="00250D6A"/>
    <w:rsid w:val="0025156A"/>
    <w:rsid w:val="00252C95"/>
    <w:rsid w:val="002535CC"/>
    <w:rsid w:val="0025446D"/>
    <w:rsid w:val="00254D21"/>
    <w:rsid w:val="00254F78"/>
    <w:rsid w:val="00255374"/>
    <w:rsid w:val="0025572E"/>
    <w:rsid w:val="00255DF1"/>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5BFF"/>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1BD2"/>
    <w:rsid w:val="002A28F5"/>
    <w:rsid w:val="002A327E"/>
    <w:rsid w:val="002A388D"/>
    <w:rsid w:val="002A534E"/>
    <w:rsid w:val="002A6EE4"/>
    <w:rsid w:val="002A78BB"/>
    <w:rsid w:val="002A7EBC"/>
    <w:rsid w:val="002B0077"/>
    <w:rsid w:val="002B1E8B"/>
    <w:rsid w:val="002B3228"/>
    <w:rsid w:val="002B4DD4"/>
    <w:rsid w:val="002B524C"/>
    <w:rsid w:val="002B5339"/>
    <w:rsid w:val="002B5C8C"/>
    <w:rsid w:val="002B6228"/>
    <w:rsid w:val="002B637C"/>
    <w:rsid w:val="002B6469"/>
    <w:rsid w:val="002C0737"/>
    <w:rsid w:val="002C0E02"/>
    <w:rsid w:val="002C0FBC"/>
    <w:rsid w:val="002C1732"/>
    <w:rsid w:val="002C19C5"/>
    <w:rsid w:val="002C33A8"/>
    <w:rsid w:val="002C413E"/>
    <w:rsid w:val="002C41F6"/>
    <w:rsid w:val="002C4A19"/>
    <w:rsid w:val="002C4AC9"/>
    <w:rsid w:val="002C5BA2"/>
    <w:rsid w:val="002C638F"/>
    <w:rsid w:val="002D0DE1"/>
    <w:rsid w:val="002D21D4"/>
    <w:rsid w:val="002D2A24"/>
    <w:rsid w:val="002D3507"/>
    <w:rsid w:val="002D4B0B"/>
    <w:rsid w:val="002D4ED3"/>
    <w:rsid w:val="002D68C0"/>
    <w:rsid w:val="002D7A2C"/>
    <w:rsid w:val="002E1E04"/>
    <w:rsid w:val="002E2A41"/>
    <w:rsid w:val="002E2D37"/>
    <w:rsid w:val="002E2DE8"/>
    <w:rsid w:val="002E44B4"/>
    <w:rsid w:val="002E46F5"/>
    <w:rsid w:val="002E5865"/>
    <w:rsid w:val="002E597F"/>
    <w:rsid w:val="002E6276"/>
    <w:rsid w:val="002E63AF"/>
    <w:rsid w:val="002E6E53"/>
    <w:rsid w:val="002E6EB1"/>
    <w:rsid w:val="002E7979"/>
    <w:rsid w:val="002F33D7"/>
    <w:rsid w:val="002F3872"/>
    <w:rsid w:val="002F3A19"/>
    <w:rsid w:val="002F3E33"/>
    <w:rsid w:val="002F49E8"/>
    <w:rsid w:val="002F4C3A"/>
    <w:rsid w:val="002F4E88"/>
    <w:rsid w:val="002F5030"/>
    <w:rsid w:val="002F64ED"/>
    <w:rsid w:val="002F6A04"/>
    <w:rsid w:val="002F7BAE"/>
    <w:rsid w:val="00300B89"/>
    <w:rsid w:val="00300BDD"/>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5DC8"/>
    <w:rsid w:val="00306744"/>
    <w:rsid w:val="00306AE5"/>
    <w:rsid w:val="00306C81"/>
    <w:rsid w:val="0030716A"/>
    <w:rsid w:val="00310024"/>
    <w:rsid w:val="00310260"/>
    <w:rsid w:val="0031175E"/>
    <w:rsid w:val="00311D8D"/>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13F"/>
    <w:rsid w:val="003223C5"/>
    <w:rsid w:val="00323411"/>
    <w:rsid w:val="00324772"/>
    <w:rsid w:val="00325613"/>
    <w:rsid w:val="003260BE"/>
    <w:rsid w:val="0033010D"/>
    <w:rsid w:val="00331CFC"/>
    <w:rsid w:val="0033220F"/>
    <w:rsid w:val="003324C6"/>
    <w:rsid w:val="00332AAF"/>
    <w:rsid w:val="00335D6E"/>
    <w:rsid w:val="00336FA6"/>
    <w:rsid w:val="00340449"/>
    <w:rsid w:val="00340627"/>
    <w:rsid w:val="00340FCD"/>
    <w:rsid w:val="003412ED"/>
    <w:rsid w:val="00341444"/>
    <w:rsid w:val="003415F2"/>
    <w:rsid w:val="00341658"/>
    <w:rsid w:val="00341881"/>
    <w:rsid w:val="00341DED"/>
    <w:rsid w:val="003444E3"/>
    <w:rsid w:val="0034478D"/>
    <w:rsid w:val="0034491A"/>
    <w:rsid w:val="003459C9"/>
    <w:rsid w:val="00345EB5"/>
    <w:rsid w:val="003463C1"/>
    <w:rsid w:val="00346B6E"/>
    <w:rsid w:val="0034756B"/>
    <w:rsid w:val="003505DC"/>
    <w:rsid w:val="00352F8D"/>
    <w:rsid w:val="00353218"/>
    <w:rsid w:val="003536F9"/>
    <w:rsid w:val="00354A33"/>
    <w:rsid w:val="00354FBD"/>
    <w:rsid w:val="003558B0"/>
    <w:rsid w:val="00355FDE"/>
    <w:rsid w:val="00356D0B"/>
    <w:rsid w:val="003577BA"/>
    <w:rsid w:val="00357E2B"/>
    <w:rsid w:val="003610DB"/>
    <w:rsid w:val="00361741"/>
    <w:rsid w:val="003655A5"/>
    <w:rsid w:val="00365A84"/>
    <w:rsid w:val="00365BF4"/>
    <w:rsid w:val="00365F17"/>
    <w:rsid w:val="00366489"/>
    <w:rsid w:val="00367358"/>
    <w:rsid w:val="003679A3"/>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87CF8"/>
    <w:rsid w:val="0039068B"/>
    <w:rsid w:val="00390C6C"/>
    <w:rsid w:val="00390D3A"/>
    <w:rsid w:val="00391555"/>
    <w:rsid w:val="003925B2"/>
    <w:rsid w:val="00393272"/>
    <w:rsid w:val="00393ADE"/>
    <w:rsid w:val="00393CA5"/>
    <w:rsid w:val="003942AC"/>
    <w:rsid w:val="003944DF"/>
    <w:rsid w:val="00395CA7"/>
    <w:rsid w:val="00395E5A"/>
    <w:rsid w:val="0039610E"/>
    <w:rsid w:val="003963F2"/>
    <w:rsid w:val="0039671B"/>
    <w:rsid w:val="0039796A"/>
    <w:rsid w:val="003A02BC"/>
    <w:rsid w:val="003A09E3"/>
    <w:rsid w:val="003A103E"/>
    <w:rsid w:val="003A126C"/>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53"/>
    <w:rsid w:val="003B4A94"/>
    <w:rsid w:val="003B54E8"/>
    <w:rsid w:val="003B56F5"/>
    <w:rsid w:val="003B57A1"/>
    <w:rsid w:val="003B72EF"/>
    <w:rsid w:val="003B794A"/>
    <w:rsid w:val="003C0394"/>
    <w:rsid w:val="003C080F"/>
    <w:rsid w:val="003C1259"/>
    <w:rsid w:val="003C300E"/>
    <w:rsid w:val="003C306B"/>
    <w:rsid w:val="003C33C3"/>
    <w:rsid w:val="003C39D2"/>
    <w:rsid w:val="003C3D9D"/>
    <w:rsid w:val="003C4797"/>
    <w:rsid w:val="003C4819"/>
    <w:rsid w:val="003C5C6E"/>
    <w:rsid w:val="003C75F3"/>
    <w:rsid w:val="003D0B98"/>
    <w:rsid w:val="003D1268"/>
    <w:rsid w:val="003D1DDF"/>
    <w:rsid w:val="003D28D3"/>
    <w:rsid w:val="003D2D64"/>
    <w:rsid w:val="003D36BB"/>
    <w:rsid w:val="003D3DCF"/>
    <w:rsid w:val="003D51AD"/>
    <w:rsid w:val="003D5484"/>
    <w:rsid w:val="003D59CE"/>
    <w:rsid w:val="003D59F1"/>
    <w:rsid w:val="003D6295"/>
    <w:rsid w:val="003D6522"/>
    <w:rsid w:val="003D7A7F"/>
    <w:rsid w:val="003E0888"/>
    <w:rsid w:val="003E2CB7"/>
    <w:rsid w:val="003E34D0"/>
    <w:rsid w:val="003E361A"/>
    <w:rsid w:val="003E3CF5"/>
    <w:rsid w:val="003E3D47"/>
    <w:rsid w:val="003E428E"/>
    <w:rsid w:val="003E49A2"/>
    <w:rsid w:val="003E599C"/>
    <w:rsid w:val="003E5CC2"/>
    <w:rsid w:val="003E5D9D"/>
    <w:rsid w:val="003E61EF"/>
    <w:rsid w:val="003E78ED"/>
    <w:rsid w:val="003F1064"/>
    <w:rsid w:val="003F1BA2"/>
    <w:rsid w:val="003F2F0B"/>
    <w:rsid w:val="003F3669"/>
    <w:rsid w:val="003F3D6E"/>
    <w:rsid w:val="003F3E77"/>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4753"/>
    <w:rsid w:val="0041480D"/>
    <w:rsid w:val="004159B9"/>
    <w:rsid w:val="004161B9"/>
    <w:rsid w:val="00416233"/>
    <w:rsid w:val="0041678D"/>
    <w:rsid w:val="00416E5B"/>
    <w:rsid w:val="00417057"/>
    <w:rsid w:val="00422BC3"/>
    <w:rsid w:val="00422EBE"/>
    <w:rsid w:val="00423A44"/>
    <w:rsid w:val="00424510"/>
    <w:rsid w:val="00424BC1"/>
    <w:rsid w:val="00424D8E"/>
    <w:rsid w:val="00424EC3"/>
    <w:rsid w:val="00425074"/>
    <w:rsid w:val="0042518B"/>
    <w:rsid w:val="004257DE"/>
    <w:rsid w:val="0042599D"/>
    <w:rsid w:val="00425F3C"/>
    <w:rsid w:val="00426071"/>
    <w:rsid w:val="004262B5"/>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8AF"/>
    <w:rsid w:val="004530FA"/>
    <w:rsid w:val="00453A60"/>
    <w:rsid w:val="00453CC4"/>
    <w:rsid w:val="00455166"/>
    <w:rsid w:val="00455407"/>
    <w:rsid w:val="00455EF1"/>
    <w:rsid w:val="00455FD2"/>
    <w:rsid w:val="004566BF"/>
    <w:rsid w:val="004566ED"/>
    <w:rsid w:val="00457386"/>
    <w:rsid w:val="004575EE"/>
    <w:rsid w:val="00461CF0"/>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1BCA"/>
    <w:rsid w:val="00472CB7"/>
    <w:rsid w:val="004735FC"/>
    <w:rsid w:val="00473806"/>
    <w:rsid w:val="00473A8A"/>
    <w:rsid w:val="00475183"/>
    <w:rsid w:val="004752A4"/>
    <w:rsid w:val="0047561B"/>
    <w:rsid w:val="00475A37"/>
    <w:rsid w:val="00475A69"/>
    <w:rsid w:val="00475CBB"/>
    <w:rsid w:val="004766D2"/>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0B5E"/>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6DE"/>
    <w:rsid w:val="004B3C33"/>
    <w:rsid w:val="004B3D6B"/>
    <w:rsid w:val="004B45AC"/>
    <w:rsid w:val="004B477D"/>
    <w:rsid w:val="004B47DE"/>
    <w:rsid w:val="004B4967"/>
    <w:rsid w:val="004B5B5C"/>
    <w:rsid w:val="004B5CD2"/>
    <w:rsid w:val="004B6100"/>
    <w:rsid w:val="004B6DCF"/>
    <w:rsid w:val="004B712A"/>
    <w:rsid w:val="004C01D2"/>
    <w:rsid w:val="004C031E"/>
    <w:rsid w:val="004C1A40"/>
    <w:rsid w:val="004C2EA3"/>
    <w:rsid w:val="004C2F08"/>
    <w:rsid w:val="004C3045"/>
    <w:rsid w:val="004C4B59"/>
    <w:rsid w:val="004C600E"/>
    <w:rsid w:val="004C677F"/>
    <w:rsid w:val="004D0482"/>
    <w:rsid w:val="004D0578"/>
    <w:rsid w:val="004D0A21"/>
    <w:rsid w:val="004D26DB"/>
    <w:rsid w:val="004D33FB"/>
    <w:rsid w:val="004D3CA7"/>
    <w:rsid w:val="004D42E9"/>
    <w:rsid w:val="004D4CEC"/>
    <w:rsid w:val="004D52ED"/>
    <w:rsid w:val="004D7883"/>
    <w:rsid w:val="004D79DF"/>
    <w:rsid w:val="004E18E5"/>
    <w:rsid w:val="004E282C"/>
    <w:rsid w:val="004E2BF3"/>
    <w:rsid w:val="004E2F6B"/>
    <w:rsid w:val="004E3333"/>
    <w:rsid w:val="004E365A"/>
    <w:rsid w:val="004E39A3"/>
    <w:rsid w:val="004E457D"/>
    <w:rsid w:val="004E4CE0"/>
    <w:rsid w:val="004E4D52"/>
    <w:rsid w:val="004E667E"/>
    <w:rsid w:val="004E6D47"/>
    <w:rsid w:val="004E7398"/>
    <w:rsid w:val="004F05D6"/>
    <w:rsid w:val="004F063B"/>
    <w:rsid w:val="004F07CD"/>
    <w:rsid w:val="004F0A12"/>
    <w:rsid w:val="004F1A70"/>
    <w:rsid w:val="004F4091"/>
    <w:rsid w:val="004F53C8"/>
    <w:rsid w:val="004F6958"/>
    <w:rsid w:val="004F6FB5"/>
    <w:rsid w:val="004F742F"/>
    <w:rsid w:val="00500D6A"/>
    <w:rsid w:val="00502A4F"/>
    <w:rsid w:val="00503300"/>
    <w:rsid w:val="005050F5"/>
    <w:rsid w:val="0050555B"/>
    <w:rsid w:val="00505FA1"/>
    <w:rsid w:val="00505FD5"/>
    <w:rsid w:val="005079C4"/>
    <w:rsid w:val="00510575"/>
    <w:rsid w:val="00511351"/>
    <w:rsid w:val="005115A6"/>
    <w:rsid w:val="005129F1"/>
    <w:rsid w:val="00513972"/>
    <w:rsid w:val="00514B2B"/>
    <w:rsid w:val="0051522B"/>
    <w:rsid w:val="005160A5"/>
    <w:rsid w:val="005174A6"/>
    <w:rsid w:val="005178DC"/>
    <w:rsid w:val="00521072"/>
    <w:rsid w:val="0052131D"/>
    <w:rsid w:val="00521AA6"/>
    <w:rsid w:val="00521DD3"/>
    <w:rsid w:val="00523166"/>
    <w:rsid w:val="00523BB5"/>
    <w:rsid w:val="00523EA5"/>
    <w:rsid w:val="00523F22"/>
    <w:rsid w:val="005240B4"/>
    <w:rsid w:val="00524A9E"/>
    <w:rsid w:val="00524FA0"/>
    <w:rsid w:val="00525343"/>
    <w:rsid w:val="00525AB4"/>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4944"/>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73F"/>
    <w:rsid w:val="00594D2A"/>
    <w:rsid w:val="0059504F"/>
    <w:rsid w:val="0059537F"/>
    <w:rsid w:val="00595634"/>
    <w:rsid w:val="00595749"/>
    <w:rsid w:val="00596080"/>
    <w:rsid w:val="0059752A"/>
    <w:rsid w:val="005A13E5"/>
    <w:rsid w:val="005A1BDD"/>
    <w:rsid w:val="005A1ECE"/>
    <w:rsid w:val="005A2010"/>
    <w:rsid w:val="005A3033"/>
    <w:rsid w:val="005A31DE"/>
    <w:rsid w:val="005A40A3"/>
    <w:rsid w:val="005A4DF9"/>
    <w:rsid w:val="005A518E"/>
    <w:rsid w:val="005A5A30"/>
    <w:rsid w:val="005A601A"/>
    <w:rsid w:val="005A7458"/>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1DD"/>
    <w:rsid w:val="005C5E39"/>
    <w:rsid w:val="005C6EBC"/>
    <w:rsid w:val="005D0294"/>
    <w:rsid w:val="005D1B99"/>
    <w:rsid w:val="005D1D37"/>
    <w:rsid w:val="005D1FA5"/>
    <w:rsid w:val="005D2651"/>
    <w:rsid w:val="005D2957"/>
    <w:rsid w:val="005D2B37"/>
    <w:rsid w:val="005D3DB8"/>
    <w:rsid w:val="005D4863"/>
    <w:rsid w:val="005D51BA"/>
    <w:rsid w:val="005D5345"/>
    <w:rsid w:val="005D6D96"/>
    <w:rsid w:val="005D7371"/>
    <w:rsid w:val="005E06FA"/>
    <w:rsid w:val="005E0975"/>
    <w:rsid w:val="005E0D36"/>
    <w:rsid w:val="005E45C8"/>
    <w:rsid w:val="005E5F52"/>
    <w:rsid w:val="005E6F57"/>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5ABB"/>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17D85"/>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4960"/>
    <w:rsid w:val="00635BBD"/>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EBE"/>
    <w:rsid w:val="00656F66"/>
    <w:rsid w:val="00657F6C"/>
    <w:rsid w:val="006607C7"/>
    <w:rsid w:val="006609B0"/>
    <w:rsid w:val="00661429"/>
    <w:rsid w:val="00661CE8"/>
    <w:rsid w:val="006628FB"/>
    <w:rsid w:val="006639F0"/>
    <w:rsid w:val="00663C5C"/>
    <w:rsid w:val="006641C7"/>
    <w:rsid w:val="00664C6F"/>
    <w:rsid w:val="00664D6E"/>
    <w:rsid w:val="00665E89"/>
    <w:rsid w:val="006661C7"/>
    <w:rsid w:val="0066622A"/>
    <w:rsid w:val="006678F9"/>
    <w:rsid w:val="0067155B"/>
    <w:rsid w:val="0067170B"/>
    <w:rsid w:val="00671963"/>
    <w:rsid w:val="00671E41"/>
    <w:rsid w:val="00672888"/>
    <w:rsid w:val="00672FF2"/>
    <w:rsid w:val="0067349E"/>
    <w:rsid w:val="00673E00"/>
    <w:rsid w:val="00674005"/>
    <w:rsid w:val="006750D3"/>
    <w:rsid w:val="0067517D"/>
    <w:rsid w:val="00680092"/>
    <w:rsid w:val="00680921"/>
    <w:rsid w:val="00681C8B"/>
    <w:rsid w:val="0068202D"/>
    <w:rsid w:val="00682202"/>
    <w:rsid w:val="00682E39"/>
    <w:rsid w:val="006836AF"/>
    <w:rsid w:val="006843F4"/>
    <w:rsid w:val="0068495A"/>
    <w:rsid w:val="00685027"/>
    <w:rsid w:val="00686034"/>
    <w:rsid w:val="006874B4"/>
    <w:rsid w:val="006876CF"/>
    <w:rsid w:val="00691A02"/>
    <w:rsid w:val="006923F7"/>
    <w:rsid w:val="00692C7A"/>
    <w:rsid w:val="00696934"/>
    <w:rsid w:val="00696C83"/>
    <w:rsid w:val="00697773"/>
    <w:rsid w:val="006A055E"/>
    <w:rsid w:val="006A1059"/>
    <w:rsid w:val="006A1AF5"/>
    <w:rsid w:val="006A2CB2"/>
    <w:rsid w:val="006A2E11"/>
    <w:rsid w:val="006A3DC9"/>
    <w:rsid w:val="006A4628"/>
    <w:rsid w:val="006A4746"/>
    <w:rsid w:val="006A66AE"/>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2B4B"/>
    <w:rsid w:val="006C3B52"/>
    <w:rsid w:val="006C441B"/>
    <w:rsid w:val="006C4871"/>
    <w:rsid w:val="006C4F1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D7F6F"/>
    <w:rsid w:val="006E012E"/>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14A8"/>
    <w:rsid w:val="006F20D9"/>
    <w:rsid w:val="006F3079"/>
    <w:rsid w:val="006F3382"/>
    <w:rsid w:val="006F3680"/>
    <w:rsid w:val="006F3C6A"/>
    <w:rsid w:val="006F3E60"/>
    <w:rsid w:val="006F5139"/>
    <w:rsid w:val="006F53B8"/>
    <w:rsid w:val="006F55A5"/>
    <w:rsid w:val="006F5F90"/>
    <w:rsid w:val="006F629B"/>
    <w:rsid w:val="006F70CD"/>
    <w:rsid w:val="00700EFF"/>
    <w:rsid w:val="0070115A"/>
    <w:rsid w:val="007013D9"/>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2EC8"/>
    <w:rsid w:val="00713549"/>
    <w:rsid w:val="00713A28"/>
    <w:rsid w:val="00713FEE"/>
    <w:rsid w:val="0071451C"/>
    <w:rsid w:val="007147A6"/>
    <w:rsid w:val="00715968"/>
    <w:rsid w:val="00715A82"/>
    <w:rsid w:val="0071607F"/>
    <w:rsid w:val="00716D46"/>
    <w:rsid w:val="0071788E"/>
    <w:rsid w:val="00717966"/>
    <w:rsid w:val="00721947"/>
    <w:rsid w:val="007224C5"/>
    <w:rsid w:val="00722830"/>
    <w:rsid w:val="00723A38"/>
    <w:rsid w:val="00723CCA"/>
    <w:rsid w:val="00723F71"/>
    <w:rsid w:val="0072404F"/>
    <w:rsid w:val="00724533"/>
    <w:rsid w:val="00724B79"/>
    <w:rsid w:val="00724DB7"/>
    <w:rsid w:val="007255F5"/>
    <w:rsid w:val="00725BA6"/>
    <w:rsid w:val="0072616A"/>
    <w:rsid w:val="00726658"/>
    <w:rsid w:val="00727BC0"/>
    <w:rsid w:val="00730098"/>
    <w:rsid w:val="00730856"/>
    <w:rsid w:val="00730FD0"/>
    <w:rsid w:val="00731178"/>
    <w:rsid w:val="00732055"/>
    <w:rsid w:val="00732BBC"/>
    <w:rsid w:val="00733DB8"/>
    <w:rsid w:val="007342C5"/>
    <w:rsid w:val="0073485F"/>
    <w:rsid w:val="00734A70"/>
    <w:rsid w:val="00734C10"/>
    <w:rsid w:val="00735506"/>
    <w:rsid w:val="00735DFC"/>
    <w:rsid w:val="00735EC6"/>
    <w:rsid w:val="00737C72"/>
    <w:rsid w:val="00740B4D"/>
    <w:rsid w:val="00740F3F"/>
    <w:rsid w:val="007413B9"/>
    <w:rsid w:val="007417E9"/>
    <w:rsid w:val="00744139"/>
    <w:rsid w:val="00744871"/>
    <w:rsid w:val="007450A5"/>
    <w:rsid w:val="0074537B"/>
    <w:rsid w:val="007456A6"/>
    <w:rsid w:val="00745D94"/>
    <w:rsid w:val="0074632E"/>
    <w:rsid w:val="007464B5"/>
    <w:rsid w:val="00747A28"/>
    <w:rsid w:val="00750B81"/>
    <w:rsid w:val="00750FE9"/>
    <w:rsid w:val="00751A53"/>
    <w:rsid w:val="00752452"/>
    <w:rsid w:val="00754034"/>
    <w:rsid w:val="00754553"/>
    <w:rsid w:val="00755284"/>
    <w:rsid w:val="00757C44"/>
    <w:rsid w:val="0076038F"/>
    <w:rsid w:val="007622F7"/>
    <w:rsid w:val="00762F1D"/>
    <w:rsid w:val="007638EF"/>
    <w:rsid w:val="007639F9"/>
    <w:rsid w:val="00764545"/>
    <w:rsid w:val="00764986"/>
    <w:rsid w:val="0076623A"/>
    <w:rsid w:val="007664C9"/>
    <w:rsid w:val="00766B2B"/>
    <w:rsid w:val="00766D54"/>
    <w:rsid w:val="007719CB"/>
    <w:rsid w:val="0077200F"/>
    <w:rsid w:val="00772059"/>
    <w:rsid w:val="007723FC"/>
    <w:rsid w:val="00773BA2"/>
    <w:rsid w:val="00774056"/>
    <w:rsid w:val="007746F9"/>
    <w:rsid w:val="00774830"/>
    <w:rsid w:val="00774879"/>
    <w:rsid w:val="007748CA"/>
    <w:rsid w:val="00774D93"/>
    <w:rsid w:val="00775FF4"/>
    <w:rsid w:val="0077679C"/>
    <w:rsid w:val="00776870"/>
    <w:rsid w:val="00776CC4"/>
    <w:rsid w:val="007774BA"/>
    <w:rsid w:val="00777509"/>
    <w:rsid w:val="00781312"/>
    <w:rsid w:val="007813E7"/>
    <w:rsid w:val="00781773"/>
    <w:rsid w:val="00781CA8"/>
    <w:rsid w:val="007826B8"/>
    <w:rsid w:val="00783815"/>
    <w:rsid w:val="00783C54"/>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812"/>
    <w:rsid w:val="007A3B4B"/>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18D"/>
    <w:rsid w:val="007B3323"/>
    <w:rsid w:val="007B38E4"/>
    <w:rsid w:val="007B4C1F"/>
    <w:rsid w:val="007B5501"/>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20B"/>
    <w:rsid w:val="007E28B8"/>
    <w:rsid w:val="007E2A34"/>
    <w:rsid w:val="007E2DC9"/>
    <w:rsid w:val="007E5C8A"/>
    <w:rsid w:val="007E6D2A"/>
    <w:rsid w:val="007F0C59"/>
    <w:rsid w:val="007F201D"/>
    <w:rsid w:val="007F209B"/>
    <w:rsid w:val="007F27C6"/>
    <w:rsid w:val="007F3091"/>
    <w:rsid w:val="007F46DD"/>
    <w:rsid w:val="007F4841"/>
    <w:rsid w:val="007F4FA1"/>
    <w:rsid w:val="007F542A"/>
    <w:rsid w:val="007F7632"/>
    <w:rsid w:val="007F7942"/>
    <w:rsid w:val="00800B3B"/>
    <w:rsid w:val="0080146A"/>
    <w:rsid w:val="00801B46"/>
    <w:rsid w:val="008023FA"/>
    <w:rsid w:val="00802A3A"/>
    <w:rsid w:val="0080317B"/>
    <w:rsid w:val="00803359"/>
    <w:rsid w:val="00803E81"/>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17AFE"/>
    <w:rsid w:val="0082028F"/>
    <w:rsid w:val="008206BB"/>
    <w:rsid w:val="00821E2C"/>
    <w:rsid w:val="008223FD"/>
    <w:rsid w:val="008240E4"/>
    <w:rsid w:val="00824654"/>
    <w:rsid w:val="00825863"/>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E3C"/>
    <w:rsid w:val="00836F19"/>
    <w:rsid w:val="008371D7"/>
    <w:rsid w:val="0083755B"/>
    <w:rsid w:val="00837DC8"/>
    <w:rsid w:val="00840E1E"/>
    <w:rsid w:val="0084197B"/>
    <w:rsid w:val="00842D37"/>
    <w:rsid w:val="00842D85"/>
    <w:rsid w:val="008438F3"/>
    <w:rsid w:val="00843A9C"/>
    <w:rsid w:val="00843C36"/>
    <w:rsid w:val="008459F3"/>
    <w:rsid w:val="00845C93"/>
    <w:rsid w:val="00846E96"/>
    <w:rsid w:val="00846F45"/>
    <w:rsid w:val="00847294"/>
    <w:rsid w:val="008504FA"/>
    <w:rsid w:val="00851EAD"/>
    <w:rsid w:val="008520E8"/>
    <w:rsid w:val="00852ECC"/>
    <w:rsid w:val="00853F08"/>
    <w:rsid w:val="0085426E"/>
    <w:rsid w:val="00854E5D"/>
    <w:rsid w:val="0085592E"/>
    <w:rsid w:val="00856E86"/>
    <w:rsid w:val="0085701A"/>
    <w:rsid w:val="00857D64"/>
    <w:rsid w:val="0086006F"/>
    <w:rsid w:val="008616C0"/>
    <w:rsid w:val="00861D01"/>
    <w:rsid w:val="008638E1"/>
    <w:rsid w:val="00864380"/>
    <w:rsid w:val="008647D1"/>
    <w:rsid w:val="00866176"/>
    <w:rsid w:val="0086643A"/>
    <w:rsid w:val="008668BB"/>
    <w:rsid w:val="0086724D"/>
    <w:rsid w:val="0087126B"/>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027"/>
    <w:rsid w:val="008878C6"/>
    <w:rsid w:val="0089141F"/>
    <w:rsid w:val="00894977"/>
    <w:rsid w:val="00894AD9"/>
    <w:rsid w:val="008952F8"/>
    <w:rsid w:val="00895843"/>
    <w:rsid w:val="00895B41"/>
    <w:rsid w:val="008963A3"/>
    <w:rsid w:val="00896741"/>
    <w:rsid w:val="008968C4"/>
    <w:rsid w:val="008968ED"/>
    <w:rsid w:val="00896CB9"/>
    <w:rsid w:val="00897578"/>
    <w:rsid w:val="00897641"/>
    <w:rsid w:val="00897C57"/>
    <w:rsid w:val="008A165E"/>
    <w:rsid w:val="008A18FC"/>
    <w:rsid w:val="008A1F8F"/>
    <w:rsid w:val="008A28D7"/>
    <w:rsid w:val="008A2E59"/>
    <w:rsid w:val="008A4B99"/>
    <w:rsid w:val="008A5493"/>
    <w:rsid w:val="008A5EBB"/>
    <w:rsid w:val="008A7F26"/>
    <w:rsid w:val="008B11D5"/>
    <w:rsid w:val="008B1836"/>
    <w:rsid w:val="008B21DF"/>
    <w:rsid w:val="008B3F82"/>
    <w:rsid w:val="008B5008"/>
    <w:rsid w:val="008B5D55"/>
    <w:rsid w:val="008B5F4D"/>
    <w:rsid w:val="008B7281"/>
    <w:rsid w:val="008B79C6"/>
    <w:rsid w:val="008B7B8C"/>
    <w:rsid w:val="008C0446"/>
    <w:rsid w:val="008C0BA7"/>
    <w:rsid w:val="008C13F6"/>
    <w:rsid w:val="008C2092"/>
    <w:rsid w:val="008C2377"/>
    <w:rsid w:val="008C312B"/>
    <w:rsid w:val="008C3794"/>
    <w:rsid w:val="008C45F4"/>
    <w:rsid w:val="008C5311"/>
    <w:rsid w:val="008C62A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EDB"/>
    <w:rsid w:val="008D71B6"/>
    <w:rsid w:val="008D7790"/>
    <w:rsid w:val="008E10CA"/>
    <w:rsid w:val="008E165C"/>
    <w:rsid w:val="008E4488"/>
    <w:rsid w:val="008E4A26"/>
    <w:rsid w:val="008E5096"/>
    <w:rsid w:val="008E5E4B"/>
    <w:rsid w:val="008E6711"/>
    <w:rsid w:val="008E6987"/>
    <w:rsid w:val="008F093A"/>
    <w:rsid w:val="008F0F6D"/>
    <w:rsid w:val="008F26D2"/>
    <w:rsid w:val="008F2747"/>
    <w:rsid w:val="008F3BE9"/>
    <w:rsid w:val="008F5845"/>
    <w:rsid w:val="008F696E"/>
    <w:rsid w:val="008F79CF"/>
    <w:rsid w:val="00900621"/>
    <w:rsid w:val="00900CFE"/>
    <w:rsid w:val="009014C1"/>
    <w:rsid w:val="00901A57"/>
    <w:rsid w:val="009023E5"/>
    <w:rsid w:val="00903AB9"/>
    <w:rsid w:val="009059FD"/>
    <w:rsid w:val="00905D0A"/>
    <w:rsid w:val="00906BB5"/>
    <w:rsid w:val="00906E02"/>
    <w:rsid w:val="009103DC"/>
    <w:rsid w:val="00912537"/>
    <w:rsid w:val="00912A43"/>
    <w:rsid w:val="00913187"/>
    <w:rsid w:val="00914ACF"/>
    <w:rsid w:val="009153D4"/>
    <w:rsid w:val="0091597D"/>
    <w:rsid w:val="00920982"/>
    <w:rsid w:val="00920ABE"/>
    <w:rsid w:val="0092107B"/>
    <w:rsid w:val="00921B5C"/>
    <w:rsid w:val="00922AC7"/>
    <w:rsid w:val="00923391"/>
    <w:rsid w:val="0092439C"/>
    <w:rsid w:val="00925E2C"/>
    <w:rsid w:val="00927A2F"/>
    <w:rsid w:val="00931459"/>
    <w:rsid w:val="009318A2"/>
    <w:rsid w:val="009326BA"/>
    <w:rsid w:val="00933D18"/>
    <w:rsid w:val="00933D1B"/>
    <w:rsid w:val="009378B8"/>
    <w:rsid w:val="00941C09"/>
    <w:rsid w:val="009424A5"/>
    <w:rsid w:val="00943230"/>
    <w:rsid w:val="009450F4"/>
    <w:rsid w:val="00945288"/>
    <w:rsid w:val="00945896"/>
    <w:rsid w:val="00946B4A"/>
    <w:rsid w:val="00950680"/>
    <w:rsid w:val="00950B58"/>
    <w:rsid w:val="00950D6C"/>
    <w:rsid w:val="00950F81"/>
    <w:rsid w:val="009520B1"/>
    <w:rsid w:val="009528FF"/>
    <w:rsid w:val="00953B18"/>
    <w:rsid w:val="00955EF4"/>
    <w:rsid w:val="00957686"/>
    <w:rsid w:val="00957F9E"/>
    <w:rsid w:val="0096011C"/>
    <w:rsid w:val="00960328"/>
    <w:rsid w:val="009607EA"/>
    <w:rsid w:val="0096168D"/>
    <w:rsid w:val="009616B5"/>
    <w:rsid w:val="00961728"/>
    <w:rsid w:val="00962D57"/>
    <w:rsid w:val="00963EB3"/>
    <w:rsid w:val="009670A1"/>
    <w:rsid w:val="00967D8A"/>
    <w:rsid w:val="009714CD"/>
    <w:rsid w:val="0097206B"/>
    <w:rsid w:val="009726DE"/>
    <w:rsid w:val="00972A8D"/>
    <w:rsid w:val="00973573"/>
    <w:rsid w:val="009738D3"/>
    <w:rsid w:val="00973C5A"/>
    <w:rsid w:val="00973EAE"/>
    <w:rsid w:val="0097479C"/>
    <w:rsid w:val="0097740A"/>
    <w:rsid w:val="00977AEE"/>
    <w:rsid w:val="00980B04"/>
    <w:rsid w:val="0098136E"/>
    <w:rsid w:val="0098272B"/>
    <w:rsid w:val="00983A32"/>
    <w:rsid w:val="00983C0F"/>
    <w:rsid w:val="00983D48"/>
    <w:rsid w:val="00984EA4"/>
    <w:rsid w:val="00985192"/>
    <w:rsid w:val="00986004"/>
    <w:rsid w:val="00990526"/>
    <w:rsid w:val="00990647"/>
    <w:rsid w:val="00990842"/>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330"/>
    <w:rsid w:val="009A570F"/>
    <w:rsid w:val="009A5AF6"/>
    <w:rsid w:val="009A5EB2"/>
    <w:rsid w:val="009A72B3"/>
    <w:rsid w:val="009A77F7"/>
    <w:rsid w:val="009A7867"/>
    <w:rsid w:val="009A7BFB"/>
    <w:rsid w:val="009B02E8"/>
    <w:rsid w:val="009B1744"/>
    <w:rsid w:val="009B1FCD"/>
    <w:rsid w:val="009B3DEB"/>
    <w:rsid w:val="009B40D6"/>
    <w:rsid w:val="009B7CF6"/>
    <w:rsid w:val="009C0446"/>
    <w:rsid w:val="009C1066"/>
    <w:rsid w:val="009C1148"/>
    <w:rsid w:val="009C1524"/>
    <w:rsid w:val="009C17E2"/>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D70A4"/>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1617"/>
    <w:rsid w:val="00A02078"/>
    <w:rsid w:val="00A02CFC"/>
    <w:rsid w:val="00A044AF"/>
    <w:rsid w:val="00A05BA4"/>
    <w:rsid w:val="00A06621"/>
    <w:rsid w:val="00A10376"/>
    <w:rsid w:val="00A10E3D"/>
    <w:rsid w:val="00A112AF"/>
    <w:rsid w:val="00A121E4"/>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1A"/>
    <w:rsid w:val="00A35FE0"/>
    <w:rsid w:val="00A37013"/>
    <w:rsid w:val="00A3765C"/>
    <w:rsid w:val="00A3770A"/>
    <w:rsid w:val="00A379FB"/>
    <w:rsid w:val="00A40493"/>
    <w:rsid w:val="00A40BBB"/>
    <w:rsid w:val="00A41152"/>
    <w:rsid w:val="00A4124E"/>
    <w:rsid w:val="00A43A14"/>
    <w:rsid w:val="00A4602D"/>
    <w:rsid w:val="00A47DEE"/>
    <w:rsid w:val="00A47EA9"/>
    <w:rsid w:val="00A50CEF"/>
    <w:rsid w:val="00A514B3"/>
    <w:rsid w:val="00A525E3"/>
    <w:rsid w:val="00A526AC"/>
    <w:rsid w:val="00A53100"/>
    <w:rsid w:val="00A531EE"/>
    <w:rsid w:val="00A5341B"/>
    <w:rsid w:val="00A536A0"/>
    <w:rsid w:val="00A5643D"/>
    <w:rsid w:val="00A57071"/>
    <w:rsid w:val="00A579AB"/>
    <w:rsid w:val="00A57F42"/>
    <w:rsid w:val="00A60990"/>
    <w:rsid w:val="00A60C4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4D00"/>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698D"/>
    <w:rsid w:val="00A97616"/>
    <w:rsid w:val="00AA04FE"/>
    <w:rsid w:val="00AA2525"/>
    <w:rsid w:val="00AA30BF"/>
    <w:rsid w:val="00AA338E"/>
    <w:rsid w:val="00AA34D2"/>
    <w:rsid w:val="00AA384F"/>
    <w:rsid w:val="00AA4EFB"/>
    <w:rsid w:val="00AA4F96"/>
    <w:rsid w:val="00AA5047"/>
    <w:rsid w:val="00AA5219"/>
    <w:rsid w:val="00AA59DE"/>
    <w:rsid w:val="00AA6CAD"/>
    <w:rsid w:val="00AA7083"/>
    <w:rsid w:val="00AA7C01"/>
    <w:rsid w:val="00AB0539"/>
    <w:rsid w:val="00AB21A3"/>
    <w:rsid w:val="00AB2687"/>
    <w:rsid w:val="00AB318B"/>
    <w:rsid w:val="00AB35CD"/>
    <w:rsid w:val="00AB48DA"/>
    <w:rsid w:val="00AB4D85"/>
    <w:rsid w:val="00AB6006"/>
    <w:rsid w:val="00AB7F84"/>
    <w:rsid w:val="00AC02D2"/>
    <w:rsid w:val="00AC05F8"/>
    <w:rsid w:val="00AC0CD9"/>
    <w:rsid w:val="00AC1735"/>
    <w:rsid w:val="00AC1C37"/>
    <w:rsid w:val="00AC1F61"/>
    <w:rsid w:val="00AC1FD0"/>
    <w:rsid w:val="00AC241A"/>
    <w:rsid w:val="00AC3176"/>
    <w:rsid w:val="00AC334B"/>
    <w:rsid w:val="00AC3906"/>
    <w:rsid w:val="00AC39D2"/>
    <w:rsid w:val="00AC3C3A"/>
    <w:rsid w:val="00AC40C6"/>
    <w:rsid w:val="00AC5505"/>
    <w:rsid w:val="00AC5900"/>
    <w:rsid w:val="00AC60CD"/>
    <w:rsid w:val="00AC6751"/>
    <w:rsid w:val="00AC7C0E"/>
    <w:rsid w:val="00AD0358"/>
    <w:rsid w:val="00AD11DF"/>
    <w:rsid w:val="00AD1C38"/>
    <w:rsid w:val="00AD1D8D"/>
    <w:rsid w:val="00AD2183"/>
    <w:rsid w:val="00AD221A"/>
    <w:rsid w:val="00AD246E"/>
    <w:rsid w:val="00AD3702"/>
    <w:rsid w:val="00AD5347"/>
    <w:rsid w:val="00AD54F3"/>
    <w:rsid w:val="00AD5719"/>
    <w:rsid w:val="00AD5CCF"/>
    <w:rsid w:val="00AE11E4"/>
    <w:rsid w:val="00AE2462"/>
    <w:rsid w:val="00AE2744"/>
    <w:rsid w:val="00AE2C7B"/>
    <w:rsid w:val="00AE2CF9"/>
    <w:rsid w:val="00AE3CF9"/>
    <w:rsid w:val="00AE459D"/>
    <w:rsid w:val="00AE4998"/>
    <w:rsid w:val="00AE54D9"/>
    <w:rsid w:val="00AE5973"/>
    <w:rsid w:val="00AF0541"/>
    <w:rsid w:val="00AF0788"/>
    <w:rsid w:val="00AF0E60"/>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8C4"/>
    <w:rsid w:val="00B11D3A"/>
    <w:rsid w:val="00B122B4"/>
    <w:rsid w:val="00B129EA"/>
    <w:rsid w:val="00B12CAC"/>
    <w:rsid w:val="00B1300B"/>
    <w:rsid w:val="00B1372D"/>
    <w:rsid w:val="00B139DA"/>
    <w:rsid w:val="00B13A94"/>
    <w:rsid w:val="00B15436"/>
    <w:rsid w:val="00B1556F"/>
    <w:rsid w:val="00B1570D"/>
    <w:rsid w:val="00B167EF"/>
    <w:rsid w:val="00B16A63"/>
    <w:rsid w:val="00B16C70"/>
    <w:rsid w:val="00B170D9"/>
    <w:rsid w:val="00B1740E"/>
    <w:rsid w:val="00B17B07"/>
    <w:rsid w:val="00B204C2"/>
    <w:rsid w:val="00B20C84"/>
    <w:rsid w:val="00B20F12"/>
    <w:rsid w:val="00B2389D"/>
    <w:rsid w:val="00B23C06"/>
    <w:rsid w:val="00B23E9B"/>
    <w:rsid w:val="00B23F5D"/>
    <w:rsid w:val="00B2433D"/>
    <w:rsid w:val="00B246DB"/>
    <w:rsid w:val="00B251DB"/>
    <w:rsid w:val="00B25E57"/>
    <w:rsid w:val="00B26378"/>
    <w:rsid w:val="00B266FC"/>
    <w:rsid w:val="00B26DDD"/>
    <w:rsid w:val="00B27337"/>
    <w:rsid w:val="00B27956"/>
    <w:rsid w:val="00B304D2"/>
    <w:rsid w:val="00B316D5"/>
    <w:rsid w:val="00B327F7"/>
    <w:rsid w:val="00B328E7"/>
    <w:rsid w:val="00B32FB6"/>
    <w:rsid w:val="00B33075"/>
    <w:rsid w:val="00B33786"/>
    <w:rsid w:val="00B33C23"/>
    <w:rsid w:val="00B33D15"/>
    <w:rsid w:val="00B33DF8"/>
    <w:rsid w:val="00B33E5D"/>
    <w:rsid w:val="00B34B5F"/>
    <w:rsid w:val="00B364DC"/>
    <w:rsid w:val="00B36562"/>
    <w:rsid w:val="00B37D2D"/>
    <w:rsid w:val="00B40168"/>
    <w:rsid w:val="00B40243"/>
    <w:rsid w:val="00B40352"/>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6E10"/>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166"/>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97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0B"/>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2AF7"/>
    <w:rsid w:val="00BC5359"/>
    <w:rsid w:val="00BC5812"/>
    <w:rsid w:val="00BC5EFE"/>
    <w:rsid w:val="00BC5F45"/>
    <w:rsid w:val="00BC709F"/>
    <w:rsid w:val="00BC7E5C"/>
    <w:rsid w:val="00BD020E"/>
    <w:rsid w:val="00BD141F"/>
    <w:rsid w:val="00BD1DD2"/>
    <w:rsid w:val="00BD2B8B"/>
    <w:rsid w:val="00BD2F76"/>
    <w:rsid w:val="00BD38B1"/>
    <w:rsid w:val="00BD3A8B"/>
    <w:rsid w:val="00BD3FA9"/>
    <w:rsid w:val="00BD4862"/>
    <w:rsid w:val="00BD546B"/>
    <w:rsid w:val="00BD6403"/>
    <w:rsid w:val="00BD66D7"/>
    <w:rsid w:val="00BD6739"/>
    <w:rsid w:val="00BD75B2"/>
    <w:rsid w:val="00BE0174"/>
    <w:rsid w:val="00BE19D3"/>
    <w:rsid w:val="00BE2561"/>
    <w:rsid w:val="00BE31BD"/>
    <w:rsid w:val="00BE3FD2"/>
    <w:rsid w:val="00BE7A55"/>
    <w:rsid w:val="00BE7ADA"/>
    <w:rsid w:val="00BE7AF0"/>
    <w:rsid w:val="00BE7C00"/>
    <w:rsid w:val="00BF0BE8"/>
    <w:rsid w:val="00BF11EB"/>
    <w:rsid w:val="00BF2040"/>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9FA"/>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54B5"/>
    <w:rsid w:val="00C26005"/>
    <w:rsid w:val="00C26B3C"/>
    <w:rsid w:val="00C273BB"/>
    <w:rsid w:val="00C27996"/>
    <w:rsid w:val="00C279F1"/>
    <w:rsid w:val="00C304E2"/>
    <w:rsid w:val="00C31C6A"/>
    <w:rsid w:val="00C321A3"/>
    <w:rsid w:val="00C32250"/>
    <w:rsid w:val="00C331A3"/>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1C0"/>
    <w:rsid w:val="00C42647"/>
    <w:rsid w:val="00C43260"/>
    <w:rsid w:val="00C43C32"/>
    <w:rsid w:val="00C44033"/>
    <w:rsid w:val="00C45257"/>
    <w:rsid w:val="00C46AFB"/>
    <w:rsid w:val="00C505FA"/>
    <w:rsid w:val="00C5158E"/>
    <w:rsid w:val="00C51F56"/>
    <w:rsid w:val="00C53293"/>
    <w:rsid w:val="00C5332E"/>
    <w:rsid w:val="00C53764"/>
    <w:rsid w:val="00C5394C"/>
    <w:rsid w:val="00C540EE"/>
    <w:rsid w:val="00C5481A"/>
    <w:rsid w:val="00C57715"/>
    <w:rsid w:val="00C5774D"/>
    <w:rsid w:val="00C61128"/>
    <w:rsid w:val="00C61DF1"/>
    <w:rsid w:val="00C61E55"/>
    <w:rsid w:val="00C620C1"/>
    <w:rsid w:val="00C62B92"/>
    <w:rsid w:val="00C62CFF"/>
    <w:rsid w:val="00C63D24"/>
    <w:rsid w:val="00C65139"/>
    <w:rsid w:val="00C662F4"/>
    <w:rsid w:val="00C66D11"/>
    <w:rsid w:val="00C670A5"/>
    <w:rsid w:val="00C67657"/>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254"/>
    <w:rsid w:val="00C86D3C"/>
    <w:rsid w:val="00C872FE"/>
    <w:rsid w:val="00C9110D"/>
    <w:rsid w:val="00C91429"/>
    <w:rsid w:val="00C934D7"/>
    <w:rsid w:val="00C93EEC"/>
    <w:rsid w:val="00C943C7"/>
    <w:rsid w:val="00C9602E"/>
    <w:rsid w:val="00C96B58"/>
    <w:rsid w:val="00CA0518"/>
    <w:rsid w:val="00CA051D"/>
    <w:rsid w:val="00CA1178"/>
    <w:rsid w:val="00CA15EF"/>
    <w:rsid w:val="00CA1927"/>
    <w:rsid w:val="00CA2530"/>
    <w:rsid w:val="00CA3676"/>
    <w:rsid w:val="00CA4BFF"/>
    <w:rsid w:val="00CA6024"/>
    <w:rsid w:val="00CA6660"/>
    <w:rsid w:val="00CB0CE8"/>
    <w:rsid w:val="00CB0F30"/>
    <w:rsid w:val="00CB0F87"/>
    <w:rsid w:val="00CB1120"/>
    <w:rsid w:val="00CB11D4"/>
    <w:rsid w:val="00CB2800"/>
    <w:rsid w:val="00CB4503"/>
    <w:rsid w:val="00CB564A"/>
    <w:rsid w:val="00CB5BA2"/>
    <w:rsid w:val="00CB622F"/>
    <w:rsid w:val="00CB6900"/>
    <w:rsid w:val="00CC1E3B"/>
    <w:rsid w:val="00CC1EE9"/>
    <w:rsid w:val="00CC31A4"/>
    <w:rsid w:val="00CC3746"/>
    <w:rsid w:val="00CC6BA6"/>
    <w:rsid w:val="00CD0831"/>
    <w:rsid w:val="00CD1E90"/>
    <w:rsid w:val="00CD2B1D"/>
    <w:rsid w:val="00CD324E"/>
    <w:rsid w:val="00CD3597"/>
    <w:rsid w:val="00CD36F0"/>
    <w:rsid w:val="00CD3DBD"/>
    <w:rsid w:val="00CD4472"/>
    <w:rsid w:val="00CD46AB"/>
    <w:rsid w:val="00CD4D67"/>
    <w:rsid w:val="00CD588C"/>
    <w:rsid w:val="00CD62DC"/>
    <w:rsid w:val="00CD6C58"/>
    <w:rsid w:val="00CD70E1"/>
    <w:rsid w:val="00CD70E8"/>
    <w:rsid w:val="00CD729C"/>
    <w:rsid w:val="00CE0461"/>
    <w:rsid w:val="00CE08C1"/>
    <w:rsid w:val="00CE0CE1"/>
    <w:rsid w:val="00CE0D16"/>
    <w:rsid w:val="00CE19C1"/>
    <w:rsid w:val="00CE211B"/>
    <w:rsid w:val="00CE276C"/>
    <w:rsid w:val="00CE2B92"/>
    <w:rsid w:val="00CE4B6E"/>
    <w:rsid w:val="00CE5B2E"/>
    <w:rsid w:val="00CE5B45"/>
    <w:rsid w:val="00CE6965"/>
    <w:rsid w:val="00CF0154"/>
    <w:rsid w:val="00CF0A51"/>
    <w:rsid w:val="00CF12F5"/>
    <w:rsid w:val="00CF310D"/>
    <w:rsid w:val="00CF414E"/>
    <w:rsid w:val="00CF47C9"/>
    <w:rsid w:val="00CF4B1C"/>
    <w:rsid w:val="00CF643F"/>
    <w:rsid w:val="00CF699F"/>
    <w:rsid w:val="00CF6E11"/>
    <w:rsid w:val="00CF6F2E"/>
    <w:rsid w:val="00CF7AE8"/>
    <w:rsid w:val="00CF7E1A"/>
    <w:rsid w:val="00CF7F62"/>
    <w:rsid w:val="00D00D84"/>
    <w:rsid w:val="00D00FD0"/>
    <w:rsid w:val="00D03CD8"/>
    <w:rsid w:val="00D05020"/>
    <w:rsid w:val="00D05A69"/>
    <w:rsid w:val="00D0696C"/>
    <w:rsid w:val="00D06B59"/>
    <w:rsid w:val="00D06EA6"/>
    <w:rsid w:val="00D07F4A"/>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31F"/>
    <w:rsid w:val="00D32703"/>
    <w:rsid w:val="00D33432"/>
    <w:rsid w:val="00D33CE6"/>
    <w:rsid w:val="00D3437D"/>
    <w:rsid w:val="00D3527C"/>
    <w:rsid w:val="00D3645F"/>
    <w:rsid w:val="00D37041"/>
    <w:rsid w:val="00D371FC"/>
    <w:rsid w:val="00D372FC"/>
    <w:rsid w:val="00D378EF"/>
    <w:rsid w:val="00D4043B"/>
    <w:rsid w:val="00D405C2"/>
    <w:rsid w:val="00D40732"/>
    <w:rsid w:val="00D40A55"/>
    <w:rsid w:val="00D41C17"/>
    <w:rsid w:val="00D41E98"/>
    <w:rsid w:val="00D41F5B"/>
    <w:rsid w:val="00D42262"/>
    <w:rsid w:val="00D43127"/>
    <w:rsid w:val="00D4356B"/>
    <w:rsid w:val="00D44874"/>
    <w:rsid w:val="00D44DA6"/>
    <w:rsid w:val="00D454CD"/>
    <w:rsid w:val="00D45CBA"/>
    <w:rsid w:val="00D46ECC"/>
    <w:rsid w:val="00D50BBE"/>
    <w:rsid w:val="00D5113C"/>
    <w:rsid w:val="00D511C8"/>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D58"/>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01AD"/>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0D9"/>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1F6"/>
    <w:rsid w:val="00D9426A"/>
    <w:rsid w:val="00D951AB"/>
    <w:rsid w:val="00D95C0A"/>
    <w:rsid w:val="00D95F1A"/>
    <w:rsid w:val="00D964FC"/>
    <w:rsid w:val="00D96E58"/>
    <w:rsid w:val="00DA0F4C"/>
    <w:rsid w:val="00DA2581"/>
    <w:rsid w:val="00DA3405"/>
    <w:rsid w:val="00DA36A6"/>
    <w:rsid w:val="00DA47E4"/>
    <w:rsid w:val="00DA57C9"/>
    <w:rsid w:val="00DA5847"/>
    <w:rsid w:val="00DA600C"/>
    <w:rsid w:val="00DA6645"/>
    <w:rsid w:val="00DA6ACF"/>
    <w:rsid w:val="00DB0B4E"/>
    <w:rsid w:val="00DB174C"/>
    <w:rsid w:val="00DB1A20"/>
    <w:rsid w:val="00DB1E5C"/>
    <w:rsid w:val="00DB2599"/>
    <w:rsid w:val="00DB2EC1"/>
    <w:rsid w:val="00DB31BB"/>
    <w:rsid w:val="00DB34F5"/>
    <w:rsid w:val="00DB3905"/>
    <w:rsid w:val="00DB4A39"/>
    <w:rsid w:val="00DB4ACA"/>
    <w:rsid w:val="00DB5BA1"/>
    <w:rsid w:val="00DB5C6B"/>
    <w:rsid w:val="00DB6687"/>
    <w:rsid w:val="00DB6FC2"/>
    <w:rsid w:val="00DB75B9"/>
    <w:rsid w:val="00DB760A"/>
    <w:rsid w:val="00DB76FB"/>
    <w:rsid w:val="00DB7AA8"/>
    <w:rsid w:val="00DB7DBD"/>
    <w:rsid w:val="00DB7ECD"/>
    <w:rsid w:val="00DC040E"/>
    <w:rsid w:val="00DC0770"/>
    <w:rsid w:val="00DC0871"/>
    <w:rsid w:val="00DC0C51"/>
    <w:rsid w:val="00DC108D"/>
    <w:rsid w:val="00DC18A1"/>
    <w:rsid w:val="00DC2F83"/>
    <w:rsid w:val="00DC36FE"/>
    <w:rsid w:val="00DC3AF0"/>
    <w:rsid w:val="00DC3E23"/>
    <w:rsid w:val="00DC63F7"/>
    <w:rsid w:val="00DC6D2A"/>
    <w:rsid w:val="00DC7C59"/>
    <w:rsid w:val="00DC7CA4"/>
    <w:rsid w:val="00DD187B"/>
    <w:rsid w:val="00DD18A2"/>
    <w:rsid w:val="00DD35A9"/>
    <w:rsid w:val="00DD3D30"/>
    <w:rsid w:val="00DD3E51"/>
    <w:rsid w:val="00DD3FB7"/>
    <w:rsid w:val="00DD4DB3"/>
    <w:rsid w:val="00DD4E9A"/>
    <w:rsid w:val="00DD6238"/>
    <w:rsid w:val="00DD66DD"/>
    <w:rsid w:val="00DD69B8"/>
    <w:rsid w:val="00DE0B51"/>
    <w:rsid w:val="00DE12D4"/>
    <w:rsid w:val="00DE1D51"/>
    <w:rsid w:val="00DE1DF4"/>
    <w:rsid w:val="00DE320D"/>
    <w:rsid w:val="00DE52F7"/>
    <w:rsid w:val="00DE5410"/>
    <w:rsid w:val="00DE5ECA"/>
    <w:rsid w:val="00DE6478"/>
    <w:rsid w:val="00DE6C8F"/>
    <w:rsid w:val="00DE7370"/>
    <w:rsid w:val="00DF039B"/>
    <w:rsid w:val="00DF0BB8"/>
    <w:rsid w:val="00DF0D55"/>
    <w:rsid w:val="00DF3AF2"/>
    <w:rsid w:val="00DF4C4C"/>
    <w:rsid w:val="00DF5918"/>
    <w:rsid w:val="00DF61ED"/>
    <w:rsid w:val="00DF6D87"/>
    <w:rsid w:val="00DF723B"/>
    <w:rsid w:val="00E028E2"/>
    <w:rsid w:val="00E02CBB"/>
    <w:rsid w:val="00E03D71"/>
    <w:rsid w:val="00E04024"/>
    <w:rsid w:val="00E04187"/>
    <w:rsid w:val="00E04308"/>
    <w:rsid w:val="00E04696"/>
    <w:rsid w:val="00E04776"/>
    <w:rsid w:val="00E04E05"/>
    <w:rsid w:val="00E04F09"/>
    <w:rsid w:val="00E055AD"/>
    <w:rsid w:val="00E05710"/>
    <w:rsid w:val="00E060D7"/>
    <w:rsid w:val="00E06428"/>
    <w:rsid w:val="00E065F2"/>
    <w:rsid w:val="00E06867"/>
    <w:rsid w:val="00E10AA7"/>
    <w:rsid w:val="00E10E33"/>
    <w:rsid w:val="00E11234"/>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19B9"/>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05E8"/>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499"/>
    <w:rsid w:val="00E63576"/>
    <w:rsid w:val="00E637CE"/>
    <w:rsid w:val="00E63CBE"/>
    <w:rsid w:val="00E63E36"/>
    <w:rsid w:val="00E64283"/>
    <w:rsid w:val="00E642A2"/>
    <w:rsid w:val="00E644E3"/>
    <w:rsid w:val="00E651BB"/>
    <w:rsid w:val="00E663D2"/>
    <w:rsid w:val="00E66C32"/>
    <w:rsid w:val="00E671EB"/>
    <w:rsid w:val="00E6735B"/>
    <w:rsid w:val="00E67AA0"/>
    <w:rsid w:val="00E67BEB"/>
    <w:rsid w:val="00E704CA"/>
    <w:rsid w:val="00E70A09"/>
    <w:rsid w:val="00E70CA6"/>
    <w:rsid w:val="00E70CA7"/>
    <w:rsid w:val="00E7129A"/>
    <w:rsid w:val="00E71609"/>
    <w:rsid w:val="00E721EF"/>
    <w:rsid w:val="00E72AC2"/>
    <w:rsid w:val="00E72C8F"/>
    <w:rsid w:val="00E73B9E"/>
    <w:rsid w:val="00E74B1E"/>
    <w:rsid w:val="00E74E66"/>
    <w:rsid w:val="00E74FB6"/>
    <w:rsid w:val="00E75803"/>
    <w:rsid w:val="00E7598A"/>
    <w:rsid w:val="00E762D3"/>
    <w:rsid w:val="00E76759"/>
    <w:rsid w:val="00E76B0F"/>
    <w:rsid w:val="00E771B2"/>
    <w:rsid w:val="00E775EA"/>
    <w:rsid w:val="00E77BFC"/>
    <w:rsid w:val="00E801D2"/>
    <w:rsid w:val="00E80DEE"/>
    <w:rsid w:val="00E81741"/>
    <w:rsid w:val="00E8262D"/>
    <w:rsid w:val="00E8288D"/>
    <w:rsid w:val="00E82948"/>
    <w:rsid w:val="00E83035"/>
    <w:rsid w:val="00E846B0"/>
    <w:rsid w:val="00E84D46"/>
    <w:rsid w:val="00E85852"/>
    <w:rsid w:val="00E85B1E"/>
    <w:rsid w:val="00E86985"/>
    <w:rsid w:val="00E86B67"/>
    <w:rsid w:val="00E872C3"/>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1D50"/>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5508"/>
    <w:rsid w:val="00ED5D1B"/>
    <w:rsid w:val="00ED75A4"/>
    <w:rsid w:val="00EE0A30"/>
    <w:rsid w:val="00EE0EE5"/>
    <w:rsid w:val="00EE118E"/>
    <w:rsid w:val="00EE15ED"/>
    <w:rsid w:val="00EE2A56"/>
    <w:rsid w:val="00EE4581"/>
    <w:rsid w:val="00EE5AEF"/>
    <w:rsid w:val="00EF0217"/>
    <w:rsid w:val="00EF098A"/>
    <w:rsid w:val="00EF2414"/>
    <w:rsid w:val="00EF3A30"/>
    <w:rsid w:val="00EF404F"/>
    <w:rsid w:val="00EF48F3"/>
    <w:rsid w:val="00EF4BF8"/>
    <w:rsid w:val="00EF6F63"/>
    <w:rsid w:val="00EF731B"/>
    <w:rsid w:val="00F0075A"/>
    <w:rsid w:val="00F00AA5"/>
    <w:rsid w:val="00F00EB8"/>
    <w:rsid w:val="00F012B2"/>
    <w:rsid w:val="00F015C9"/>
    <w:rsid w:val="00F02B6C"/>
    <w:rsid w:val="00F030FF"/>
    <w:rsid w:val="00F036EE"/>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1FBF"/>
    <w:rsid w:val="00F2337E"/>
    <w:rsid w:val="00F23391"/>
    <w:rsid w:val="00F2348E"/>
    <w:rsid w:val="00F236D5"/>
    <w:rsid w:val="00F23A55"/>
    <w:rsid w:val="00F23A88"/>
    <w:rsid w:val="00F24738"/>
    <w:rsid w:val="00F24F7A"/>
    <w:rsid w:val="00F25981"/>
    <w:rsid w:val="00F26DB4"/>
    <w:rsid w:val="00F27250"/>
    <w:rsid w:val="00F2779D"/>
    <w:rsid w:val="00F27875"/>
    <w:rsid w:val="00F3004D"/>
    <w:rsid w:val="00F30889"/>
    <w:rsid w:val="00F322BD"/>
    <w:rsid w:val="00F3324C"/>
    <w:rsid w:val="00F35995"/>
    <w:rsid w:val="00F37982"/>
    <w:rsid w:val="00F37CA0"/>
    <w:rsid w:val="00F37E88"/>
    <w:rsid w:val="00F402A9"/>
    <w:rsid w:val="00F4090D"/>
    <w:rsid w:val="00F40E41"/>
    <w:rsid w:val="00F424E8"/>
    <w:rsid w:val="00F42CD7"/>
    <w:rsid w:val="00F432F5"/>
    <w:rsid w:val="00F43309"/>
    <w:rsid w:val="00F4452A"/>
    <w:rsid w:val="00F45955"/>
    <w:rsid w:val="00F45DE6"/>
    <w:rsid w:val="00F544DC"/>
    <w:rsid w:val="00F548ED"/>
    <w:rsid w:val="00F54CEA"/>
    <w:rsid w:val="00F55E0F"/>
    <w:rsid w:val="00F5664C"/>
    <w:rsid w:val="00F572EC"/>
    <w:rsid w:val="00F5760F"/>
    <w:rsid w:val="00F57A26"/>
    <w:rsid w:val="00F601F8"/>
    <w:rsid w:val="00F6039B"/>
    <w:rsid w:val="00F60B36"/>
    <w:rsid w:val="00F61262"/>
    <w:rsid w:val="00F6314F"/>
    <w:rsid w:val="00F639B2"/>
    <w:rsid w:val="00F64B1D"/>
    <w:rsid w:val="00F64E34"/>
    <w:rsid w:val="00F65121"/>
    <w:rsid w:val="00F652CB"/>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927"/>
    <w:rsid w:val="00F76A06"/>
    <w:rsid w:val="00F76A83"/>
    <w:rsid w:val="00F77DD5"/>
    <w:rsid w:val="00F77F93"/>
    <w:rsid w:val="00F825F4"/>
    <w:rsid w:val="00F83D10"/>
    <w:rsid w:val="00F841B4"/>
    <w:rsid w:val="00F84C98"/>
    <w:rsid w:val="00F84EA0"/>
    <w:rsid w:val="00F86434"/>
    <w:rsid w:val="00F90A9E"/>
    <w:rsid w:val="00F90FBE"/>
    <w:rsid w:val="00F91A64"/>
    <w:rsid w:val="00F92B29"/>
    <w:rsid w:val="00F93609"/>
    <w:rsid w:val="00F94052"/>
    <w:rsid w:val="00F941EB"/>
    <w:rsid w:val="00F947D1"/>
    <w:rsid w:val="00F94A85"/>
    <w:rsid w:val="00F94D93"/>
    <w:rsid w:val="00F9547C"/>
    <w:rsid w:val="00F95A36"/>
    <w:rsid w:val="00F95E62"/>
    <w:rsid w:val="00F9784E"/>
    <w:rsid w:val="00F97F74"/>
    <w:rsid w:val="00FA1041"/>
    <w:rsid w:val="00FA349D"/>
    <w:rsid w:val="00FA43A3"/>
    <w:rsid w:val="00FA451B"/>
    <w:rsid w:val="00FA6984"/>
    <w:rsid w:val="00FA7CAE"/>
    <w:rsid w:val="00FB0684"/>
    <w:rsid w:val="00FB15ED"/>
    <w:rsid w:val="00FB1697"/>
    <w:rsid w:val="00FB3BD8"/>
    <w:rsid w:val="00FB4640"/>
    <w:rsid w:val="00FB4726"/>
    <w:rsid w:val="00FB4B49"/>
    <w:rsid w:val="00FB4DEB"/>
    <w:rsid w:val="00FB5AD3"/>
    <w:rsid w:val="00FB5CBB"/>
    <w:rsid w:val="00FB615C"/>
    <w:rsid w:val="00FB616F"/>
    <w:rsid w:val="00FB7382"/>
    <w:rsid w:val="00FC010E"/>
    <w:rsid w:val="00FC051B"/>
    <w:rsid w:val="00FC0BB1"/>
    <w:rsid w:val="00FC1D5C"/>
    <w:rsid w:val="00FC1E54"/>
    <w:rsid w:val="00FC2C47"/>
    <w:rsid w:val="00FC2C59"/>
    <w:rsid w:val="00FC33C5"/>
    <w:rsid w:val="00FC34F8"/>
    <w:rsid w:val="00FC39B5"/>
    <w:rsid w:val="00FC39DE"/>
    <w:rsid w:val="00FC3C40"/>
    <w:rsid w:val="00FC3FAF"/>
    <w:rsid w:val="00FC4E8E"/>
    <w:rsid w:val="00FC4FF0"/>
    <w:rsid w:val="00FC5033"/>
    <w:rsid w:val="00FC50B6"/>
    <w:rsid w:val="00FC726C"/>
    <w:rsid w:val="00FC79EC"/>
    <w:rsid w:val="00FC7A76"/>
    <w:rsid w:val="00FD1672"/>
    <w:rsid w:val="00FD1A8C"/>
    <w:rsid w:val="00FD27A8"/>
    <w:rsid w:val="00FD2863"/>
    <w:rsid w:val="00FD2C1C"/>
    <w:rsid w:val="00FD37F5"/>
    <w:rsid w:val="00FD3805"/>
    <w:rsid w:val="00FD3937"/>
    <w:rsid w:val="00FD39D7"/>
    <w:rsid w:val="00FD403D"/>
    <w:rsid w:val="00FD4396"/>
    <w:rsid w:val="00FD4A4F"/>
    <w:rsid w:val="00FD578E"/>
    <w:rsid w:val="00FD5CA8"/>
    <w:rsid w:val="00FE04CB"/>
    <w:rsid w:val="00FE07EA"/>
    <w:rsid w:val="00FE155D"/>
    <w:rsid w:val="00FE1BF1"/>
    <w:rsid w:val="00FE24AC"/>
    <w:rsid w:val="00FE28DC"/>
    <w:rsid w:val="00FE2F9A"/>
    <w:rsid w:val="00FE324E"/>
    <w:rsid w:val="00FE563F"/>
    <w:rsid w:val="00FE56C3"/>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28B4A"/>
  <w15:docId w15:val="{CBA82012-3B2C-4E4C-A13E-BFB9F04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rsid w:val="00CE04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Заголовок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uiPriority w:val="34"/>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b/>
      <w:bCs/>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7103-196F-4B54-9C25-752FC400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14</Pages>
  <Words>6877</Words>
  <Characters>39199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45985</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Админ</cp:lastModifiedBy>
  <cp:revision>57</cp:revision>
  <cp:lastPrinted>2023-11-29T01:33:00Z</cp:lastPrinted>
  <dcterms:created xsi:type="dcterms:W3CDTF">2023-11-28T03:17:00Z</dcterms:created>
  <dcterms:modified xsi:type="dcterms:W3CDTF">2023-12-11T00:20:00Z</dcterms:modified>
</cp:coreProperties>
</file>